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688" w:rsidRPr="0071147D" w:rsidRDefault="00494907" w:rsidP="00B32332">
      <w:pPr>
        <w:spacing w:after="0"/>
        <w:jc w:val="right"/>
        <w:rPr>
          <w:rFonts w:ascii="Maiandra GD" w:hAnsi="Maiandra GD"/>
          <w:color w:val="FF0000"/>
          <w:sz w:val="20"/>
          <w:szCs w:val="20"/>
        </w:rPr>
      </w:pPr>
      <w:r w:rsidRPr="0071147D">
        <w:rPr>
          <w:rFonts w:ascii="Maiandra GD" w:hAnsi="Maiandra GD"/>
          <w:color w:val="FF0000"/>
          <w:sz w:val="20"/>
          <w:szCs w:val="20"/>
        </w:rPr>
        <w:t>História A</w:t>
      </w:r>
    </w:p>
    <w:p w:rsidR="00494907" w:rsidRPr="0071147D" w:rsidRDefault="00494907" w:rsidP="00B32332">
      <w:pPr>
        <w:spacing w:after="0"/>
        <w:rPr>
          <w:rFonts w:ascii="Maiandra GD" w:hAnsi="Maiandra GD"/>
          <w:sz w:val="20"/>
          <w:szCs w:val="20"/>
        </w:rPr>
      </w:pPr>
    </w:p>
    <w:p w:rsidR="00494907" w:rsidRPr="0071147D" w:rsidRDefault="00494907" w:rsidP="001B772B">
      <w:pPr>
        <w:spacing w:after="0"/>
        <w:jc w:val="both"/>
        <w:rPr>
          <w:rFonts w:ascii="Maiandra GD" w:hAnsi="Maiandra GD"/>
          <w:color w:val="000000" w:themeColor="text1"/>
          <w:sz w:val="20"/>
          <w:szCs w:val="20"/>
        </w:rPr>
      </w:pPr>
      <w:r w:rsidRPr="0071147D">
        <w:rPr>
          <w:rFonts w:ascii="Maiandra GD" w:hAnsi="Maiandra GD"/>
          <w:color w:val="000000" w:themeColor="text1"/>
          <w:sz w:val="20"/>
          <w:szCs w:val="20"/>
        </w:rPr>
        <w:tab/>
        <w:t xml:space="preserve">Nos séculos XVII e XVIII, </w:t>
      </w:r>
      <w:r w:rsidRPr="000C0BF1">
        <w:rPr>
          <w:rFonts w:ascii="Maiandra GD" w:hAnsi="Maiandra GD"/>
          <w:b/>
          <w:color w:val="000000" w:themeColor="text1"/>
          <w:sz w:val="20"/>
          <w:szCs w:val="20"/>
        </w:rPr>
        <w:t>Portugal</w:t>
      </w:r>
      <w:r w:rsidRPr="0071147D">
        <w:rPr>
          <w:rFonts w:ascii="Maiandra GD" w:hAnsi="Maiandra GD"/>
          <w:color w:val="000000" w:themeColor="text1"/>
          <w:sz w:val="20"/>
          <w:szCs w:val="20"/>
        </w:rPr>
        <w:t xml:space="preserve">, </w:t>
      </w:r>
      <w:r w:rsidRPr="000C0BF1">
        <w:rPr>
          <w:rFonts w:ascii="Maiandra GD" w:hAnsi="Maiandra GD"/>
          <w:b/>
          <w:color w:val="000000" w:themeColor="text1"/>
          <w:sz w:val="20"/>
          <w:szCs w:val="20"/>
        </w:rPr>
        <w:t>Espanha</w:t>
      </w:r>
      <w:r w:rsidRPr="0071147D">
        <w:rPr>
          <w:rFonts w:ascii="Maiandra GD" w:hAnsi="Maiandra GD"/>
          <w:color w:val="000000" w:themeColor="text1"/>
          <w:sz w:val="20"/>
          <w:szCs w:val="20"/>
        </w:rPr>
        <w:t xml:space="preserve">, </w:t>
      </w:r>
      <w:r w:rsidRPr="000C0BF1">
        <w:rPr>
          <w:rFonts w:ascii="Maiandra GD" w:hAnsi="Maiandra GD"/>
          <w:b/>
          <w:color w:val="000000" w:themeColor="text1"/>
          <w:sz w:val="20"/>
          <w:szCs w:val="20"/>
        </w:rPr>
        <w:t>Holanda</w:t>
      </w:r>
      <w:r w:rsidRPr="0071147D">
        <w:rPr>
          <w:rFonts w:ascii="Maiandra GD" w:hAnsi="Maiandra GD"/>
          <w:color w:val="000000" w:themeColor="text1"/>
          <w:sz w:val="20"/>
          <w:szCs w:val="20"/>
        </w:rPr>
        <w:t xml:space="preserve">, </w:t>
      </w:r>
      <w:r w:rsidRPr="000C0BF1">
        <w:rPr>
          <w:rFonts w:ascii="Maiandra GD" w:hAnsi="Maiandra GD"/>
          <w:b/>
          <w:color w:val="000000" w:themeColor="text1"/>
          <w:sz w:val="20"/>
          <w:szCs w:val="20"/>
        </w:rPr>
        <w:t>França</w:t>
      </w:r>
      <w:r w:rsidRPr="0071147D">
        <w:rPr>
          <w:rFonts w:ascii="Maiandra GD" w:hAnsi="Maiandra GD"/>
          <w:color w:val="000000" w:themeColor="text1"/>
          <w:sz w:val="20"/>
          <w:szCs w:val="20"/>
        </w:rPr>
        <w:t xml:space="preserve"> e </w:t>
      </w:r>
      <w:r w:rsidRPr="000C0BF1">
        <w:rPr>
          <w:rFonts w:ascii="Maiandra GD" w:hAnsi="Maiandra GD"/>
          <w:b/>
          <w:color w:val="000000" w:themeColor="text1"/>
          <w:sz w:val="20"/>
          <w:szCs w:val="20"/>
        </w:rPr>
        <w:t>Inglaterra</w:t>
      </w:r>
      <w:r w:rsidRPr="0071147D">
        <w:rPr>
          <w:rFonts w:ascii="Maiandra GD" w:hAnsi="Maiandra GD"/>
          <w:color w:val="000000" w:themeColor="text1"/>
          <w:sz w:val="20"/>
          <w:szCs w:val="20"/>
        </w:rPr>
        <w:t xml:space="preserve"> possuíam o </w:t>
      </w:r>
      <w:r w:rsidRPr="000C0BF1">
        <w:rPr>
          <w:rFonts w:ascii="Maiandra GD" w:hAnsi="Maiandra GD"/>
          <w:b/>
          <w:color w:val="000000" w:themeColor="text1"/>
          <w:sz w:val="20"/>
          <w:szCs w:val="20"/>
        </w:rPr>
        <w:t>maior comércio internacional</w:t>
      </w:r>
      <w:r w:rsidRPr="0071147D">
        <w:rPr>
          <w:rFonts w:ascii="Maiandra GD" w:hAnsi="Maiandra GD"/>
          <w:color w:val="000000" w:themeColor="text1"/>
          <w:sz w:val="20"/>
          <w:szCs w:val="20"/>
        </w:rPr>
        <w:t xml:space="preserve"> que </w:t>
      </w:r>
      <w:r w:rsidRPr="000C0BF1">
        <w:rPr>
          <w:rFonts w:ascii="Maiandra GD" w:hAnsi="Maiandra GD"/>
          <w:b/>
          <w:color w:val="000000" w:themeColor="text1"/>
          <w:sz w:val="20"/>
          <w:szCs w:val="20"/>
        </w:rPr>
        <w:t>gerava imensos lucros</w:t>
      </w:r>
      <w:r w:rsidRPr="0071147D">
        <w:rPr>
          <w:rFonts w:ascii="Maiandra GD" w:hAnsi="Maiandra GD"/>
          <w:color w:val="000000" w:themeColor="text1"/>
          <w:sz w:val="20"/>
          <w:szCs w:val="20"/>
        </w:rPr>
        <w:t>.</w:t>
      </w:r>
    </w:p>
    <w:p w:rsidR="00B32332" w:rsidRPr="0071147D" w:rsidRDefault="00494907" w:rsidP="001B772B">
      <w:pPr>
        <w:spacing w:after="0"/>
        <w:jc w:val="both"/>
        <w:rPr>
          <w:rFonts w:ascii="Maiandra GD" w:hAnsi="Maiandra GD"/>
          <w:color w:val="000000" w:themeColor="text1"/>
          <w:sz w:val="20"/>
          <w:szCs w:val="20"/>
        </w:rPr>
      </w:pPr>
      <w:r w:rsidRPr="0071147D">
        <w:rPr>
          <w:rFonts w:ascii="Maiandra GD" w:hAnsi="Maiandra GD"/>
          <w:color w:val="000000" w:themeColor="text1"/>
          <w:sz w:val="20"/>
          <w:szCs w:val="20"/>
        </w:rPr>
        <w:tab/>
        <w:t xml:space="preserve">Devido às imensas </w:t>
      </w:r>
      <w:r w:rsidRPr="000C0BF1">
        <w:rPr>
          <w:rFonts w:ascii="Maiandra GD" w:hAnsi="Maiandra GD"/>
          <w:b/>
          <w:color w:val="000000" w:themeColor="text1"/>
          <w:sz w:val="20"/>
          <w:szCs w:val="20"/>
        </w:rPr>
        <w:t>oportunidades</w:t>
      </w:r>
      <w:r w:rsidRPr="0071147D">
        <w:rPr>
          <w:rFonts w:ascii="Maiandra GD" w:hAnsi="Maiandra GD"/>
          <w:color w:val="000000" w:themeColor="text1"/>
          <w:sz w:val="20"/>
          <w:szCs w:val="20"/>
        </w:rPr>
        <w:t xml:space="preserve"> que </w:t>
      </w:r>
      <w:r w:rsidRPr="000C0BF1">
        <w:rPr>
          <w:rFonts w:ascii="Maiandra GD" w:hAnsi="Maiandra GD"/>
          <w:b/>
          <w:color w:val="000000" w:themeColor="text1"/>
          <w:sz w:val="20"/>
          <w:szCs w:val="20"/>
        </w:rPr>
        <w:t>apareciam aos mercadores europeus</w:t>
      </w:r>
      <w:r w:rsidRPr="0071147D">
        <w:rPr>
          <w:rFonts w:ascii="Maiandra GD" w:hAnsi="Maiandra GD"/>
          <w:color w:val="000000" w:themeColor="text1"/>
          <w:sz w:val="20"/>
          <w:szCs w:val="20"/>
        </w:rPr>
        <w:t xml:space="preserve">, estes </w:t>
      </w:r>
      <w:r w:rsidRPr="000C0BF1">
        <w:rPr>
          <w:rFonts w:ascii="Maiandra GD" w:hAnsi="Maiandra GD"/>
          <w:b/>
          <w:color w:val="000000" w:themeColor="text1"/>
          <w:sz w:val="20"/>
          <w:szCs w:val="20"/>
        </w:rPr>
        <w:t>utilizaram</w:t>
      </w:r>
      <w:r w:rsidRPr="0071147D">
        <w:rPr>
          <w:rFonts w:ascii="Maiandra GD" w:hAnsi="Maiandra GD"/>
          <w:color w:val="000000" w:themeColor="text1"/>
          <w:sz w:val="20"/>
          <w:szCs w:val="20"/>
        </w:rPr>
        <w:t xml:space="preserve"> os seus </w:t>
      </w:r>
      <w:r w:rsidRPr="000C0BF1">
        <w:rPr>
          <w:rFonts w:ascii="Maiandra GD" w:hAnsi="Maiandra GD"/>
          <w:b/>
          <w:color w:val="000000" w:themeColor="text1"/>
          <w:sz w:val="20"/>
          <w:szCs w:val="20"/>
        </w:rPr>
        <w:t>conhecimentos</w:t>
      </w:r>
      <w:r w:rsidRPr="0071147D">
        <w:rPr>
          <w:rFonts w:ascii="Maiandra GD" w:hAnsi="Maiandra GD"/>
          <w:color w:val="000000" w:themeColor="text1"/>
          <w:sz w:val="20"/>
          <w:szCs w:val="20"/>
        </w:rPr>
        <w:t xml:space="preserve"> para </w:t>
      </w:r>
      <w:r w:rsidRPr="000C0BF1">
        <w:rPr>
          <w:rFonts w:ascii="Maiandra GD" w:hAnsi="Maiandra GD"/>
          <w:b/>
          <w:color w:val="000000" w:themeColor="text1"/>
          <w:sz w:val="20"/>
          <w:szCs w:val="20"/>
        </w:rPr>
        <w:t>expandir</w:t>
      </w:r>
      <w:r w:rsidRPr="0071147D">
        <w:rPr>
          <w:rFonts w:ascii="Maiandra GD" w:hAnsi="Maiandra GD"/>
          <w:color w:val="000000" w:themeColor="text1"/>
          <w:sz w:val="20"/>
          <w:szCs w:val="20"/>
        </w:rPr>
        <w:t xml:space="preserve"> cada vez mais </w:t>
      </w:r>
      <w:r w:rsidRPr="000C0BF1">
        <w:rPr>
          <w:rFonts w:ascii="Maiandra GD" w:hAnsi="Maiandra GD"/>
          <w:b/>
          <w:color w:val="000000" w:themeColor="text1"/>
          <w:sz w:val="20"/>
          <w:szCs w:val="20"/>
        </w:rPr>
        <w:t>os negócios</w:t>
      </w:r>
      <w:r w:rsidRPr="0071147D">
        <w:rPr>
          <w:rFonts w:ascii="Maiandra GD" w:hAnsi="Maiandra GD"/>
          <w:color w:val="000000" w:themeColor="text1"/>
          <w:sz w:val="20"/>
          <w:szCs w:val="20"/>
        </w:rPr>
        <w:t>, e assim, criaram companhias de comércio e desenvolveram n</w:t>
      </w:r>
      <w:r w:rsidR="000C0BF1">
        <w:rPr>
          <w:rFonts w:ascii="Maiandra GD" w:hAnsi="Maiandra GD"/>
          <w:color w:val="000000" w:themeColor="text1"/>
          <w:sz w:val="20"/>
          <w:szCs w:val="20"/>
        </w:rPr>
        <w:t xml:space="preserve">ovos mecanismos financeiros. O </w:t>
      </w:r>
      <w:r w:rsidR="000C0BF1" w:rsidRPr="000C0BF1">
        <w:rPr>
          <w:rFonts w:ascii="Maiandra GD" w:hAnsi="Maiandra GD"/>
          <w:b/>
          <w:color w:val="000000" w:themeColor="text1"/>
          <w:sz w:val="20"/>
          <w:szCs w:val="20"/>
        </w:rPr>
        <w:t>objectivo</w:t>
      </w:r>
      <w:r w:rsidRPr="0071147D">
        <w:rPr>
          <w:rFonts w:ascii="Maiandra GD" w:hAnsi="Maiandra GD"/>
          <w:color w:val="000000" w:themeColor="text1"/>
          <w:sz w:val="20"/>
          <w:szCs w:val="20"/>
        </w:rPr>
        <w:t xml:space="preserve"> destes mercadores era </w:t>
      </w:r>
      <w:r w:rsidRPr="000C0BF1">
        <w:rPr>
          <w:rFonts w:ascii="Maiandra GD" w:hAnsi="Maiandra GD"/>
          <w:b/>
          <w:color w:val="000000" w:themeColor="text1"/>
          <w:sz w:val="20"/>
          <w:szCs w:val="20"/>
        </w:rPr>
        <w:t>obter lucros</w:t>
      </w:r>
      <w:r w:rsidRPr="0071147D">
        <w:rPr>
          <w:rFonts w:ascii="Maiandra GD" w:hAnsi="Maiandra GD"/>
          <w:color w:val="000000" w:themeColor="text1"/>
          <w:sz w:val="20"/>
          <w:szCs w:val="20"/>
        </w:rPr>
        <w:t xml:space="preserve"> cada vez </w:t>
      </w:r>
      <w:r w:rsidRPr="000C0BF1">
        <w:rPr>
          <w:rFonts w:ascii="Maiandra GD" w:hAnsi="Maiandra GD"/>
          <w:b/>
          <w:color w:val="000000" w:themeColor="text1"/>
          <w:sz w:val="20"/>
          <w:szCs w:val="20"/>
        </w:rPr>
        <w:t>mais elevados</w:t>
      </w:r>
      <w:r w:rsidRPr="0071147D">
        <w:rPr>
          <w:rFonts w:ascii="Maiandra GD" w:hAnsi="Maiandra GD"/>
          <w:color w:val="000000" w:themeColor="text1"/>
          <w:sz w:val="20"/>
          <w:szCs w:val="20"/>
        </w:rPr>
        <w:t xml:space="preserve">, ou seja, </w:t>
      </w:r>
      <w:r w:rsidRPr="000C0BF1">
        <w:rPr>
          <w:rFonts w:ascii="Maiandra GD" w:hAnsi="Maiandra GD"/>
          <w:b/>
          <w:color w:val="000000" w:themeColor="text1"/>
          <w:sz w:val="20"/>
          <w:szCs w:val="20"/>
        </w:rPr>
        <w:t>geravam capital, investiam esse capital, aumentavam-no</w:t>
      </w:r>
      <w:r w:rsidRPr="0071147D">
        <w:rPr>
          <w:rFonts w:ascii="Maiandra GD" w:hAnsi="Maiandra GD"/>
          <w:color w:val="000000" w:themeColor="text1"/>
          <w:sz w:val="20"/>
          <w:szCs w:val="20"/>
        </w:rPr>
        <w:t xml:space="preserve"> e voltavam ao início</w:t>
      </w:r>
      <w:r w:rsidR="00B32332" w:rsidRPr="0071147D">
        <w:rPr>
          <w:rFonts w:ascii="Maiandra GD" w:hAnsi="Maiandra GD"/>
          <w:color w:val="000000" w:themeColor="text1"/>
          <w:sz w:val="20"/>
          <w:szCs w:val="20"/>
        </w:rPr>
        <w:t xml:space="preserve"> do processo. E com isto, podemos concluir que o </w:t>
      </w:r>
      <w:r w:rsidR="00B32332" w:rsidRPr="000C0BF1">
        <w:rPr>
          <w:rFonts w:ascii="Maiandra GD" w:hAnsi="Maiandra GD"/>
          <w:b/>
          <w:color w:val="000000" w:themeColor="text1"/>
          <w:sz w:val="20"/>
          <w:szCs w:val="20"/>
        </w:rPr>
        <w:t>comércio</w:t>
      </w:r>
      <w:r w:rsidR="00B32332" w:rsidRPr="0071147D">
        <w:rPr>
          <w:rFonts w:ascii="Maiandra GD" w:hAnsi="Maiandra GD"/>
          <w:color w:val="000000" w:themeColor="text1"/>
          <w:sz w:val="20"/>
          <w:szCs w:val="20"/>
        </w:rPr>
        <w:t xml:space="preserve"> tornou-se aquilo que </w:t>
      </w:r>
      <w:r w:rsidR="00B32332" w:rsidRPr="000C0BF1">
        <w:rPr>
          <w:rFonts w:ascii="Maiandra GD" w:hAnsi="Maiandra GD"/>
          <w:b/>
          <w:color w:val="000000" w:themeColor="text1"/>
          <w:sz w:val="20"/>
          <w:szCs w:val="20"/>
        </w:rPr>
        <w:t>fazia</w:t>
      </w:r>
      <w:r w:rsidR="00B32332" w:rsidRPr="0071147D">
        <w:rPr>
          <w:rFonts w:ascii="Maiandra GD" w:hAnsi="Maiandra GD"/>
          <w:color w:val="000000" w:themeColor="text1"/>
          <w:sz w:val="20"/>
          <w:szCs w:val="20"/>
        </w:rPr>
        <w:t xml:space="preserve"> a </w:t>
      </w:r>
      <w:r w:rsidR="00B32332" w:rsidRPr="000C0BF1">
        <w:rPr>
          <w:rFonts w:ascii="Maiandra GD" w:hAnsi="Maiandra GD"/>
          <w:b/>
          <w:color w:val="000000" w:themeColor="text1"/>
          <w:sz w:val="20"/>
          <w:szCs w:val="20"/>
        </w:rPr>
        <w:t>economia</w:t>
      </w:r>
      <w:r w:rsidR="00B32332" w:rsidRPr="0071147D">
        <w:rPr>
          <w:rFonts w:ascii="Maiandra GD" w:hAnsi="Maiandra GD"/>
          <w:color w:val="000000" w:themeColor="text1"/>
          <w:sz w:val="20"/>
          <w:szCs w:val="20"/>
        </w:rPr>
        <w:t xml:space="preserve"> de um </w:t>
      </w:r>
      <w:r w:rsidR="00B32332" w:rsidRPr="000C0BF1">
        <w:rPr>
          <w:rFonts w:ascii="Maiandra GD" w:hAnsi="Maiandra GD"/>
          <w:b/>
          <w:color w:val="000000" w:themeColor="text1"/>
          <w:sz w:val="20"/>
          <w:szCs w:val="20"/>
        </w:rPr>
        <w:t>país avançar</w:t>
      </w:r>
      <w:r w:rsidR="00B32332" w:rsidRPr="0071147D">
        <w:rPr>
          <w:rFonts w:ascii="Maiandra GD" w:hAnsi="Maiandra GD"/>
          <w:color w:val="000000" w:themeColor="text1"/>
          <w:sz w:val="20"/>
          <w:szCs w:val="20"/>
        </w:rPr>
        <w:t xml:space="preserve"> e por isso, </w:t>
      </w:r>
      <w:r w:rsidR="00B32332" w:rsidRPr="000C0BF1">
        <w:rPr>
          <w:rFonts w:ascii="Maiandra GD" w:hAnsi="Maiandra GD"/>
          <w:b/>
          <w:color w:val="000000" w:themeColor="text1"/>
          <w:sz w:val="20"/>
          <w:szCs w:val="20"/>
        </w:rPr>
        <w:t>a europa entrou</w:t>
      </w:r>
      <w:r w:rsidR="00B32332" w:rsidRPr="0071147D">
        <w:rPr>
          <w:rFonts w:ascii="Maiandra GD" w:hAnsi="Maiandra GD"/>
          <w:color w:val="000000" w:themeColor="text1"/>
          <w:sz w:val="20"/>
          <w:szCs w:val="20"/>
        </w:rPr>
        <w:t xml:space="preserve"> na era do </w:t>
      </w:r>
      <w:r w:rsidR="00B32332" w:rsidRPr="000C0BF1">
        <w:rPr>
          <w:rFonts w:ascii="Maiandra GD" w:hAnsi="Maiandra GD"/>
          <w:b/>
          <w:color w:val="FF0000"/>
          <w:sz w:val="20"/>
          <w:szCs w:val="20"/>
        </w:rPr>
        <w:t>capitalismo comercial</w:t>
      </w:r>
      <w:r w:rsidR="00B32332" w:rsidRPr="0071147D">
        <w:rPr>
          <w:rFonts w:ascii="Maiandra GD" w:hAnsi="Maiandra GD"/>
          <w:color w:val="000000" w:themeColor="text1"/>
          <w:sz w:val="20"/>
          <w:szCs w:val="20"/>
        </w:rPr>
        <w:t>.</w:t>
      </w:r>
    </w:p>
    <w:p w:rsidR="00D43977" w:rsidRPr="0071147D" w:rsidRDefault="000E5B0B" w:rsidP="001B772B">
      <w:pPr>
        <w:spacing w:after="0"/>
        <w:jc w:val="both"/>
        <w:rPr>
          <w:rFonts w:ascii="Maiandra GD" w:hAnsi="Maiandra GD"/>
          <w:color w:val="000000" w:themeColor="text1"/>
          <w:sz w:val="20"/>
          <w:szCs w:val="20"/>
        </w:rPr>
      </w:pPr>
      <w:r w:rsidRPr="0071147D">
        <w:rPr>
          <w:rFonts w:ascii="Maiandra GD" w:hAnsi="Maiandra GD"/>
          <w:color w:val="000000" w:themeColor="text1"/>
          <w:sz w:val="20"/>
          <w:szCs w:val="20"/>
        </w:rPr>
        <w:tab/>
        <w:t xml:space="preserve">Devido a esta importância dada ao comércio, </w:t>
      </w:r>
      <w:r w:rsidRPr="000C0BF1">
        <w:rPr>
          <w:rFonts w:ascii="Maiandra GD" w:hAnsi="Maiandra GD"/>
          <w:b/>
          <w:color w:val="000000" w:themeColor="text1"/>
          <w:sz w:val="20"/>
          <w:szCs w:val="20"/>
        </w:rPr>
        <w:t>a América</w:t>
      </w:r>
      <w:r w:rsidRPr="0071147D">
        <w:rPr>
          <w:rFonts w:ascii="Maiandra GD" w:hAnsi="Maiandra GD"/>
          <w:color w:val="000000" w:themeColor="text1"/>
          <w:sz w:val="20"/>
          <w:szCs w:val="20"/>
        </w:rPr>
        <w:t xml:space="preserve"> foi colonizada</w:t>
      </w:r>
      <w:r w:rsidR="00C871B5" w:rsidRPr="0071147D">
        <w:rPr>
          <w:rFonts w:ascii="Maiandra GD" w:hAnsi="Maiandra GD"/>
          <w:color w:val="000000" w:themeColor="text1"/>
          <w:sz w:val="20"/>
          <w:szCs w:val="20"/>
        </w:rPr>
        <w:t xml:space="preserve">, continente que após a colonização, </w:t>
      </w:r>
      <w:r w:rsidR="00C871B5" w:rsidRPr="000C0BF1">
        <w:rPr>
          <w:rFonts w:ascii="Maiandra GD" w:hAnsi="Maiandra GD"/>
          <w:b/>
          <w:color w:val="000000" w:themeColor="text1"/>
          <w:sz w:val="20"/>
          <w:szCs w:val="20"/>
        </w:rPr>
        <w:t>torna-se</w:t>
      </w:r>
      <w:r w:rsidR="00C871B5" w:rsidRPr="0071147D">
        <w:rPr>
          <w:rFonts w:ascii="Maiandra GD" w:hAnsi="Maiandra GD"/>
          <w:color w:val="000000" w:themeColor="text1"/>
          <w:sz w:val="20"/>
          <w:szCs w:val="20"/>
        </w:rPr>
        <w:t xml:space="preserve"> bastante </w:t>
      </w:r>
      <w:r w:rsidR="00C871B5" w:rsidRPr="000C0BF1">
        <w:rPr>
          <w:rFonts w:ascii="Maiandra GD" w:hAnsi="Maiandra GD"/>
          <w:b/>
          <w:color w:val="000000" w:themeColor="text1"/>
          <w:sz w:val="20"/>
          <w:szCs w:val="20"/>
        </w:rPr>
        <w:t>importante nos circuitos comerciais</w:t>
      </w:r>
      <w:r w:rsidR="00C871B5" w:rsidRPr="0071147D">
        <w:rPr>
          <w:rFonts w:ascii="Maiandra GD" w:hAnsi="Maiandra GD"/>
          <w:color w:val="000000" w:themeColor="text1"/>
          <w:sz w:val="20"/>
          <w:szCs w:val="20"/>
        </w:rPr>
        <w:t xml:space="preserve">. Neste continente existem produtos tais como: </w:t>
      </w:r>
      <w:r w:rsidR="00C871B5" w:rsidRPr="000C0BF1">
        <w:rPr>
          <w:rFonts w:ascii="Maiandra GD" w:hAnsi="Maiandra GD"/>
          <w:b/>
          <w:color w:val="000000" w:themeColor="text1"/>
          <w:sz w:val="20"/>
          <w:szCs w:val="20"/>
        </w:rPr>
        <w:t>açúcar</w:t>
      </w:r>
      <w:r w:rsidR="00C871B5" w:rsidRPr="000C0BF1">
        <w:rPr>
          <w:rFonts w:ascii="Maiandra GD" w:hAnsi="Maiandra GD"/>
          <w:color w:val="000000" w:themeColor="text1"/>
          <w:sz w:val="20"/>
          <w:szCs w:val="20"/>
        </w:rPr>
        <w:t xml:space="preserve">, </w:t>
      </w:r>
      <w:r w:rsidR="00C871B5" w:rsidRPr="000C0BF1">
        <w:rPr>
          <w:rFonts w:ascii="Maiandra GD" w:hAnsi="Maiandra GD"/>
          <w:b/>
          <w:color w:val="000000" w:themeColor="text1"/>
          <w:sz w:val="20"/>
          <w:szCs w:val="20"/>
        </w:rPr>
        <w:t>café</w:t>
      </w:r>
      <w:r w:rsidR="00C871B5" w:rsidRPr="000C0BF1">
        <w:rPr>
          <w:rFonts w:ascii="Maiandra GD" w:hAnsi="Maiandra GD"/>
          <w:color w:val="000000" w:themeColor="text1"/>
          <w:sz w:val="20"/>
          <w:szCs w:val="20"/>
        </w:rPr>
        <w:t xml:space="preserve">, </w:t>
      </w:r>
      <w:r w:rsidR="00C871B5" w:rsidRPr="000C0BF1">
        <w:rPr>
          <w:rFonts w:ascii="Maiandra GD" w:hAnsi="Maiandra GD"/>
          <w:b/>
          <w:color w:val="000000" w:themeColor="text1"/>
          <w:sz w:val="20"/>
          <w:szCs w:val="20"/>
        </w:rPr>
        <w:t>tabaco</w:t>
      </w:r>
      <w:r w:rsidR="00C871B5" w:rsidRPr="000C0BF1">
        <w:rPr>
          <w:rFonts w:ascii="Maiandra GD" w:hAnsi="Maiandra GD"/>
          <w:color w:val="000000" w:themeColor="text1"/>
          <w:sz w:val="20"/>
          <w:szCs w:val="20"/>
        </w:rPr>
        <w:t xml:space="preserve">, </w:t>
      </w:r>
      <w:r w:rsidR="00C871B5" w:rsidRPr="000C0BF1">
        <w:rPr>
          <w:rFonts w:ascii="Maiandra GD" w:hAnsi="Maiandra GD"/>
          <w:b/>
          <w:color w:val="000000" w:themeColor="text1"/>
          <w:sz w:val="20"/>
          <w:szCs w:val="20"/>
        </w:rPr>
        <w:t>algodão</w:t>
      </w:r>
      <w:r w:rsidR="00C871B5" w:rsidRPr="000C0BF1">
        <w:rPr>
          <w:rFonts w:ascii="Maiandra GD" w:hAnsi="Maiandra GD"/>
          <w:color w:val="000000" w:themeColor="text1"/>
          <w:sz w:val="20"/>
          <w:szCs w:val="20"/>
        </w:rPr>
        <w:t xml:space="preserve">, </w:t>
      </w:r>
      <w:r w:rsidR="00C871B5" w:rsidRPr="000C0BF1">
        <w:rPr>
          <w:rFonts w:ascii="Maiandra GD" w:hAnsi="Maiandra GD"/>
          <w:b/>
          <w:color w:val="000000" w:themeColor="text1"/>
          <w:sz w:val="20"/>
          <w:szCs w:val="20"/>
        </w:rPr>
        <w:t>criam gado</w:t>
      </w:r>
      <w:r w:rsidR="00C871B5" w:rsidRPr="000C0BF1">
        <w:rPr>
          <w:rFonts w:ascii="Maiandra GD" w:hAnsi="Maiandra GD"/>
          <w:color w:val="000000" w:themeColor="text1"/>
          <w:sz w:val="20"/>
          <w:szCs w:val="20"/>
        </w:rPr>
        <w:t xml:space="preserve"> e </w:t>
      </w:r>
      <w:r w:rsidR="00C871B5" w:rsidRPr="000C0BF1">
        <w:rPr>
          <w:rFonts w:ascii="Maiandra GD" w:hAnsi="Maiandra GD"/>
          <w:b/>
          <w:color w:val="000000" w:themeColor="text1"/>
          <w:sz w:val="20"/>
          <w:szCs w:val="20"/>
        </w:rPr>
        <w:t>extraem ouro</w:t>
      </w:r>
      <w:r w:rsidR="00C871B5" w:rsidRPr="0071147D">
        <w:rPr>
          <w:rFonts w:ascii="Maiandra GD" w:hAnsi="Maiandra GD"/>
          <w:color w:val="000000" w:themeColor="text1"/>
          <w:sz w:val="20"/>
          <w:szCs w:val="20"/>
        </w:rPr>
        <w:t>.</w:t>
      </w:r>
      <w:r w:rsidR="00D43977" w:rsidRPr="0071147D">
        <w:rPr>
          <w:rFonts w:ascii="Maiandra GD" w:hAnsi="Maiandra GD"/>
          <w:color w:val="000000" w:themeColor="text1"/>
          <w:sz w:val="20"/>
          <w:szCs w:val="20"/>
        </w:rPr>
        <w:t xml:space="preserve"> Estes produtos são enviados para a metrópole e em troca, a metrópole fornece produtos agrícolas, industriais e </w:t>
      </w:r>
      <w:r w:rsidR="007D442B" w:rsidRPr="0071147D">
        <w:rPr>
          <w:rFonts w:ascii="Maiandra GD" w:hAnsi="Maiandra GD"/>
          <w:color w:val="000000" w:themeColor="text1"/>
          <w:sz w:val="20"/>
          <w:szCs w:val="20"/>
        </w:rPr>
        <w:t>mão-de-obra</w:t>
      </w:r>
      <w:r w:rsidR="00D43977" w:rsidRPr="0071147D">
        <w:rPr>
          <w:rFonts w:ascii="Maiandra GD" w:hAnsi="Maiandra GD"/>
          <w:color w:val="000000" w:themeColor="text1"/>
          <w:sz w:val="20"/>
          <w:szCs w:val="20"/>
        </w:rPr>
        <w:t xml:space="preserve"> </w:t>
      </w:r>
      <w:r w:rsidR="001B772B" w:rsidRPr="0071147D">
        <w:rPr>
          <w:rFonts w:ascii="Maiandra GD" w:hAnsi="Maiandra GD"/>
          <w:color w:val="000000" w:themeColor="text1"/>
          <w:sz w:val="20"/>
          <w:szCs w:val="20"/>
        </w:rPr>
        <w:t>vinda de áfrica. E é</w:t>
      </w:r>
      <w:r w:rsidR="00D43977" w:rsidRPr="0071147D">
        <w:rPr>
          <w:rFonts w:ascii="Maiandra GD" w:hAnsi="Maiandra GD"/>
          <w:color w:val="000000" w:themeColor="text1"/>
          <w:sz w:val="20"/>
          <w:szCs w:val="20"/>
        </w:rPr>
        <w:t xml:space="preserve"> assim que </w:t>
      </w:r>
      <w:r w:rsidR="00D43977" w:rsidRPr="000C0BF1">
        <w:rPr>
          <w:rFonts w:ascii="Maiandra GD" w:hAnsi="Maiandra GD"/>
          <w:b/>
          <w:color w:val="000000" w:themeColor="text1"/>
          <w:sz w:val="20"/>
          <w:szCs w:val="20"/>
        </w:rPr>
        <w:t>a antiga rota do cabo</w:t>
      </w:r>
      <w:r w:rsidR="001B772B" w:rsidRPr="0071147D">
        <w:rPr>
          <w:rFonts w:ascii="Maiandra GD" w:hAnsi="Maiandra GD"/>
          <w:color w:val="000000" w:themeColor="text1"/>
          <w:sz w:val="20"/>
          <w:szCs w:val="20"/>
        </w:rPr>
        <w:t xml:space="preserve"> (europa -&gt; áfrica)</w:t>
      </w:r>
      <w:r w:rsidR="00D43977" w:rsidRPr="0071147D">
        <w:rPr>
          <w:rFonts w:ascii="Maiandra GD" w:hAnsi="Maiandra GD"/>
          <w:color w:val="000000" w:themeColor="text1"/>
          <w:sz w:val="20"/>
          <w:szCs w:val="20"/>
        </w:rPr>
        <w:t xml:space="preserve">, </w:t>
      </w:r>
      <w:r w:rsidR="00D43977" w:rsidRPr="000C0BF1">
        <w:rPr>
          <w:rFonts w:ascii="Maiandra GD" w:hAnsi="Maiandra GD"/>
          <w:b/>
          <w:color w:val="000000" w:themeColor="text1"/>
          <w:sz w:val="20"/>
          <w:szCs w:val="20"/>
        </w:rPr>
        <w:t>se junta à rota atlântica</w:t>
      </w:r>
      <w:r w:rsidR="00D43977" w:rsidRPr="0071147D">
        <w:rPr>
          <w:rFonts w:ascii="Maiandra GD" w:hAnsi="Maiandra GD"/>
          <w:color w:val="000000" w:themeColor="text1"/>
          <w:sz w:val="20"/>
          <w:szCs w:val="20"/>
        </w:rPr>
        <w:t>, unindo assim a Europa</w:t>
      </w:r>
      <w:r w:rsidR="000C0BF1">
        <w:rPr>
          <w:rFonts w:ascii="Maiandra GD" w:hAnsi="Maiandra GD"/>
          <w:color w:val="000000" w:themeColor="text1"/>
          <w:sz w:val="20"/>
          <w:szCs w:val="20"/>
        </w:rPr>
        <w:t xml:space="preserve">, África e América. </w:t>
      </w:r>
      <w:r w:rsidR="000C0BF1" w:rsidRPr="000C0BF1">
        <w:rPr>
          <w:rFonts w:ascii="Maiandra GD" w:hAnsi="Maiandra GD"/>
          <w:b/>
          <w:color w:val="000000" w:themeColor="text1"/>
          <w:sz w:val="20"/>
          <w:szCs w:val="20"/>
        </w:rPr>
        <w:t>O comércio praticado</w:t>
      </w:r>
      <w:r w:rsidR="00D43977" w:rsidRPr="000C0BF1">
        <w:rPr>
          <w:rFonts w:ascii="Maiandra GD" w:hAnsi="Maiandra GD"/>
          <w:b/>
          <w:color w:val="000000" w:themeColor="text1"/>
          <w:sz w:val="20"/>
          <w:szCs w:val="20"/>
        </w:rPr>
        <w:t xml:space="preserve"> entre estes três continentes ficou conhecido como o </w:t>
      </w:r>
      <w:r w:rsidR="00D43977" w:rsidRPr="000C0BF1">
        <w:rPr>
          <w:rFonts w:ascii="Maiandra GD" w:hAnsi="Maiandra GD"/>
          <w:b/>
          <w:color w:val="FF0000"/>
          <w:sz w:val="20"/>
          <w:szCs w:val="20"/>
        </w:rPr>
        <w:t>comércio triangular</w:t>
      </w:r>
      <w:r w:rsidR="00D43977" w:rsidRPr="0071147D">
        <w:rPr>
          <w:rFonts w:ascii="Maiandra GD" w:hAnsi="Maiandra GD"/>
          <w:color w:val="000000" w:themeColor="text1"/>
          <w:sz w:val="20"/>
          <w:szCs w:val="20"/>
        </w:rPr>
        <w:t xml:space="preserve">. </w:t>
      </w:r>
    </w:p>
    <w:p w:rsidR="00D43977" w:rsidRPr="0071147D" w:rsidRDefault="00D43977" w:rsidP="00B32332">
      <w:pPr>
        <w:spacing w:after="0"/>
        <w:rPr>
          <w:rFonts w:ascii="Maiandra GD" w:hAnsi="Maiandra GD"/>
          <w:color w:val="FF0000"/>
          <w:sz w:val="20"/>
          <w:szCs w:val="20"/>
        </w:rPr>
      </w:pPr>
    </w:p>
    <w:p w:rsidR="00194696" w:rsidRPr="0071147D" w:rsidRDefault="00D43977" w:rsidP="00B32332">
      <w:pPr>
        <w:spacing w:after="0"/>
        <w:rPr>
          <w:rFonts w:ascii="Maiandra GD" w:hAnsi="Maiandra GD"/>
          <w:color w:val="000000" w:themeColor="text1"/>
          <w:sz w:val="20"/>
          <w:szCs w:val="20"/>
        </w:rPr>
      </w:pPr>
      <w:r w:rsidRPr="0071147D">
        <w:rPr>
          <w:rFonts w:ascii="Maiandra GD" w:hAnsi="Maiandra GD"/>
          <w:color w:val="FF0000"/>
          <w:sz w:val="20"/>
          <w:szCs w:val="20"/>
        </w:rPr>
        <w:t xml:space="preserve">Comércio Triangular: </w:t>
      </w:r>
      <w:r w:rsidRPr="0071147D">
        <w:rPr>
          <w:rFonts w:ascii="Maiandra GD" w:hAnsi="Maiandra GD"/>
          <w:color w:val="000000" w:themeColor="text1"/>
          <w:sz w:val="20"/>
          <w:szCs w:val="20"/>
        </w:rPr>
        <w:t xml:space="preserve">Circuito de comércio atlântico que ligava os continentes: europeu, africano e americano. </w:t>
      </w:r>
    </w:p>
    <w:p w:rsidR="00D43977" w:rsidRPr="0071147D" w:rsidRDefault="00B32332" w:rsidP="00B32332">
      <w:pPr>
        <w:spacing w:after="0"/>
        <w:rPr>
          <w:rFonts w:ascii="Maiandra GD" w:hAnsi="Maiandra GD"/>
          <w:color w:val="000000" w:themeColor="text1"/>
          <w:sz w:val="20"/>
          <w:szCs w:val="20"/>
        </w:rPr>
      </w:pPr>
      <w:r w:rsidRPr="0071147D">
        <w:rPr>
          <w:rFonts w:ascii="Maiandra GD" w:hAnsi="Maiandra GD"/>
          <w:color w:val="FF0000"/>
          <w:sz w:val="20"/>
          <w:szCs w:val="20"/>
        </w:rPr>
        <w:t xml:space="preserve">Capitalismo Comercial: </w:t>
      </w:r>
      <w:r w:rsidRPr="0071147D">
        <w:rPr>
          <w:rFonts w:ascii="Maiandra GD" w:hAnsi="Maiandra GD"/>
          <w:sz w:val="20"/>
          <w:szCs w:val="20"/>
        </w:rPr>
        <w:t>Sistema económico caracterizado pela procura do maior lucro, pelo espirito de concorrência e pelo papel do comércio como motor de desenvolvimento económico.</w:t>
      </w:r>
      <w:r w:rsidR="00046AF1" w:rsidRPr="0071147D">
        <w:rPr>
          <w:rFonts w:ascii="Maiandra GD" w:hAnsi="Maiandra GD"/>
          <w:sz w:val="20"/>
          <w:szCs w:val="20"/>
        </w:rPr>
        <w:t xml:space="preserve"> </w:t>
      </w:r>
    </w:p>
    <w:p w:rsidR="004567E9" w:rsidRPr="0071147D" w:rsidRDefault="004567E9" w:rsidP="00B32332">
      <w:pPr>
        <w:spacing w:after="0"/>
        <w:rPr>
          <w:rFonts w:ascii="Maiandra GD" w:hAnsi="Maiandra GD"/>
          <w:sz w:val="20"/>
          <w:szCs w:val="20"/>
        </w:rPr>
      </w:pPr>
    </w:p>
    <w:p w:rsidR="00D43977" w:rsidRPr="0071147D" w:rsidRDefault="00D43977" w:rsidP="004567E9">
      <w:pPr>
        <w:spacing w:after="0"/>
        <w:jc w:val="right"/>
        <w:rPr>
          <w:rFonts w:ascii="Maiandra GD" w:hAnsi="Maiandra GD"/>
          <w:color w:val="FF0000"/>
          <w:sz w:val="20"/>
          <w:szCs w:val="20"/>
        </w:rPr>
      </w:pPr>
      <w:r w:rsidRPr="0071147D">
        <w:rPr>
          <w:rFonts w:ascii="Maiandra GD" w:hAnsi="Maiandra GD"/>
          <w:color w:val="FF0000"/>
          <w:sz w:val="20"/>
          <w:szCs w:val="20"/>
        </w:rPr>
        <w:t>Mercantilismo</w:t>
      </w:r>
    </w:p>
    <w:p w:rsidR="00046AF1" w:rsidRPr="0071147D" w:rsidRDefault="00D43977" w:rsidP="00B32332">
      <w:pPr>
        <w:spacing w:after="0"/>
        <w:rPr>
          <w:rFonts w:ascii="Maiandra GD" w:hAnsi="Maiandra GD"/>
          <w:sz w:val="20"/>
          <w:szCs w:val="20"/>
        </w:rPr>
      </w:pPr>
      <w:r w:rsidRPr="0071147D">
        <w:rPr>
          <w:rFonts w:ascii="Maiandra GD" w:hAnsi="Maiandra GD"/>
          <w:sz w:val="20"/>
          <w:szCs w:val="20"/>
        </w:rPr>
        <w:tab/>
        <w:t xml:space="preserve">A </w:t>
      </w:r>
      <w:r w:rsidRPr="000C0BF1">
        <w:rPr>
          <w:rFonts w:ascii="Maiandra GD" w:hAnsi="Maiandra GD"/>
          <w:b/>
          <w:sz w:val="20"/>
          <w:szCs w:val="20"/>
        </w:rPr>
        <w:t>expansão do comércio coincidiu</w:t>
      </w:r>
      <w:r w:rsidRPr="0071147D">
        <w:rPr>
          <w:rFonts w:ascii="Maiandra GD" w:hAnsi="Maiandra GD"/>
          <w:sz w:val="20"/>
          <w:szCs w:val="20"/>
        </w:rPr>
        <w:t xml:space="preserve"> com </w:t>
      </w:r>
      <w:r w:rsidRPr="000C0BF1">
        <w:rPr>
          <w:rFonts w:ascii="Maiandra GD" w:hAnsi="Maiandra GD"/>
          <w:b/>
          <w:sz w:val="20"/>
          <w:szCs w:val="20"/>
        </w:rPr>
        <w:t>a afirmação das monarquias absolutas</w:t>
      </w:r>
      <w:r w:rsidRPr="0071147D">
        <w:rPr>
          <w:rFonts w:ascii="Maiandra GD" w:hAnsi="Maiandra GD"/>
          <w:sz w:val="20"/>
          <w:szCs w:val="20"/>
        </w:rPr>
        <w:t xml:space="preserve">. Mas agora, mais do que nunca, </w:t>
      </w:r>
      <w:r w:rsidRPr="000C0BF1">
        <w:rPr>
          <w:rFonts w:ascii="Maiandra GD" w:hAnsi="Maiandra GD"/>
          <w:b/>
          <w:sz w:val="20"/>
          <w:szCs w:val="20"/>
        </w:rPr>
        <w:t>era necessário capital capaz de sustentar a magnificência dos príncipes</w:t>
      </w:r>
      <w:r w:rsidRPr="0071147D">
        <w:rPr>
          <w:rFonts w:ascii="Maiandra GD" w:hAnsi="Maiandra GD"/>
          <w:sz w:val="20"/>
          <w:szCs w:val="20"/>
        </w:rPr>
        <w:t xml:space="preserve">, </w:t>
      </w:r>
      <w:r w:rsidR="00DD6A19" w:rsidRPr="0071147D">
        <w:rPr>
          <w:rFonts w:ascii="Maiandra GD" w:hAnsi="Maiandra GD"/>
          <w:sz w:val="20"/>
          <w:szCs w:val="20"/>
        </w:rPr>
        <w:t xml:space="preserve">reforçar o aparelho do estado e mobilizar os exércitos que impusessem a supremacia do país em relação aos seus vizinhos. Foi com o </w:t>
      </w:r>
      <w:r w:rsidR="00DD6A19" w:rsidRPr="000C0BF1">
        <w:rPr>
          <w:rFonts w:ascii="Maiandra GD" w:hAnsi="Maiandra GD"/>
          <w:b/>
          <w:sz w:val="20"/>
          <w:szCs w:val="20"/>
        </w:rPr>
        <w:t>objectivo de enriquecer</w:t>
      </w:r>
      <w:r w:rsidR="00DD6A19" w:rsidRPr="0071147D">
        <w:rPr>
          <w:rFonts w:ascii="Maiandra GD" w:hAnsi="Maiandra GD"/>
          <w:sz w:val="20"/>
          <w:szCs w:val="20"/>
        </w:rPr>
        <w:t xml:space="preserve"> o estado e os seus cidadãos</w:t>
      </w:r>
      <w:r w:rsidR="000C0BF1">
        <w:rPr>
          <w:rFonts w:ascii="Maiandra GD" w:hAnsi="Maiandra GD"/>
          <w:sz w:val="20"/>
          <w:szCs w:val="20"/>
        </w:rPr>
        <w:t xml:space="preserve"> (ou seja, </w:t>
      </w:r>
      <w:r w:rsidR="000C0BF1" w:rsidRPr="000C0BF1">
        <w:rPr>
          <w:rFonts w:ascii="Maiandra GD" w:hAnsi="Maiandra GD"/>
          <w:b/>
          <w:sz w:val="20"/>
          <w:szCs w:val="20"/>
        </w:rPr>
        <w:t>o país</w:t>
      </w:r>
      <w:r w:rsidR="000C0BF1">
        <w:rPr>
          <w:rFonts w:ascii="Maiandra GD" w:hAnsi="Maiandra GD"/>
          <w:sz w:val="20"/>
          <w:szCs w:val="20"/>
        </w:rPr>
        <w:t>)</w:t>
      </w:r>
      <w:r w:rsidR="00DD6A19" w:rsidRPr="0071147D">
        <w:rPr>
          <w:rFonts w:ascii="Maiandra GD" w:hAnsi="Maiandra GD"/>
          <w:sz w:val="20"/>
          <w:szCs w:val="20"/>
        </w:rPr>
        <w:t xml:space="preserve">, que se </w:t>
      </w:r>
      <w:r w:rsidR="00DD6A19" w:rsidRPr="000C0BF1">
        <w:rPr>
          <w:rFonts w:ascii="Maiandra GD" w:hAnsi="Maiandra GD"/>
          <w:b/>
          <w:sz w:val="20"/>
          <w:szCs w:val="20"/>
        </w:rPr>
        <w:t>pôs em prática</w:t>
      </w:r>
      <w:r w:rsidR="00DD6A19" w:rsidRPr="0071147D">
        <w:rPr>
          <w:rFonts w:ascii="Maiandra GD" w:hAnsi="Maiandra GD"/>
          <w:sz w:val="20"/>
          <w:szCs w:val="20"/>
        </w:rPr>
        <w:t xml:space="preserve"> a primeira doutrina económica, </w:t>
      </w:r>
      <w:r w:rsidR="00DD6A19" w:rsidRPr="000C0BF1">
        <w:rPr>
          <w:rFonts w:ascii="Maiandra GD" w:hAnsi="Maiandra GD"/>
          <w:b/>
          <w:sz w:val="20"/>
          <w:szCs w:val="20"/>
        </w:rPr>
        <w:t xml:space="preserve">o </w:t>
      </w:r>
      <w:r w:rsidR="00DD6A19" w:rsidRPr="000C0BF1">
        <w:rPr>
          <w:rFonts w:ascii="Maiandra GD" w:hAnsi="Maiandra GD"/>
          <w:b/>
          <w:color w:val="FF0000"/>
          <w:sz w:val="20"/>
          <w:szCs w:val="20"/>
        </w:rPr>
        <w:t>Mercantilismo</w:t>
      </w:r>
      <w:r w:rsidR="00DD6A19" w:rsidRPr="0071147D">
        <w:rPr>
          <w:rFonts w:ascii="Maiandra GD" w:hAnsi="Maiandra GD"/>
          <w:sz w:val="20"/>
          <w:szCs w:val="20"/>
        </w:rPr>
        <w:t xml:space="preserve">. </w:t>
      </w:r>
      <w:r w:rsidR="000E5B0B" w:rsidRPr="0071147D">
        <w:rPr>
          <w:rFonts w:ascii="Maiandra GD" w:hAnsi="Maiandra GD"/>
          <w:sz w:val="20"/>
          <w:szCs w:val="20"/>
        </w:rPr>
        <w:t xml:space="preserve"> </w:t>
      </w:r>
    </w:p>
    <w:p w:rsidR="00DD6A19" w:rsidRPr="0071147D" w:rsidRDefault="00DD6A19" w:rsidP="00B32332">
      <w:pPr>
        <w:spacing w:after="0"/>
        <w:rPr>
          <w:rFonts w:ascii="Maiandra GD" w:hAnsi="Maiandra GD"/>
          <w:sz w:val="20"/>
          <w:szCs w:val="20"/>
        </w:rPr>
      </w:pPr>
      <w:r w:rsidRPr="0071147D">
        <w:rPr>
          <w:rFonts w:ascii="Maiandra GD" w:hAnsi="Maiandra GD"/>
          <w:sz w:val="20"/>
          <w:szCs w:val="20"/>
        </w:rPr>
        <w:tab/>
        <w:t xml:space="preserve">Segundo Colbert, a </w:t>
      </w:r>
      <w:r w:rsidRPr="000C0BF1">
        <w:rPr>
          <w:rFonts w:ascii="Maiandra GD" w:hAnsi="Maiandra GD"/>
          <w:b/>
          <w:sz w:val="20"/>
          <w:szCs w:val="20"/>
        </w:rPr>
        <w:t>riqueza de um país estava na quantidade de metais preci</w:t>
      </w:r>
      <w:r w:rsidR="000C0BF1">
        <w:rPr>
          <w:rFonts w:ascii="Maiandra GD" w:hAnsi="Maiandra GD"/>
          <w:b/>
          <w:sz w:val="20"/>
          <w:szCs w:val="20"/>
        </w:rPr>
        <w:t>o</w:t>
      </w:r>
      <w:r w:rsidRPr="000C0BF1">
        <w:rPr>
          <w:rFonts w:ascii="Maiandra GD" w:hAnsi="Maiandra GD"/>
          <w:b/>
          <w:sz w:val="20"/>
          <w:szCs w:val="20"/>
        </w:rPr>
        <w:t>sos</w:t>
      </w:r>
      <w:r w:rsidR="000C0BF1">
        <w:rPr>
          <w:rFonts w:ascii="Maiandra GD" w:hAnsi="Maiandra GD"/>
          <w:sz w:val="20"/>
          <w:szCs w:val="20"/>
        </w:rPr>
        <w:t xml:space="preserve"> que esse mesmo país possuía</w:t>
      </w:r>
      <w:r w:rsidRPr="0071147D">
        <w:rPr>
          <w:rFonts w:ascii="Maiandra GD" w:hAnsi="Maiandra GD"/>
          <w:sz w:val="20"/>
          <w:szCs w:val="20"/>
        </w:rPr>
        <w:t xml:space="preserve">. Era </w:t>
      </w:r>
      <w:r w:rsidRPr="000C0BF1">
        <w:rPr>
          <w:rFonts w:ascii="Maiandra GD" w:hAnsi="Maiandra GD"/>
          <w:b/>
          <w:sz w:val="20"/>
          <w:szCs w:val="20"/>
        </w:rPr>
        <w:t>importante não deixar</w:t>
      </w:r>
      <w:r w:rsidRPr="0071147D">
        <w:rPr>
          <w:rFonts w:ascii="Maiandra GD" w:hAnsi="Maiandra GD"/>
          <w:sz w:val="20"/>
          <w:szCs w:val="20"/>
        </w:rPr>
        <w:t xml:space="preserve"> que o </w:t>
      </w:r>
      <w:r w:rsidRPr="000C0BF1">
        <w:rPr>
          <w:rFonts w:ascii="Maiandra GD" w:hAnsi="Maiandra GD"/>
          <w:b/>
          <w:sz w:val="20"/>
          <w:szCs w:val="20"/>
        </w:rPr>
        <w:t>dinheiro saísse</w:t>
      </w:r>
      <w:r w:rsidRPr="0071147D">
        <w:rPr>
          <w:rFonts w:ascii="Maiandra GD" w:hAnsi="Maiandra GD"/>
          <w:sz w:val="20"/>
          <w:szCs w:val="20"/>
        </w:rPr>
        <w:t xml:space="preserve"> do país (</w:t>
      </w:r>
      <w:r w:rsidR="000C0BF1">
        <w:rPr>
          <w:rFonts w:ascii="Maiandra GD" w:hAnsi="Maiandra GD"/>
          <w:sz w:val="20"/>
          <w:szCs w:val="20"/>
        </w:rPr>
        <w:t xml:space="preserve">ou seja, </w:t>
      </w:r>
      <w:r w:rsidR="000C0BF1" w:rsidRPr="000C0BF1">
        <w:rPr>
          <w:rFonts w:ascii="Maiandra GD" w:hAnsi="Maiandra GD"/>
          <w:b/>
          <w:sz w:val="20"/>
          <w:szCs w:val="20"/>
        </w:rPr>
        <w:t xml:space="preserve">menos </w:t>
      </w:r>
      <w:r w:rsidRPr="000C0BF1">
        <w:rPr>
          <w:rFonts w:ascii="Maiandra GD" w:hAnsi="Maiandra GD"/>
          <w:b/>
          <w:sz w:val="20"/>
          <w:szCs w:val="20"/>
        </w:rPr>
        <w:t>importações</w:t>
      </w:r>
      <w:r w:rsidRPr="0071147D">
        <w:rPr>
          <w:rFonts w:ascii="Maiandra GD" w:hAnsi="Maiandra GD"/>
          <w:sz w:val="20"/>
          <w:szCs w:val="20"/>
        </w:rPr>
        <w:t xml:space="preserve">) mas tinha de </w:t>
      </w:r>
      <w:r w:rsidRPr="000C0BF1">
        <w:rPr>
          <w:rFonts w:ascii="Maiandra GD" w:hAnsi="Maiandra GD"/>
          <w:b/>
          <w:sz w:val="20"/>
          <w:szCs w:val="20"/>
        </w:rPr>
        <w:t>entrar dinheiro</w:t>
      </w:r>
      <w:r w:rsidRPr="0071147D">
        <w:rPr>
          <w:rFonts w:ascii="Maiandra GD" w:hAnsi="Maiandra GD"/>
          <w:sz w:val="20"/>
          <w:szCs w:val="20"/>
        </w:rPr>
        <w:t xml:space="preserve"> (</w:t>
      </w:r>
      <w:r w:rsidR="000C0BF1">
        <w:rPr>
          <w:rFonts w:ascii="Maiandra GD" w:hAnsi="Maiandra GD"/>
          <w:sz w:val="20"/>
          <w:szCs w:val="20"/>
        </w:rPr>
        <w:t xml:space="preserve">ou seja, </w:t>
      </w:r>
      <w:r w:rsidR="000C0BF1" w:rsidRPr="000C0BF1">
        <w:rPr>
          <w:rFonts w:ascii="Maiandra GD" w:hAnsi="Maiandra GD"/>
          <w:b/>
          <w:sz w:val="20"/>
          <w:szCs w:val="20"/>
        </w:rPr>
        <w:t xml:space="preserve">mais </w:t>
      </w:r>
      <w:r w:rsidRPr="000C0BF1">
        <w:rPr>
          <w:rFonts w:ascii="Maiandra GD" w:hAnsi="Maiandra GD"/>
          <w:b/>
          <w:sz w:val="20"/>
          <w:szCs w:val="20"/>
        </w:rPr>
        <w:t>exportações</w:t>
      </w:r>
      <w:r w:rsidRPr="0071147D">
        <w:rPr>
          <w:rFonts w:ascii="Maiandra GD" w:hAnsi="Maiandra GD"/>
          <w:sz w:val="20"/>
          <w:szCs w:val="20"/>
        </w:rPr>
        <w:t xml:space="preserve">), para </w:t>
      </w:r>
      <w:r w:rsidRPr="000C0BF1">
        <w:rPr>
          <w:rFonts w:ascii="Maiandra GD" w:hAnsi="Maiandra GD"/>
          <w:b/>
          <w:sz w:val="20"/>
          <w:szCs w:val="20"/>
        </w:rPr>
        <w:t>ter uma balança comercial equilibrada</w:t>
      </w:r>
      <w:r w:rsidRPr="0071147D">
        <w:rPr>
          <w:rFonts w:ascii="Maiandra GD" w:hAnsi="Maiandra GD"/>
          <w:sz w:val="20"/>
          <w:szCs w:val="20"/>
        </w:rPr>
        <w:t>.</w:t>
      </w:r>
    </w:p>
    <w:p w:rsidR="00DD6A19" w:rsidRPr="0071147D" w:rsidRDefault="00DD6A19" w:rsidP="00B32332">
      <w:pPr>
        <w:spacing w:after="0"/>
        <w:rPr>
          <w:rFonts w:ascii="Maiandra GD" w:hAnsi="Maiandra GD"/>
          <w:sz w:val="20"/>
          <w:szCs w:val="20"/>
        </w:rPr>
      </w:pPr>
      <w:r w:rsidRPr="0071147D">
        <w:rPr>
          <w:rFonts w:ascii="Maiandra GD" w:hAnsi="Maiandra GD"/>
          <w:sz w:val="20"/>
          <w:szCs w:val="20"/>
        </w:rPr>
        <w:tab/>
        <w:t xml:space="preserve">Para atingir o objectivo, foi necessário criar </w:t>
      </w:r>
      <w:r w:rsidRPr="000C0BF1">
        <w:rPr>
          <w:rFonts w:ascii="Maiandra GD" w:hAnsi="Maiandra GD"/>
          <w:b/>
          <w:sz w:val="20"/>
          <w:szCs w:val="20"/>
        </w:rPr>
        <w:t>medidas proteccionistas</w:t>
      </w:r>
      <w:r w:rsidRPr="0071147D">
        <w:rPr>
          <w:rFonts w:ascii="Maiandra GD" w:hAnsi="Maiandra GD"/>
          <w:sz w:val="20"/>
          <w:szCs w:val="20"/>
        </w:rPr>
        <w:t>:</w:t>
      </w:r>
    </w:p>
    <w:p w:rsidR="00DD6A19" w:rsidRPr="0071147D" w:rsidRDefault="00DD6A19" w:rsidP="00DD6A19">
      <w:pPr>
        <w:pStyle w:val="ListParagraph"/>
        <w:numPr>
          <w:ilvl w:val="0"/>
          <w:numId w:val="1"/>
        </w:numPr>
        <w:spacing w:after="0"/>
        <w:rPr>
          <w:rFonts w:ascii="Maiandra GD" w:hAnsi="Maiandra GD"/>
          <w:sz w:val="20"/>
          <w:szCs w:val="20"/>
        </w:rPr>
      </w:pPr>
      <w:r w:rsidRPr="000C0BF1">
        <w:rPr>
          <w:rFonts w:ascii="Maiandra GD" w:hAnsi="Maiandra GD"/>
          <w:b/>
          <w:sz w:val="20"/>
          <w:szCs w:val="20"/>
        </w:rPr>
        <w:t>Proibido utilizar produtos do estrangeiro</w:t>
      </w:r>
      <w:r w:rsidRPr="0071147D">
        <w:rPr>
          <w:rFonts w:ascii="Maiandra GD" w:hAnsi="Maiandra GD"/>
          <w:sz w:val="20"/>
          <w:szCs w:val="20"/>
        </w:rPr>
        <w:t xml:space="preserve"> (são as chamadas leis </w:t>
      </w:r>
      <w:r w:rsidRPr="000C0BF1">
        <w:rPr>
          <w:rFonts w:ascii="Maiandra GD" w:hAnsi="Maiandra GD"/>
          <w:b/>
          <w:sz w:val="20"/>
          <w:szCs w:val="20"/>
        </w:rPr>
        <w:t>pragmáticas</w:t>
      </w:r>
      <w:r w:rsidR="00E80BBF">
        <w:rPr>
          <w:rFonts w:ascii="Maiandra GD" w:hAnsi="Maiandra GD"/>
          <w:b/>
          <w:sz w:val="20"/>
          <w:szCs w:val="20"/>
        </w:rPr>
        <w:t xml:space="preserve"> </w:t>
      </w:r>
      <w:r w:rsidR="00E80BBF" w:rsidRPr="00E80BBF">
        <w:rPr>
          <w:rFonts w:ascii="Maiandra GD" w:hAnsi="Maiandra GD"/>
          <w:sz w:val="20"/>
          <w:szCs w:val="20"/>
        </w:rPr>
        <w:t>em Portugal</w:t>
      </w:r>
      <w:r w:rsidR="00E80BBF">
        <w:rPr>
          <w:rFonts w:ascii="Maiandra GD" w:hAnsi="Maiandra GD"/>
          <w:b/>
          <w:sz w:val="20"/>
          <w:szCs w:val="20"/>
        </w:rPr>
        <w:t xml:space="preserve"> </w:t>
      </w:r>
      <w:r w:rsidR="00E80BBF" w:rsidRPr="00E80BBF">
        <w:rPr>
          <w:rFonts w:ascii="Maiandra GD" w:hAnsi="Maiandra GD"/>
          <w:sz w:val="20"/>
          <w:szCs w:val="20"/>
        </w:rPr>
        <w:t>porque nos outros países não era assim</w:t>
      </w:r>
      <w:r w:rsidRPr="0071147D">
        <w:rPr>
          <w:rFonts w:ascii="Maiandra GD" w:hAnsi="Maiandra GD"/>
          <w:sz w:val="20"/>
          <w:szCs w:val="20"/>
        </w:rPr>
        <w:t>);</w:t>
      </w:r>
    </w:p>
    <w:p w:rsidR="00DD6A19" w:rsidRPr="0071147D" w:rsidRDefault="00E6529E" w:rsidP="00DD6A19">
      <w:pPr>
        <w:pStyle w:val="ListParagraph"/>
        <w:numPr>
          <w:ilvl w:val="0"/>
          <w:numId w:val="1"/>
        </w:numPr>
        <w:spacing w:after="0"/>
        <w:rPr>
          <w:rFonts w:ascii="Maiandra GD" w:hAnsi="Maiandra GD"/>
          <w:sz w:val="20"/>
          <w:szCs w:val="20"/>
        </w:rPr>
      </w:pPr>
      <w:r w:rsidRPr="00E80BBF">
        <w:rPr>
          <w:rFonts w:ascii="Maiandra GD" w:hAnsi="Maiandra GD"/>
          <w:b/>
          <w:sz w:val="20"/>
          <w:szCs w:val="20"/>
        </w:rPr>
        <w:t>Promover a produção nacional</w:t>
      </w:r>
      <w:r w:rsidRPr="0071147D">
        <w:rPr>
          <w:rFonts w:ascii="Maiandra GD" w:hAnsi="Maiandra GD"/>
          <w:sz w:val="20"/>
          <w:szCs w:val="20"/>
        </w:rPr>
        <w:t xml:space="preserve"> (e a </w:t>
      </w:r>
      <w:r w:rsidRPr="00E80BBF">
        <w:rPr>
          <w:rFonts w:ascii="Maiandra GD" w:hAnsi="Maiandra GD"/>
          <w:b/>
          <w:sz w:val="20"/>
          <w:szCs w:val="20"/>
        </w:rPr>
        <w:t>auto-suficiência do país</w:t>
      </w:r>
      <w:r w:rsidRPr="0071147D">
        <w:rPr>
          <w:rFonts w:ascii="Maiandra GD" w:hAnsi="Maiandra GD"/>
          <w:sz w:val="20"/>
          <w:szCs w:val="20"/>
        </w:rPr>
        <w:t xml:space="preserve">) </w:t>
      </w:r>
      <w:r w:rsidRPr="00E80BBF">
        <w:rPr>
          <w:rFonts w:ascii="Maiandra GD" w:hAnsi="Maiandra GD"/>
          <w:b/>
          <w:sz w:val="20"/>
          <w:szCs w:val="20"/>
        </w:rPr>
        <w:t>dando incentivos</w:t>
      </w:r>
      <w:r w:rsidRPr="0071147D">
        <w:rPr>
          <w:rFonts w:ascii="Maiandra GD" w:hAnsi="Maiandra GD"/>
          <w:sz w:val="20"/>
          <w:szCs w:val="20"/>
        </w:rPr>
        <w:t>;</w:t>
      </w:r>
    </w:p>
    <w:p w:rsidR="00E6529E" w:rsidRPr="0071147D" w:rsidRDefault="00E6529E" w:rsidP="00DD6A19">
      <w:pPr>
        <w:pStyle w:val="ListParagraph"/>
        <w:numPr>
          <w:ilvl w:val="0"/>
          <w:numId w:val="1"/>
        </w:numPr>
        <w:spacing w:after="0"/>
        <w:rPr>
          <w:rFonts w:ascii="Maiandra GD" w:hAnsi="Maiandra GD"/>
          <w:sz w:val="20"/>
          <w:szCs w:val="20"/>
        </w:rPr>
      </w:pPr>
      <w:r w:rsidRPr="0071147D">
        <w:rPr>
          <w:rFonts w:ascii="Maiandra GD" w:hAnsi="Maiandra GD"/>
          <w:sz w:val="20"/>
          <w:szCs w:val="20"/>
        </w:rPr>
        <w:t xml:space="preserve">São </w:t>
      </w:r>
      <w:r w:rsidRPr="00E80BBF">
        <w:rPr>
          <w:rFonts w:ascii="Maiandra GD" w:hAnsi="Maiandra GD"/>
          <w:b/>
          <w:sz w:val="20"/>
          <w:szCs w:val="20"/>
        </w:rPr>
        <w:t>criadas as companhias de comércio</w:t>
      </w:r>
      <w:r w:rsidRPr="0071147D">
        <w:rPr>
          <w:rFonts w:ascii="Maiandra GD" w:hAnsi="Maiandra GD"/>
          <w:sz w:val="20"/>
          <w:szCs w:val="20"/>
        </w:rPr>
        <w:t>, para que sejam proporcionados mercados de abastecimento de matérias-primas e de colocação dos produtos manufacturados;</w:t>
      </w:r>
    </w:p>
    <w:p w:rsidR="00E6529E" w:rsidRDefault="00E6529E" w:rsidP="00E6529E">
      <w:pPr>
        <w:pStyle w:val="ListParagraph"/>
        <w:numPr>
          <w:ilvl w:val="0"/>
          <w:numId w:val="1"/>
        </w:numPr>
        <w:spacing w:after="0"/>
        <w:rPr>
          <w:rFonts w:ascii="Maiandra GD" w:hAnsi="Maiandra GD"/>
          <w:sz w:val="20"/>
          <w:szCs w:val="20"/>
        </w:rPr>
      </w:pPr>
      <w:r w:rsidRPr="0071147D">
        <w:rPr>
          <w:rFonts w:ascii="Maiandra GD" w:hAnsi="Maiandra GD"/>
          <w:sz w:val="20"/>
          <w:szCs w:val="20"/>
        </w:rPr>
        <w:t xml:space="preserve">Ter as </w:t>
      </w:r>
      <w:r w:rsidRPr="00E80BBF">
        <w:rPr>
          <w:rFonts w:ascii="Maiandra GD" w:hAnsi="Maiandra GD"/>
          <w:b/>
          <w:sz w:val="20"/>
          <w:szCs w:val="20"/>
        </w:rPr>
        <w:t>taxas alfandegárias</w:t>
      </w:r>
      <w:r w:rsidRPr="0071147D">
        <w:rPr>
          <w:rFonts w:ascii="Maiandra GD" w:hAnsi="Maiandra GD"/>
          <w:sz w:val="20"/>
          <w:szCs w:val="20"/>
        </w:rPr>
        <w:t xml:space="preserve"> a </w:t>
      </w:r>
      <w:r w:rsidRPr="00E80BBF">
        <w:rPr>
          <w:rFonts w:ascii="Maiandra GD" w:hAnsi="Maiandra GD"/>
          <w:b/>
          <w:sz w:val="20"/>
          <w:szCs w:val="20"/>
        </w:rPr>
        <w:t>preços</w:t>
      </w:r>
      <w:r w:rsidRPr="0071147D">
        <w:rPr>
          <w:rFonts w:ascii="Maiandra GD" w:hAnsi="Maiandra GD"/>
          <w:sz w:val="20"/>
          <w:szCs w:val="20"/>
        </w:rPr>
        <w:t xml:space="preserve"> mais </w:t>
      </w:r>
      <w:r w:rsidRPr="00E80BBF">
        <w:rPr>
          <w:rFonts w:ascii="Maiandra GD" w:hAnsi="Maiandra GD"/>
          <w:b/>
          <w:sz w:val="20"/>
          <w:szCs w:val="20"/>
        </w:rPr>
        <w:t>elevados</w:t>
      </w:r>
      <w:r w:rsidRPr="0071147D">
        <w:rPr>
          <w:rFonts w:ascii="Maiandra GD" w:hAnsi="Maiandra GD"/>
          <w:sz w:val="20"/>
          <w:szCs w:val="20"/>
        </w:rPr>
        <w:t xml:space="preserve"> para produtos do </w:t>
      </w:r>
      <w:r w:rsidRPr="00E80BBF">
        <w:rPr>
          <w:rFonts w:ascii="Maiandra GD" w:hAnsi="Maiandra GD"/>
          <w:b/>
          <w:sz w:val="20"/>
          <w:szCs w:val="20"/>
        </w:rPr>
        <w:t>estrangeiro</w:t>
      </w:r>
      <w:r w:rsidRPr="0071147D">
        <w:rPr>
          <w:rFonts w:ascii="Maiandra GD" w:hAnsi="Maiandra GD"/>
          <w:sz w:val="20"/>
          <w:szCs w:val="20"/>
        </w:rPr>
        <w:t xml:space="preserve"> </w:t>
      </w:r>
      <w:r w:rsidRPr="00E80BBF">
        <w:rPr>
          <w:rFonts w:ascii="Maiandra GD" w:hAnsi="Maiandra GD"/>
          <w:b/>
          <w:sz w:val="20"/>
          <w:szCs w:val="20"/>
        </w:rPr>
        <w:t>do que</w:t>
      </w:r>
      <w:r w:rsidRPr="0071147D">
        <w:rPr>
          <w:rFonts w:ascii="Maiandra GD" w:hAnsi="Maiandra GD"/>
          <w:sz w:val="20"/>
          <w:szCs w:val="20"/>
        </w:rPr>
        <w:t xml:space="preserve"> para os </w:t>
      </w:r>
      <w:r w:rsidRPr="00E80BBF">
        <w:rPr>
          <w:rFonts w:ascii="Maiandra GD" w:hAnsi="Maiandra GD"/>
          <w:b/>
          <w:sz w:val="20"/>
          <w:szCs w:val="20"/>
        </w:rPr>
        <w:t>produtos nacionais</w:t>
      </w:r>
      <w:r w:rsidR="00E80BBF">
        <w:rPr>
          <w:rFonts w:ascii="Maiandra GD" w:hAnsi="Maiandra GD"/>
          <w:sz w:val="20"/>
          <w:szCs w:val="20"/>
        </w:rPr>
        <w:t>;</w:t>
      </w:r>
    </w:p>
    <w:p w:rsidR="00E80BBF" w:rsidRPr="0071147D" w:rsidRDefault="00E80BBF" w:rsidP="00E6529E">
      <w:pPr>
        <w:pStyle w:val="ListParagraph"/>
        <w:numPr>
          <w:ilvl w:val="0"/>
          <w:numId w:val="1"/>
        </w:numPr>
        <w:spacing w:after="0"/>
        <w:rPr>
          <w:rFonts w:ascii="Maiandra GD" w:hAnsi="Maiandra GD"/>
          <w:sz w:val="20"/>
          <w:szCs w:val="20"/>
        </w:rPr>
      </w:pPr>
      <w:r>
        <w:rPr>
          <w:rFonts w:ascii="Maiandra GD" w:hAnsi="Maiandra GD"/>
          <w:sz w:val="20"/>
          <w:szCs w:val="20"/>
        </w:rPr>
        <w:t xml:space="preserve">O rei atribuía o direito de </w:t>
      </w:r>
      <w:r w:rsidRPr="00E80BBF">
        <w:rPr>
          <w:rFonts w:ascii="Maiandra GD" w:hAnsi="Maiandra GD"/>
          <w:b/>
          <w:sz w:val="20"/>
          <w:szCs w:val="20"/>
        </w:rPr>
        <w:t>exclusividade</w:t>
      </w:r>
      <w:r>
        <w:rPr>
          <w:rFonts w:ascii="Maiandra GD" w:hAnsi="Maiandra GD"/>
          <w:sz w:val="20"/>
          <w:szCs w:val="20"/>
        </w:rPr>
        <w:t>.</w:t>
      </w:r>
    </w:p>
    <w:p w:rsidR="00E6529E" w:rsidRPr="0071147D" w:rsidRDefault="00E6529E" w:rsidP="00E6529E">
      <w:pPr>
        <w:spacing w:after="0"/>
        <w:rPr>
          <w:rFonts w:ascii="Maiandra GD" w:hAnsi="Maiandra GD"/>
          <w:sz w:val="20"/>
          <w:szCs w:val="20"/>
        </w:rPr>
      </w:pPr>
    </w:p>
    <w:p w:rsidR="00E6529E" w:rsidRPr="0071147D" w:rsidRDefault="00E6529E" w:rsidP="00930DA1">
      <w:pPr>
        <w:spacing w:after="0"/>
        <w:rPr>
          <w:rFonts w:ascii="Maiandra GD" w:hAnsi="Maiandra GD"/>
          <w:sz w:val="20"/>
          <w:szCs w:val="20"/>
        </w:rPr>
      </w:pPr>
      <w:r w:rsidRPr="0071147D">
        <w:rPr>
          <w:rFonts w:ascii="Maiandra GD" w:hAnsi="Maiandra GD"/>
          <w:color w:val="FF0000"/>
          <w:sz w:val="20"/>
          <w:szCs w:val="20"/>
        </w:rPr>
        <w:t xml:space="preserve">Mercantilismo: </w:t>
      </w:r>
      <w:r w:rsidRPr="0071147D">
        <w:rPr>
          <w:rFonts w:ascii="Maiandra GD" w:hAnsi="Maiandra GD"/>
          <w:sz w:val="20"/>
          <w:szCs w:val="20"/>
        </w:rPr>
        <w:t xml:space="preserve">O </w:t>
      </w:r>
      <w:r w:rsidRPr="00E80BBF">
        <w:rPr>
          <w:rFonts w:ascii="Maiandra GD" w:hAnsi="Maiandra GD"/>
          <w:b/>
          <w:sz w:val="20"/>
          <w:szCs w:val="20"/>
        </w:rPr>
        <w:t>objectivo é o aumento da riqueza nacional</w:t>
      </w:r>
      <w:r w:rsidRPr="0071147D">
        <w:rPr>
          <w:rFonts w:ascii="Maiandra GD" w:hAnsi="Maiandra GD"/>
          <w:sz w:val="20"/>
          <w:szCs w:val="20"/>
        </w:rPr>
        <w:t>, identificada com a quantidade de metais preci</w:t>
      </w:r>
      <w:r w:rsidR="00E80BBF">
        <w:rPr>
          <w:rFonts w:ascii="Maiandra GD" w:hAnsi="Maiandra GD"/>
          <w:sz w:val="20"/>
          <w:szCs w:val="20"/>
        </w:rPr>
        <w:t>o</w:t>
      </w:r>
      <w:r w:rsidRPr="0071147D">
        <w:rPr>
          <w:rFonts w:ascii="Maiandra GD" w:hAnsi="Maiandra GD"/>
          <w:sz w:val="20"/>
          <w:szCs w:val="20"/>
        </w:rPr>
        <w:t xml:space="preserve">sos que o país possui. São </w:t>
      </w:r>
      <w:r w:rsidRPr="00E80BBF">
        <w:rPr>
          <w:rFonts w:ascii="Maiandra GD" w:hAnsi="Maiandra GD"/>
          <w:b/>
          <w:sz w:val="20"/>
          <w:szCs w:val="20"/>
        </w:rPr>
        <w:t>características</w:t>
      </w:r>
      <w:r w:rsidRPr="0071147D">
        <w:rPr>
          <w:rFonts w:ascii="Maiandra GD" w:hAnsi="Maiandra GD"/>
          <w:sz w:val="20"/>
          <w:szCs w:val="20"/>
        </w:rPr>
        <w:t xml:space="preserve"> do mercantilismo as </w:t>
      </w:r>
      <w:r w:rsidRPr="00E80BBF">
        <w:rPr>
          <w:rFonts w:ascii="Maiandra GD" w:hAnsi="Maiandra GD"/>
          <w:b/>
          <w:sz w:val="20"/>
          <w:szCs w:val="20"/>
        </w:rPr>
        <w:t xml:space="preserve">medidas </w:t>
      </w:r>
      <w:r w:rsidRPr="0071147D">
        <w:rPr>
          <w:rFonts w:ascii="Maiandra GD" w:hAnsi="Maiandra GD"/>
          <w:sz w:val="20"/>
          <w:szCs w:val="20"/>
        </w:rPr>
        <w:t xml:space="preserve">de tipo </w:t>
      </w:r>
      <w:r w:rsidRPr="00E80BBF">
        <w:rPr>
          <w:rFonts w:ascii="Maiandra GD" w:hAnsi="Maiandra GD"/>
          <w:b/>
          <w:sz w:val="20"/>
          <w:szCs w:val="20"/>
        </w:rPr>
        <w:t>proteccionista e monopolista</w:t>
      </w:r>
      <w:r w:rsidRPr="0071147D">
        <w:rPr>
          <w:rFonts w:ascii="Maiandra GD" w:hAnsi="Maiandra GD"/>
          <w:sz w:val="20"/>
          <w:szCs w:val="20"/>
        </w:rPr>
        <w:t>.</w:t>
      </w:r>
    </w:p>
    <w:p w:rsidR="00E6529E" w:rsidRPr="0071147D" w:rsidRDefault="00E6529E" w:rsidP="00E6529E">
      <w:pPr>
        <w:spacing w:after="0"/>
        <w:rPr>
          <w:rFonts w:ascii="Maiandra GD" w:hAnsi="Maiandra GD"/>
          <w:sz w:val="20"/>
          <w:szCs w:val="20"/>
        </w:rPr>
      </w:pPr>
    </w:p>
    <w:p w:rsidR="00E80BBF" w:rsidRDefault="00E80BBF" w:rsidP="00930DA1">
      <w:pPr>
        <w:spacing w:after="0"/>
        <w:jc w:val="right"/>
        <w:rPr>
          <w:rFonts w:ascii="Maiandra GD" w:hAnsi="Maiandra GD"/>
          <w:color w:val="FF0000"/>
          <w:sz w:val="20"/>
          <w:szCs w:val="20"/>
        </w:rPr>
      </w:pPr>
    </w:p>
    <w:p w:rsidR="00E80BBF" w:rsidRDefault="00E80BBF" w:rsidP="00930DA1">
      <w:pPr>
        <w:spacing w:after="0"/>
        <w:jc w:val="right"/>
        <w:rPr>
          <w:rFonts w:ascii="Maiandra GD" w:hAnsi="Maiandra GD"/>
          <w:color w:val="FF0000"/>
          <w:sz w:val="20"/>
          <w:szCs w:val="20"/>
        </w:rPr>
      </w:pPr>
    </w:p>
    <w:p w:rsidR="004567E9" w:rsidRPr="0071147D" w:rsidRDefault="00930DA1" w:rsidP="00930DA1">
      <w:pPr>
        <w:spacing w:after="0"/>
        <w:jc w:val="right"/>
        <w:rPr>
          <w:rFonts w:ascii="Maiandra GD" w:hAnsi="Maiandra GD"/>
          <w:color w:val="FF0000"/>
          <w:sz w:val="20"/>
          <w:szCs w:val="20"/>
        </w:rPr>
      </w:pPr>
      <w:r w:rsidRPr="0071147D">
        <w:rPr>
          <w:rFonts w:ascii="Maiandra GD" w:hAnsi="Maiandra GD"/>
          <w:color w:val="FF0000"/>
          <w:sz w:val="20"/>
          <w:szCs w:val="20"/>
        </w:rPr>
        <w:lastRenderedPageBreak/>
        <w:t>Mercantilismo em França</w:t>
      </w:r>
    </w:p>
    <w:p w:rsidR="00930DA1" w:rsidRPr="0071147D" w:rsidRDefault="00930DA1" w:rsidP="00930DA1">
      <w:pPr>
        <w:spacing w:after="0"/>
        <w:rPr>
          <w:rFonts w:ascii="Maiandra GD" w:hAnsi="Maiandra GD"/>
          <w:color w:val="000000" w:themeColor="text1"/>
          <w:sz w:val="20"/>
          <w:szCs w:val="20"/>
        </w:rPr>
      </w:pPr>
      <w:r w:rsidRPr="0071147D">
        <w:rPr>
          <w:rFonts w:ascii="Maiandra GD" w:hAnsi="Maiandra GD"/>
          <w:color w:val="FF0000"/>
          <w:sz w:val="20"/>
          <w:szCs w:val="20"/>
        </w:rPr>
        <w:tab/>
      </w:r>
      <w:r w:rsidRPr="0071147D">
        <w:rPr>
          <w:rFonts w:ascii="Maiandra GD" w:hAnsi="Maiandra GD"/>
          <w:color w:val="000000" w:themeColor="text1"/>
          <w:sz w:val="20"/>
          <w:szCs w:val="20"/>
        </w:rPr>
        <w:t xml:space="preserve">França </w:t>
      </w:r>
      <w:r w:rsidRPr="00E80BBF">
        <w:rPr>
          <w:rFonts w:ascii="Maiandra GD" w:hAnsi="Maiandra GD"/>
          <w:b/>
          <w:color w:val="000000" w:themeColor="text1"/>
          <w:sz w:val="20"/>
          <w:szCs w:val="20"/>
        </w:rPr>
        <w:t>importava bastantes produtos</w:t>
      </w:r>
      <w:r w:rsidRPr="0071147D">
        <w:rPr>
          <w:rFonts w:ascii="Maiandra GD" w:hAnsi="Maiandra GD"/>
          <w:color w:val="000000" w:themeColor="text1"/>
          <w:sz w:val="20"/>
          <w:szCs w:val="20"/>
        </w:rPr>
        <w:t xml:space="preserve"> provenientes </w:t>
      </w:r>
      <w:r w:rsidRPr="00E80BBF">
        <w:rPr>
          <w:rFonts w:ascii="Maiandra GD" w:hAnsi="Maiandra GD"/>
          <w:b/>
          <w:color w:val="000000" w:themeColor="text1"/>
          <w:sz w:val="20"/>
          <w:szCs w:val="20"/>
        </w:rPr>
        <w:t>da Holanda</w:t>
      </w:r>
      <w:r w:rsidRPr="0071147D">
        <w:rPr>
          <w:rFonts w:ascii="Maiandra GD" w:hAnsi="Maiandra GD"/>
          <w:color w:val="000000" w:themeColor="text1"/>
          <w:sz w:val="20"/>
          <w:szCs w:val="20"/>
        </w:rPr>
        <w:t xml:space="preserve">, e foi então que </w:t>
      </w:r>
      <w:r w:rsidRPr="00E80BBF">
        <w:rPr>
          <w:rFonts w:ascii="Maiandra GD" w:hAnsi="Maiandra GD"/>
          <w:b/>
          <w:color w:val="000000" w:themeColor="text1"/>
          <w:sz w:val="20"/>
          <w:szCs w:val="20"/>
        </w:rPr>
        <w:t>Colbert</w:t>
      </w:r>
      <w:r w:rsidRPr="0071147D">
        <w:rPr>
          <w:rFonts w:ascii="Maiandra GD" w:hAnsi="Maiandra GD"/>
          <w:color w:val="000000" w:themeColor="text1"/>
          <w:sz w:val="20"/>
          <w:szCs w:val="20"/>
        </w:rPr>
        <w:t xml:space="preserve">, </w:t>
      </w:r>
      <w:r w:rsidRPr="00E80BBF">
        <w:rPr>
          <w:rFonts w:ascii="Maiandra GD" w:hAnsi="Maiandra GD"/>
          <w:b/>
          <w:color w:val="000000" w:themeColor="text1"/>
          <w:sz w:val="20"/>
          <w:szCs w:val="20"/>
        </w:rPr>
        <w:t>preocupado com esta situação</w:t>
      </w:r>
      <w:r w:rsidRPr="0071147D">
        <w:rPr>
          <w:rFonts w:ascii="Maiandra GD" w:hAnsi="Maiandra GD"/>
          <w:color w:val="000000" w:themeColor="text1"/>
          <w:sz w:val="20"/>
          <w:szCs w:val="20"/>
        </w:rPr>
        <w:t xml:space="preserve">, decidiu </w:t>
      </w:r>
      <w:r w:rsidRPr="00E80BBF">
        <w:rPr>
          <w:rFonts w:ascii="Maiandra GD" w:hAnsi="Maiandra GD"/>
          <w:b/>
          <w:color w:val="000000" w:themeColor="text1"/>
          <w:sz w:val="20"/>
          <w:szCs w:val="20"/>
        </w:rPr>
        <w:t xml:space="preserve">apostar </w:t>
      </w:r>
      <w:r w:rsidRPr="0071147D">
        <w:rPr>
          <w:rFonts w:ascii="Maiandra GD" w:hAnsi="Maiandra GD"/>
          <w:color w:val="000000" w:themeColor="text1"/>
          <w:sz w:val="20"/>
          <w:szCs w:val="20"/>
        </w:rPr>
        <w:t xml:space="preserve">no desenvolvimento das </w:t>
      </w:r>
      <w:r w:rsidRPr="00E80BBF">
        <w:rPr>
          <w:rFonts w:ascii="Maiandra GD" w:hAnsi="Maiandra GD"/>
          <w:b/>
          <w:color w:val="000000" w:themeColor="text1"/>
          <w:sz w:val="20"/>
          <w:szCs w:val="20"/>
        </w:rPr>
        <w:t>manufacturas.</w:t>
      </w:r>
      <w:r w:rsidRPr="0071147D">
        <w:rPr>
          <w:rFonts w:ascii="Maiandra GD" w:hAnsi="Maiandra GD"/>
          <w:color w:val="000000" w:themeColor="text1"/>
          <w:sz w:val="20"/>
          <w:szCs w:val="20"/>
        </w:rPr>
        <w:t xml:space="preserve"> </w:t>
      </w:r>
    </w:p>
    <w:p w:rsidR="00930DA1" w:rsidRPr="0071147D" w:rsidRDefault="00930DA1" w:rsidP="00930DA1">
      <w:pPr>
        <w:spacing w:after="0"/>
        <w:rPr>
          <w:rFonts w:ascii="Maiandra GD" w:hAnsi="Maiandra GD"/>
          <w:color w:val="000000" w:themeColor="text1"/>
          <w:sz w:val="20"/>
          <w:szCs w:val="20"/>
        </w:rPr>
      </w:pPr>
      <w:r w:rsidRPr="0071147D">
        <w:rPr>
          <w:rFonts w:ascii="Maiandra GD" w:hAnsi="Maiandra GD"/>
          <w:color w:val="000000" w:themeColor="text1"/>
          <w:sz w:val="20"/>
          <w:szCs w:val="20"/>
        </w:rPr>
        <w:tab/>
        <w:t xml:space="preserve">É esta importância atribuída </w:t>
      </w:r>
      <w:r w:rsidRPr="00E80BBF">
        <w:rPr>
          <w:rFonts w:ascii="Maiandra GD" w:hAnsi="Maiandra GD"/>
          <w:color w:val="000000" w:themeColor="text1"/>
          <w:sz w:val="20"/>
          <w:szCs w:val="20"/>
        </w:rPr>
        <w:t xml:space="preserve">às </w:t>
      </w:r>
      <w:r w:rsidRPr="00E80BBF">
        <w:rPr>
          <w:rFonts w:ascii="Maiandra GD" w:hAnsi="Maiandra GD"/>
          <w:b/>
          <w:color w:val="000000" w:themeColor="text1"/>
          <w:sz w:val="20"/>
          <w:szCs w:val="20"/>
        </w:rPr>
        <w:t>manufacturas</w:t>
      </w:r>
      <w:r w:rsidRPr="0071147D">
        <w:rPr>
          <w:rFonts w:ascii="Maiandra GD" w:hAnsi="Maiandra GD"/>
          <w:color w:val="000000" w:themeColor="text1"/>
          <w:sz w:val="20"/>
          <w:szCs w:val="20"/>
        </w:rPr>
        <w:t xml:space="preserve"> e a sua </w:t>
      </w:r>
      <w:r w:rsidRPr="00E80BBF">
        <w:rPr>
          <w:rFonts w:ascii="Maiandra GD" w:hAnsi="Maiandra GD"/>
          <w:b/>
          <w:color w:val="000000" w:themeColor="text1"/>
          <w:sz w:val="20"/>
          <w:szCs w:val="20"/>
        </w:rPr>
        <w:t>feição</w:t>
      </w:r>
      <w:r w:rsidRPr="0071147D">
        <w:rPr>
          <w:rFonts w:ascii="Maiandra GD" w:hAnsi="Maiandra GD"/>
          <w:color w:val="000000" w:themeColor="text1"/>
          <w:sz w:val="20"/>
          <w:szCs w:val="20"/>
        </w:rPr>
        <w:t xml:space="preserve"> altamente </w:t>
      </w:r>
      <w:r w:rsidRPr="00E80BBF">
        <w:rPr>
          <w:rFonts w:ascii="Maiandra GD" w:hAnsi="Maiandra GD"/>
          <w:b/>
          <w:color w:val="000000" w:themeColor="text1"/>
          <w:sz w:val="20"/>
          <w:szCs w:val="20"/>
        </w:rPr>
        <w:t>dirigista</w:t>
      </w:r>
      <w:r w:rsidRPr="0071147D">
        <w:rPr>
          <w:rFonts w:ascii="Maiandra GD" w:hAnsi="Maiandra GD"/>
          <w:color w:val="000000" w:themeColor="text1"/>
          <w:sz w:val="20"/>
          <w:szCs w:val="20"/>
        </w:rPr>
        <w:t xml:space="preserve">, que </w:t>
      </w:r>
      <w:r w:rsidRPr="00E80BBF">
        <w:rPr>
          <w:rFonts w:ascii="Maiandra GD" w:hAnsi="Maiandra GD"/>
          <w:b/>
          <w:color w:val="000000" w:themeColor="text1"/>
          <w:sz w:val="20"/>
          <w:szCs w:val="20"/>
        </w:rPr>
        <w:t>caracterizam</w:t>
      </w:r>
      <w:r w:rsidRPr="0071147D">
        <w:rPr>
          <w:rFonts w:ascii="Maiandra GD" w:hAnsi="Maiandra GD"/>
          <w:color w:val="000000" w:themeColor="text1"/>
          <w:sz w:val="20"/>
          <w:szCs w:val="20"/>
        </w:rPr>
        <w:t xml:space="preserve"> </w:t>
      </w:r>
      <w:r w:rsidRPr="00E80BBF">
        <w:rPr>
          <w:rFonts w:ascii="Maiandra GD" w:hAnsi="Maiandra GD"/>
          <w:b/>
          <w:color w:val="000000" w:themeColor="text1"/>
          <w:sz w:val="20"/>
          <w:szCs w:val="20"/>
        </w:rPr>
        <w:t>o Mercantilismo Francês</w:t>
      </w:r>
      <w:r w:rsidRPr="0071147D">
        <w:rPr>
          <w:rFonts w:ascii="Maiandra GD" w:hAnsi="Maiandra GD"/>
          <w:color w:val="000000" w:themeColor="text1"/>
          <w:sz w:val="20"/>
          <w:szCs w:val="20"/>
        </w:rPr>
        <w:t>.</w:t>
      </w:r>
    </w:p>
    <w:p w:rsidR="00930DA1" w:rsidRPr="0071147D" w:rsidRDefault="00930DA1" w:rsidP="00930DA1">
      <w:pPr>
        <w:spacing w:after="0"/>
        <w:rPr>
          <w:rFonts w:ascii="Maiandra GD" w:hAnsi="Maiandra GD"/>
          <w:sz w:val="20"/>
          <w:szCs w:val="20"/>
        </w:rPr>
      </w:pPr>
      <w:r w:rsidRPr="0071147D">
        <w:rPr>
          <w:rFonts w:ascii="Maiandra GD" w:hAnsi="Maiandra GD"/>
          <w:color w:val="000000" w:themeColor="text1"/>
          <w:sz w:val="20"/>
          <w:szCs w:val="20"/>
        </w:rPr>
        <w:tab/>
        <w:t xml:space="preserve">Com o fim de </w:t>
      </w:r>
      <w:r w:rsidRPr="002A5FCC">
        <w:rPr>
          <w:rFonts w:ascii="Maiandra GD" w:hAnsi="Maiandra GD"/>
          <w:b/>
          <w:color w:val="000000" w:themeColor="text1"/>
          <w:sz w:val="20"/>
          <w:szCs w:val="20"/>
        </w:rPr>
        <w:t>aliviar as importações</w:t>
      </w:r>
      <w:r w:rsidRPr="0071147D">
        <w:rPr>
          <w:rFonts w:ascii="Maiandra GD" w:hAnsi="Maiandra GD"/>
          <w:color w:val="000000" w:themeColor="text1"/>
          <w:sz w:val="20"/>
          <w:szCs w:val="20"/>
        </w:rPr>
        <w:t xml:space="preserve">, </w:t>
      </w:r>
      <w:r w:rsidRPr="002A5FCC">
        <w:rPr>
          <w:rFonts w:ascii="Maiandra GD" w:hAnsi="Maiandra GD"/>
          <w:b/>
          <w:color w:val="000000" w:themeColor="text1"/>
          <w:sz w:val="20"/>
          <w:szCs w:val="20"/>
        </w:rPr>
        <w:t xml:space="preserve">Colbert introduz novas </w:t>
      </w:r>
      <w:r w:rsidR="007D442B" w:rsidRPr="002A5FCC">
        <w:rPr>
          <w:rFonts w:ascii="Maiandra GD" w:hAnsi="Maiandra GD"/>
          <w:b/>
          <w:color w:val="000000" w:themeColor="text1"/>
          <w:sz w:val="20"/>
          <w:szCs w:val="20"/>
        </w:rPr>
        <w:t>indústrias</w:t>
      </w:r>
      <w:r w:rsidR="004567E9" w:rsidRPr="0071147D">
        <w:rPr>
          <w:rFonts w:ascii="Maiandra GD" w:hAnsi="Maiandra GD"/>
          <w:color w:val="000000" w:themeColor="text1"/>
          <w:sz w:val="20"/>
          <w:szCs w:val="20"/>
        </w:rPr>
        <w:t xml:space="preserve">, recorrendo a </w:t>
      </w:r>
      <w:r w:rsidR="004567E9" w:rsidRPr="002A5FCC">
        <w:rPr>
          <w:rFonts w:ascii="Maiandra GD" w:hAnsi="Maiandra GD"/>
          <w:b/>
          <w:color w:val="000000" w:themeColor="text1"/>
          <w:sz w:val="20"/>
          <w:szCs w:val="20"/>
        </w:rPr>
        <w:t xml:space="preserve">técnicas e </w:t>
      </w:r>
      <w:r w:rsidR="007D442B" w:rsidRPr="002A5FCC">
        <w:rPr>
          <w:rFonts w:ascii="Maiandra GD" w:hAnsi="Maiandra GD"/>
          <w:b/>
          <w:color w:val="000000" w:themeColor="text1"/>
          <w:sz w:val="20"/>
          <w:szCs w:val="20"/>
        </w:rPr>
        <w:t>mão-de-obra</w:t>
      </w:r>
      <w:r w:rsidRPr="002A5FCC">
        <w:rPr>
          <w:rFonts w:ascii="Maiandra GD" w:hAnsi="Maiandra GD"/>
          <w:b/>
          <w:color w:val="000000" w:themeColor="text1"/>
          <w:sz w:val="20"/>
          <w:szCs w:val="20"/>
        </w:rPr>
        <w:t xml:space="preserve"> estrangeira</w:t>
      </w:r>
      <w:r w:rsidRPr="0071147D">
        <w:rPr>
          <w:rFonts w:ascii="Maiandra GD" w:hAnsi="Maiandra GD"/>
          <w:color w:val="000000" w:themeColor="text1"/>
          <w:sz w:val="20"/>
          <w:szCs w:val="20"/>
        </w:rPr>
        <w:t xml:space="preserve">. Incentivou a </w:t>
      </w:r>
      <w:r w:rsidRPr="002A5FCC">
        <w:rPr>
          <w:rFonts w:ascii="Maiandra GD" w:hAnsi="Maiandra GD"/>
          <w:b/>
          <w:color w:val="000000" w:themeColor="text1"/>
          <w:sz w:val="20"/>
          <w:szCs w:val="20"/>
        </w:rPr>
        <w:t>criação de grandes manufacturas</w:t>
      </w:r>
      <w:r w:rsidRPr="0071147D">
        <w:rPr>
          <w:rFonts w:ascii="Maiandra GD" w:hAnsi="Maiandra GD"/>
          <w:color w:val="000000" w:themeColor="text1"/>
          <w:sz w:val="20"/>
          <w:szCs w:val="20"/>
        </w:rPr>
        <w:t xml:space="preserve"> dando </w:t>
      </w:r>
      <w:r w:rsidR="004567E9" w:rsidRPr="002A5FCC">
        <w:rPr>
          <w:rFonts w:ascii="Maiandra GD" w:hAnsi="Maiandra GD"/>
          <w:b/>
          <w:color w:val="000000" w:themeColor="text1"/>
          <w:sz w:val="20"/>
          <w:szCs w:val="20"/>
        </w:rPr>
        <w:t>incentivos ficais e subsídios</w:t>
      </w:r>
      <w:r w:rsidR="004567E9" w:rsidRPr="0071147D">
        <w:rPr>
          <w:rFonts w:ascii="Maiandra GD" w:hAnsi="Maiandra GD"/>
          <w:color w:val="000000" w:themeColor="text1"/>
          <w:sz w:val="20"/>
          <w:szCs w:val="20"/>
        </w:rPr>
        <w:t xml:space="preserve">, criou também, </w:t>
      </w:r>
      <w:r w:rsidR="004567E9" w:rsidRPr="002A5FCC">
        <w:rPr>
          <w:rFonts w:ascii="Maiandra GD" w:hAnsi="Maiandra GD"/>
          <w:b/>
          <w:color w:val="FF0000"/>
          <w:sz w:val="20"/>
          <w:szCs w:val="20"/>
        </w:rPr>
        <w:t>companhias monopolistas</w:t>
      </w:r>
      <w:r w:rsidR="004567E9" w:rsidRPr="0071147D">
        <w:rPr>
          <w:rFonts w:ascii="Maiandra GD" w:hAnsi="Maiandra GD"/>
          <w:color w:val="FF0000"/>
          <w:sz w:val="20"/>
          <w:szCs w:val="20"/>
        </w:rPr>
        <w:t xml:space="preserve"> </w:t>
      </w:r>
      <w:r w:rsidR="004567E9" w:rsidRPr="0071147D">
        <w:rPr>
          <w:rFonts w:ascii="Maiandra GD" w:hAnsi="Maiandra GD"/>
          <w:sz w:val="20"/>
          <w:szCs w:val="20"/>
        </w:rPr>
        <w:t>às quais reservou direitos de comércio numa dada zona.</w:t>
      </w:r>
    </w:p>
    <w:p w:rsidR="004567E9" w:rsidRPr="0071147D" w:rsidRDefault="004567E9" w:rsidP="00930DA1">
      <w:pPr>
        <w:spacing w:after="0"/>
        <w:rPr>
          <w:rFonts w:ascii="Maiandra GD" w:hAnsi="Maiandra GD"/>
          <w:sz w:val="20"/>
          <w:szCs w:val="20"/>
        </w:rPr>
      </w:pPr>
    </w:p>
    <w:p w:rsidR="004567E9" w:rsidRPr="0071147D" w:rsidRDefault="004567E9" w:rsidP="00930DA1">
      <w:pPr>
        <w:spacing w:after="0"/>
        <w:rPr>
          <w:rFonts w:ascii="Maiandra GD" w:hAnsi="Maiandra GD"/>
          <w:sz w:val="20"/>
          <w:szCs w:val="20"/>
        </w:rPr>
      </w:pPr>
      <w:r w:rsidRPr="0071147D">
        <w:rPr>
          <w:rFonts w:ascii="Maiandra GD" w:hAnsi="Maiandra GD"/>
          <w:color w:val="FF0000"/>
          <w:sz w:val="20"/>
          <w:szCs w:val="20"/>
        </w:rPr>
        <w:t>Companhias monopolistas:</w:t>
      </w:r>
      <w:r w:rsidRPr="0071147D">
        <w:rPr>
          <w:rFonts w:ascii="Maiandra GD" w:hAnsi="Maiandra GD"/>
          <w:sz w:val="20"/>
          <w:szCs w:val="20"/>
        </w:rPr>
        <w:t xml:space="preserve"> Associação económica geralmente de cariz comercial, à qual </w:t>
      </w:r>
      <w:r w:rsidRPr="002A5FCC">
        <w:rPr>
          <w:rFonts w:ascii="Maiandra GD" w:hAnsi="Maiandra GD"/>
          <w:b/>
          <w:sz w:val="20"/>
          <w:szCs w:val="20"/>
        </w:rPr>
        <w:t>o estado conferia direitos exclusivos sobre determinado produto ou área de comércio</w:t>
      </w:r>
      <w:r w:rsidRPr="0071147D">
        <w:rPr>
          <w:rFonts w:ascii="Maiandra GD" w:hAnsi="Maiandra GD"/>
          <w:sz w:val="20"/>
          <w:szCs w:val="20"/>
        </w:rPr>
        <w:t>.</w:t>
      </w:r>
      <w:r w:rsidR="002A5FCC">
        <w:rPr>
          <w:rFonts w:ascii="Maiandra GD" w:hAnsi="Maiandra GD"/>
          <w:sz w:val="20"/>
          <w:szCs w:val="20"/>
        </w:rPr>
        <w:br/>
      </w:r>
      <w:r w:rsidR="002A5FCC">
        <w:rPr>
          <w:rFonts w:ascii="Maiandra GD" w:hAnsi="Maiandra GD"/>
          <w:sz w:val="20"/>
          <w:szCs w:val="20"/>
        </w:rPr>
        <w:tab/>
        <w:t>Este exclusivo é diferente do exclusivo colonial.</w:t>
      </w:r>
      <w:r w:rsidRPr="0071147D">
        <w:rPr>
          <w:rFonts w:ascii="Maiandra GD" w:hAnsi="Maiandra GD"/>
          <w:sz w:val="20"/>
          <w:szCs w:val="20"/>
        </w:rPr>
        <w:t xml:space="preserve"> </w:t>
      </w:r>
    </w:p>
    <w:p w:rsidR="004567E9" w:rsidRPr="0071147D" w:rsidRDefault="004567E9" w:rsidP="004567E9">
      <w:pPr>
        <w:spacing w:after="0"/>
        <w:jc w:val="right"/>
        <w:rPr>
          <w:rFonts w:ascii="Maiandra GD" w:hAnsi="Maiandra GD"/>
          <w:color w:val="FF0000"/>
          <w:sz w:val="20"/>
          <w:szCs w:val="20"/>
        </w:rPr>
      </w:pPr>
    </w:p>
    <w:p w:rsidR="004567E9" w:rsidRPr="0071147D" w:rsidRDefault="004567E9" w:rsidP="004567E9">
      <w:pPr>
        <w:spacing w:after="0"/>
        <w:jc w:val="right"/>
        <w:rPr>
          <w:rFonts w:ascii="Maiandra GD" w:hAnsi="Maiandra GD"/>
          <w:color w:val="FF0000"/>
          <w:sz w:val="20"/>
          <w:szCs w:val="20"/>
        </w:rPr>
      </w:pPr>
    </w:p>
    <w:p w:rsidR="004567E9" w:rsidRPr="0071147D" w:rsidRDefault="004567E9" w:rsidP="004567E9">
      <w:pPr>
        <w:spacing w:after="0"/>
        <w:jc w:val="right"/>
        <w:rPr>
          <w:rFonts w:ascii="Maiandra GD" w:hAnsi="Maiandra GD"/>
          <w:color w:val="FF0000"/>
          <w:sz w:val="20"/>
          <w:szCs w:val="20"/>
        </w:rPr>
      </w:pPr>
      <w:r w:rsidRPr="0071147D">
        <w:rPr>
          <w:rFonts w:ascii="Maiandra GD" w:hAnsi="Maiandra GD"/>
          <w:color w:val="FF0000"/>
          <w:sz w:val="20"/>
          <w:szCs w:val="20"/>
        </w:rPr>
        <w:t>Mercantilismo em Inglaterra</w:t>
      </w:r>
    </w:p>
    <w:p w:rsidR="00AF7ED0" w:rsidRPr="0071147D" w:rsidRDefault="00AF7ED0" w:rsidP="00AF7ED0">
      <w:pPr>
        <w:spacing w:after="0"/>
        <w:rPr>
          <w:rFonts w:ascii="Maiandra GD" w:hAnsi="Maiandra GD"/>
          <w:sz w:val="20"/>
          <w:szCs w:val="20"/>
        </w:rPr>
      </w:pPr>
      <w:r w:rsidRPr="0071147D">
        <w:rPr>
          <w:rFonts w:ascii="Maiandra GD" w:hAnsi="Maiandra GD"/>
          <w:color w:val="FF0000"/>
          <w:sz w:val="20"/>
          <w:szCs w:val="20"/>
        </w:rPr>
        <w:tab/>
      </w:r>
      <w:r w:rsidRPr="0071147D">
        <w:rPr>
          <w:rFonts w:ascii="Maiandra GD" w:hAnsi="Maiandra GD"/>
          <w:sz w:val="20"/>
          <w:szCs w:val="20"/>
        </w:rPr>
        <w:t xml:space="preserve">As medidas mercantilistas implementadas foram entrando aos poucos em Inglaterra uma vez que </w:t>
      </w:r>
      <w:r w:rsidRPr="002A5FCC">
        <w:rPr>
          <w:rFonts w:ascii="Maiandra GD" w:hAnsi="Maiandra GD"/>
          <w:b/>
          <w:sz w:val="20"/>
          <w:szCs w:val="20"/>
        </w:rPr>
        <w:t>à medida que as medidas implementadas procuravam resolver os problemas que iam surgindo</w:t>
      </w:r>
      <w:r w:rsidRPr="0071147D">
        <w:rPr>
          <w:rFonts w:ascii="Maiandra GD" w:hAnsi="Maiandra GD"/>
          <w:sz w:val="20"/>
          <w:szCs w:val="20"/>
        </w:rPr>
        <w:t xml:space="preserve">, por isso, assumiram </w:t>
      </w:r>
      <w:r w:rsidRPr="002A5FCC">
        <w:rPr>
          <w:rFonts w:ascii="Maiandra GD" w:hAnsi="Maiandra GD"/>
          <w:b/>
          <w:sz w:val="20"/>
          <w:szCs w:val="20"/>
        </w:rPr>
        <w:t>um caracter flexível adaptando-se às circunstâncias</w:t>
      </w:r>
      <w:r w:rsidRPr="0071147D">
        <w:rPr>
          <w:rFonts w:ascii="Maiandra GD" w:hAnsi="Maiandra GD"/>
          <w:sz w:val="20"/>
          <w:szCs w:val="20"/>
        </w:rPr>
        <w:t xml:space="preserve"> </w:t>
      </w:r>
      <w:r w:rsidRPr="002A5FCC">
        <w:rPr>
          <w:rFonts w:ascii="Maiandra GD" w:hAnsi="Maiandra GD"/>
          <w:b/>
          <w:sz w:val="20"/>
          <w:szCs w:val="20"/>
        </w:rPr>
        <w:t>que originou</w:t>
      </w:r>
      <w:r w:rsidRPr="0071147D">
        <w:rPr>
          <w:rFonts w:ascii="Maiandra GD" w:hAnsi="Maiandra GD"/>
          <w:sz w:val="20"/>
          <w:szCs w:val="20"/>
        </w:rPr>
        <w:t xml:space="preserve"> uma grau de </w:t>
      </w:r>
      <w:r w:rsidRPr="002A5FCC">
        <w:rPr>
          <w:rFonts w:ascii="Maiandra GD" w:hAnsi="Maiandra GD"/>
          <w:b/>
          <w:sz w:val="20"/>
          <w:szCs w:val="20"/>
        </w:rPr>
        <w:t>eficácia</w:t>
      </w:r>
      <w:r w:rsidRPr="0071147D">
        <w:rPr>
          <w:rFonts w:ascii="Maiandra GD" w:hAnsi="Maiandra GD"/>
          <w:sz w:val="20"/>
          <w:szCs w:val="20"/>
        </w:rPr>
        <w:t xml:space="preserve"> muito elevado.</w:t>
      </w:r>
    </w:p>
    <w:p w:rsidR="00AF7ED0" w:rsidRPr="0071147D" w:rsidRDefault="00AF7ED0" w:rsidP="00AF7ED0">
      <w:pPr>
        <w:spacing w:after="0"/>
        <w:rPr>
          <w:rFonts w:ascii="Maiandra GD" w:hAnsi="Maiandra GD"/>
          <w:sz w:val="20"/>
          <w:szCs w:val="20"/>
        </w:rPr>
      </w:pPr>
      <w:r w:rsidRPr="0071147D">
        <w:rPr>
          <w:rFonts w:ascii="Maiandra GD" w:hAnsi="Maiandra GD"/>
          <w:sz w:val="20"/>
          <w:szCs w:val="20"/>
        </w:rPr>
        <w:tab/>
        <w:t xml:space="preserve">Para além do seu caracter flexível, </w:t>
      </w:r>
      <w:r w:rsidRPr="002A5FCC">
        <w:rPr>
          <w:rFonts w:ascii="Maiandra GD" w:hAnsi="Maiandra GD"/>
          <w:b/>
          <w:sz w:val="20"/>
          <w:szCs w:val="20"/>
        </w:rPr>
        <w:t>o mercantilismo inglês distingue-se pela valorização da marinha e do sector comercial</w:t>
      </w:r>
      <w:r w:rsidRPr="0071147D">
        <w:rPr>
          <w:rFonts w:ascii="Maiandra GD" w:hAnsi="Maiandra GD"/>
          <w:sz w:val="20"/>
          <w:szCs w:val="20"/>
        </w:rPr>
        <w:t>.</w:t>
      </w:r>
    </w:p>
    <w:p w:rsidR="00E504BE" w:rsidRPr="0071147D" w:rsidRDefault="00AF7ED0" w:rsidP="00AF7ED0">
      <w:pPr>
        <w:spacing w:after="0"/>
        <w:rPr>
          <w:rFonts w:ascii="Maiandra GD" w:hAnsi="Maiandra GD"/>
          <w:sz w:val="20"/>
          <w:szCs w:val="20"/>
        </w:rPr>
      </w:pPr>
      <w:r w:rsidRPr="0071147D">
        <w:rPr>
          <w:rFonts w:ascii="Maiandra GD" w:hAnsi="Maiandra GD"/>
          <w:sz w:val="20"/>
          <w:szCs w:val="20"/>
        </w:rPr>
        <w:tab/>
        <w:t>Tal como sucedeu em frança, os produtos holandeses também “invadiam”</w:t>
      </w:r>
      <w:r w:rsidR="00E504BE" w:rsidRPr="0071147D">
        <w:rPr>
          <w:rFonts w:ascii="Maiandra GD" w:hAnsi="Maiandra GD"/>
          <w:sz w:val="20"/>
          <w:szCs w:val="20"/>
        </w:rPr>
        <w:t xml:space="preserve"> os mercados ingleses e por isso, </w:t>
      </w:r>
      <w:r w:rsidR="00E504BE" w:rsidRPr="002A5FCC">
        <w:rPr>
          <w:rFonts w:ascii="Maiandra GD" w:hAnsi="Maiandra GD"/>
          <w:b/>
          <w:sz w:val="20"/>
          <w:szCs w:val="20"/>
        </w:rPr>
        <w:t>foram necessárias criar uma série de leis</w:t>
      </w:r>
      <w:r w:rsidR="00E504BE" w:rsidRPr="0071147D">
        <w:rPr>
          <w:rFonts w:ascii="Maiandra GD" w:hAnsi="Maiandra GD"/>
          <w:sz w:val="20"/>
          <w:szCs w:val="20"/>
        </w:rPr>
        <w:t xml:space="preserve">, chamadas </w:t>
      </w:r>
      <w:r w:rsidR="00E504BE" w:rsidRPr="002A5FCC">
        <w:rPr>
          <w:rFonts w:ascii="Maiandra GD" w:hAnsi="Maiandra GD"/>
          <w:b/>
          <w:sz w:val="20"/>
          <w:szCs w:val="20"/>
        </w:rPr>
        <w:t>Actos de Navegação</w:t>
      </w:r>
      <w:r w:rsidR="00E504BE" w:rsidRPr="0071147D">
        <w:rPr>
          <w:rFonts w:ascii="Maiandra GD" w:hAnsi="Maiandra GD"/>
          <w:sz w:val="20"/>
          <w:szCs w:val="20"/>
        </w:rPr>
        <w:t xml:space="preserve">, que estavam </w:t>
      </w:r>
      <w:r w:rsidR="00E504BE" w:rsidRPr="002A5FCC">
        <w:rPr>
          <w:rFonts w:ascii="Maiandra GD" w:hAnsi="Maiandra GD"/>
          <w:b/>
          <w:sz w:val="20"/>
          <w:szCs w:val="20"/>
        </w:rPr>
        <w:t>destinadas a banir os produtos holandeses dos mercados ingleses</w:t>
      </w:r>
      <w:r w:rsidR="00E504BE" w:rsidRPr="0071147D">
        <w:rPr>
          <w:rFonts w:ascii="Maiandra GD" w:hAnsi="Maiandra GD"/>
          <w:sz w:val="20"/>
          <w:szCs w:val="20"/>
        </w:rPr>
        <w:t xml:space="preserve">. Segundo os actos de navegação, </w:t>
      </w:r>
      <w:r w:rsidR="00E504BE" w:rsidRPr="002A5FCC">
        <w:rPr>
          <w:rFonts w:ascii="Maiandra GD" w:hAnsi="Maiandra GD"/>
          <w:b/>
          <w:sz w:val="20"/>
          <w:szCs w:val="20"/>
        </w:rPr>
        <w:t>nenhuma embarcação podia chegar à Inglaterra ou às colonias</w:t>
      </w:r>
      <w:r w:rsidR="00E504BE" w:rsidRPr="0071147D">
        <w:rPr>
          <w:rFonts w:ascii="Maiandra GD" w:hAnsi="Maiandra GD"/>
          <w:sz w:val="20"/>
          <w:szCs w:val="20"/>
        </w:rPr>
        <w:t xml:space="preserve"> da mesma e vender </w:t>
      </w:r>
      <w:r w:rsidR="00E504BE" w:rsidRPr="002A5FCC">
        <w:rPr>
          <w:rFonts w:ascii="Maiandra GD" w:hAnsi="Maiandra GD"/>
          <w:b/>
          <w:sz w:val="20"/>
          <w:szCs w:val="20"/>
        </w:rPr>
        <w:t>produtos dos outros países</w:t>
      </w:r>
      <w:r w:rsidR="00E504BE" w:rsidRPr="0071147D">
        <w:rPr>
          <w:rFonts w:ascii="Maiandra GD" w:hAnsi="Maiandra GD"/>
          <w:sz w:val="20"/>
          <w:szCs w:val="20"/>
        </w:rPr>
        <w:t>, ou seja, vamos supor que uma embarcação portuguesa que transportava uma mercadoria portuguesa, essa mercadoria seria possível ser vendida à Inglaterra, mas se fosse uma embarcação portuguesa com produtos de holanda já não era possível vender os produtos.</w:t>
      </w:r>
    </w:p>
    <w:p w:rsidR="00AF7ED0" w:rsidRPr="0071147D" w:rsidRDefault="00E504BE" w:rsidP="00AF7ED0">
      <w:pPr>
        <w:spacing w:after="0"/>
        <w:rPr>
          <w:rFonts w:ascii="Maiandra GD" w:hAnsi="Maiandra GD"/>
          <w:sz w:val="20"/>
          <w:szCs w:val="20"/>
        </w:rPr>
      </w:pPr>
      <w:r w:rsidRPr="0071147D">
        <w:rPr>
          <w:rFonts w:ascii="Maiandra GD" w:hAnsi="Maiandra GD"/>
          <w:sz w:val="20"/>
          <w:szCs w:val="20"/>
        </w:rPr>
        <w:tab/>
        <w:t>O sector comercial foi fortemente reforçado com as companhias de comércio, sendo a mais importante a companhia das índias orientais.</w:t>
      </w:r>
      <w:r w:rsidR="00AF7ED0" w:rsidRPr="0071147D">
        <w:rPr>
          <w:rFonts w:ascii="Maiandra GD" w:hAnsi="Maiandra GD"/>
          <w:sz w:val="20"/>
          <w:szCs w:val="20"/>
        </w:rPr>
        <w:t xml:space="preserve">  </w:t>
      </w:r>
    </w:p>
    <w:p w:rsidR="00930DA1" w:rsidRPr="0071147D" w:rsidRDefault="004567E9" w:rsidP="00930DA1">
      <w:pPr>
        <w:spacing w:after="0"/>
        <w:jc w:val="both"/>
        <w:rPr>
          <w:rFonts w:ascii="Maiandra GD" w:hAnsi="Maiandra GD"/>
          <w:color w:val="FF0000"/>
          <w:sz w:val="20"/>
          <w:szCs w:val="20"/>
        </w:rPr>
      </w:pPr>
      <w:r w:rsidRPr="0071147D">
        <w:rPr>
          <w:rFonts w:ascii="Maiandra GD" w:hAnsi="Maiandra GD"/>
          <w:color w:val="FF0000"/>
          <w:sz w:val="20"/>
          <w:szCs w:val="20"/>
        </w:rPr>
        <w:tab/>
      </w:r>
    </w:p>
    <w:p w:rsidR="00802A32" w:rsidRPr="0071147D" w:rsidRDefault="00802A32" w:rsidP="00930DA1">
      <w:pPr>
        <w:spacing w:after="0"/>
        <w:jc w:val="both"/>
        <w:rPr>
          <w:rFonts w:ascii="Maiandra GD" w:hAnsi="Maiandra GD"/>
          <w:color w:val="FF0000"/>
          <w:sz w:val="20"/>
          <w:szCs w:val="20"/>
        </w:rPr>
      </w:pPr>
    </w:p>
    <w:p w:rsidR="00802A32" w:rsidRPr="0071147D" w:rsidRDefault="00802A32" w:rsidP="00930DA1">
      <w:pPr>
        <w:spacing w:after="0"/>
        <w:jc w:val="both"/>
        <w:rPr>
          <w:rFonts w:ascii="Maiandra GD" w:hAnsi="Maiandra GD"/>
          <w:color w:val="FF0000"/>
          <w:sz w:val="20"/>
          <w:szCs w:val="20"/>
        </w:rPr>
      </w:pPr>
    </w:p>
    <w:p w:rsidR="005D08D1" w:rsidRPr="0071147D" w:rsidRDefault="005D08D1" w:rsidP="00930DA1">
      <w:pPr>
        <w:spacing w:after="0"/>
        <w:jc w:val="both"/>
        <w:rPr>
          <w:rFonts w:ascii="Maiandra GD" w:hAnsi="Maiandra GD"/>
          <w:sz w:val="20"/>
          <w:szCs w:val="20"/>
        </w:rPr>
      </w:pPr>
      <w:r w:rsidRPr="0071147D">
        <w:rPr>
          <w:rFonts w:ascii="Maiandra GD" w:hAnsi="Maiandra GD"/>
          <w:sz w:val="20"/>
          <w:szCs w:val="20"/>
        </w:rPr>
        <w:tab/>
        <w:t xml:space="preserve">Numa altura em que </w:t>
      </w:r>
      <w:r w:rsidRPr="002A5FCC">
        <w:rPr>
          <w:rFonts w:ascii="Maiandra GD" w:hAnsi="Maiandra GD"/>
          <w:b/>
          <w:sz w:val="20"/>
          <w:szCs w:val="20"/>
        </w:rPr>
        <w:t>o capitalismo comercial está a desenvolver-se, dominar os mercados tornou-se,</w:t>
      </w:r>
      <w:r w:rsidRPr="0071147D">
        <w:rPr>
          <w:rFonts w:ascii="Maiandra GD" w:hAnsi="Maiandra GD"/>
          <w:sz w:val="20"/>
          <w:szCs w:val="20"/>
        </w:rPr>
        <w:t xml:space="preserve"> logicamente, </w:t>
      </w:r>
      <w:r w:rsidRPr="002A5FCC">
        <w:rPr>
          <w:rFonts w:ascii="Maiandra GD" w:hAnsi="Maiandra GD"/>
          <w:b/>
          <w:sz w:val="20"/>
          <w:szCs w:val="20"/>
        </w:rPr>
        <w:t>numa prioridade politica</w:t>
      </w:r>
      <w:r w:rsidRPr="0071147D">
        <w:rPr>
          <w:rFonts w:ascii="Maiandra GD" w:hAnsi="Maiandra GD"/>
          <w:sz w:val="20"/>
          <w:szCs w:val="20"/>
        </w:rPr>
        <w:t>.</w:t>
      </w:r>
    </w:p>
    <w:p w:rsidR="005D08D1" w:rsidRPr="0071147D" w:rsidRDefault="005D08D1" w:rsidP="00930DA1">
      <w:pPr>
        <w:spacing w:after="0"/>
        <w:jc w:val="both"/>
        <w:rPr>
          <w:rFonts w:ascii="Maiandra GD" w:hAnsi="Maiandra GD"/>
          <w:sz w:val="20"/>
          <w:szCs w:val="20"/>
        </w:rPr>
      </w:pPr>
      <w:r w:rsidRPr="0071147D">
        <w:rPr>
          <w:rFonts w:ascii="Maiandra GD" w:hAnsi="Maiandra GD"/>
          <w:sz w:val="20"/>
          <w:szCs w:val="20"/>
        </w:rPr>
        <w:tab/>
        <w:t xml:space="preserve">Uma vez que, </w:t>
      </w:r>
      <w:r w:rsidRPr="002A5FCC">
        <w:rPr>
          <w:rFonts w:ascii="Maiandra GD" w:hAnsi="Maiandra GD"/>
          <w:b/>
          <w:sz w:val="20"/>
          <w:szCs w:val="20"/>
        </w:rPr>
        <w:t>com as medidas proteccionistas</w:t>
      </w:r>
      <w:r w:rsidRPr="0071147D">
        <w:rPr>
          <w:rFonts w:ascii="Maiandra GD" w:hAnsi="Maiandra GD"/>
          <w:sz w:val="20"/>
          <w:szCs w:val="20"/>
        </w:rPr>
        <w:t xml:space="preserve"> a </w:t>
      </w:r>
      <w:r w:rsidRPr="002A5FCC">
        <w:rPr>
          <w:rFonts w:ascii="Maiandra GD" w:hAnsi="Maiandra GD"/>
          <w:b/>
          <w:sz w:val="20"/>
          <w:szCs w:val="20"/>
        </w:rPr>
        <w:t>circulação de produtos entre países europeus tornou-se cada vez mais rara</w:t>
      </w:r>
      <w:r w:rsidRPr="0071147D">
        <w:rPr>
          <w:rFonts w:ascii="Maiandra GD" w:hAnsi="Maiandra GD"/>
          <w:sz w:val="20"/>
          <w:szCs w:val="20"/>
        </w:rPr>
        <w:t xml:space="preserve"> (dado que ninguém queria importar), foi então que </w:t>
      </w:r>
      <w:r w:rsidRPr="002A5FCC">
        <w:rPr>
          <w:rFonts w:ascii="Maiandra GD" w:hAnsi="Maiandra GD"/>
          <w:b/>
          <w:sz w:val="20"/>
          <w:szCs w:val="20"/>
        </w:rPr>
        <w:t>existiu a necessidade</w:t>
      </w:r>
      <w:r w:rsidRPr="0071147D">
        <w:rPr>
          <w:rFonts w:ascii="Maiandra GD" w:hAnsi="Maiandra GD"/>
          <w:sz w:val="20"/>
          <w:szCs w:val="20"/>
        </w:rPr>
        <w:t xml:space="preserve"> de </w:t>
      </w:r>
      <w:r w:rsidRPr="002A5FCC">
        <w:rPr>
          <w:rFonts w:ascii="Maiandra GD" w:hAnsi="Maiandra GD"/>
          <w:b/>
          <w:sz w:val="20"/>
          <w:szCs w:val="20"/>
        </w:rPr>
        <w:t>começar-se a utilizar as colonias</w:t>
      </w:r>
      <w:r w:rsidRPr="0071147D">
        <w:rPr>
          <w:rFonts w:ascii="Maiandra GD" w:hAnsi="Maiandra GD"/>
          <w:sz w:val="20"/>
          <w:szCs w:val="20"/>
        </w:rPr>
        <w:t xml:space="preserve">, contudo, isto </w:t>
      </w:r>
      <w:r w:rsidRPr="002A5FCC">
        <w:rPr>
          <w:rFonts w:ascii="Maiandra GD" w:hAnsi="Maiandra GD"/>
          <w:b/>
          <w:sz w:val="20"/>
          <w:szCs w:val="20"/>
        </w:rPr>
        <w:t>originou uma fonte de rivalidades</w:t>
      </w:r>
      <w:r w:rsidRPr="0071147D">
        <w:rPr>
          <w:rFonts w:ascii="Maiandra GD" w:hAnsi="Maiandra GD"/>
          <w:sz w:val="20"/>
          <w:szCs w:val="20"/>
        </w:rPr>
        <w:t xml:space="preserve">. </w:t>
      </w:r>
      <w:r w:rsidRPr="002A5FCC">
        <w:rPr>
          <w:rFonts w:ascii="Maiandra GD" w:hAnsi="Maiandra GD"/>
          <w:b/>
          <w:sz w:val="20"/>
          <w:szCs w:val="20"/>
        </w:rPr>
        <w:t>Se todos</w:t>
      </w:r>
      <w:r w:rsidRPr="0071147D">
        <w:rPr>
          <w:rFonts w:ascii="Maiandra GD" w:hAnsi="Maiandra GD"/>
          <w:sz w:val="20"/>
          <w:szCs w:val="20"/>
        </w:rPr>
        <w:t xml:space="preserve"> os países </w:t>
      </w:r>
      <w:r w:rsidRPr="002A5FCC">
        <w:rPr>
          <w:rFonts w:ascii="Maiandra GD" w:hAnsi="Maiandra GD"/>
          <w:b/>
          <w:sz w:val="20"/>
          <w:szCs w:val="20"/>
        </w:rPr>
        <w:t>querem o mesmo</w:t>
      </w:r>
      <w:r w:rsidRPr="0071147D">
        <w:rPr>
          <w:rFonts w:ascii="Maiandra GD" w:hAnsi="Maiandra GD"/>
          <w:sz w:val="20"/>
          <w:szCs w:val="20"/>
        </w:rPr>
        <w:t xml:space="preserve"> (colónias) </w:t>
      </w:r>
      <w:r w:rsidRPr="002A5FCC">
        <w:rPr>
          <w:rFonts w:ascii="Maiandra GD" w:hAnsi="Maiandra GD"/>
          <w:b/>
          <w:sz w:val="20"/>
          <w:szCs w:val="20"/>
        </w:rPr>
        <w:t xml:space="preserve">é normal que </w:t>
      </w:r>
      <w:r w:rsidR="00802A32" w:rsidRPr="002A5FCC">
        <w:rPr>
          <w:rFonts w:ascii="Maiandra GD" w:hAnsi="Maiandra GD"/>
          <w:b/>
          <w:sz w:val="20"/>
          <w:szCs w:val="20"/>
        </w:rPr>
        <w:t>entrem em conflito</w:t>
      </w:r>
      <w:r w:rsidR="00802A32" w:rsidRPr="0071147D">
        <w:rPr>
          <w:rFonts w:ascii="Maiandra GD" w:hAnsi="Maiandra GD"/>
          <w:sz w:val="20"/>
          <w:szCs w:val="20"/>
        </w:rPr>
        <w:t>, ou seja, todos queria o tão cobiçado continente americano e por isso, começaram lutas para ficar com os territórios.</w:t>
      </w:r>
    </w:p>
    <w:p w:rsidR="00802A32" w:rsidRPr="0071147D" w:rsidRDefault="00802A32" w:rsidP="00930DA1">
      <w:pPr>
        <w:spacing w:after="0"/>
        <w:jc w:val="both"/>
        <w:rPr>
          <w:rFonts w:ascii="Maiandra GD" w:hAnsi="Maiandra GD"/>
          <w:sz w:val="20"/>
          <w:szCs w:val="20"/>
        </w:rPr>
      </w:pPr>
      <w:r w:rsidRPr="0071147D">
        <w:rPr>
          <w:rFonts w:ascii="Maiandra GD" w:hAnsi="Maiandra GD"/>
          <w:sz w:val="20"/>
          <w:szCs w:val="20"/>
        </w:rPr>
        <w:tab/>
      </w:r>
      <w:r w:rsidRPr="002A5FCC">
        <w:rPr>
          <w:rFonts w:ascii="Maiandra GD" w:hAnsi="Maiandra GD"/>
          <w:b/>
          <w:sz w:val="20"/>
          <w:szCs w:val="20"/>
        </w:rPr>
        <w:t>Os conflitos foram essencialmente entre: holanda, Inglaterra e frança</w:t>
      </w:r>
      <w:r w:rsidRPr="0071147D">
        <w:rPr>
          <w:rFonts w:ascii="Maiandra GD" w:hAnsi="Maiandra GD"/>
          <w:sz w:val="20"/>
          <w:szCs w:val="20"/>
        </w:rPr>
        <w:t xml:space="preserve"> e entre estas lutas que existiram ao longo dos tempos, podemos dividir em 2 partes: </w:t>
      </w:r>
      <w:r w:rsidRPr="002A5FCC">
        <w:rPr>
          <w:rFonts w:ascii="Maiandra GD" w:hAnsi="Maiandra GD"/>
          <w:b/>
          <w:sz w:val="20"/>
          <w:szCs w:val="20"/>
        </w:rPr>
        <w:t>holanda e Inglaterra</w:t>
      </w:r>
      <w:r w:rsidRPr="0071147D">
        <w:rPr>
          <w:rFonts w:ascii="Maiandra GD" w:hAnsi="Maiandra GD"/>
          <w:sz w:val="20"/>
          <w:szCs w:val="20"/>
        </w:rPr>
        <w:t xml:space="preserve">; e a </w:t>
      </w:r>
      <w:r w:rsidRPr="002A5FCC">
        <w:rPr>
          <w:rFonts w:ascii="Maiandra GD" w:hAnsi="Maiandra GD"/>
          <w:b/>
          <w:sz w:val="20"/>
          <w:szCs w:val="20"/>
        </w:rPr>
        <w:t>rivalidade anglo-francesa</w:t>
      </w:r>
      <w:r w:rsidRPr="0071147D">
        <w:rPr>
          <w:rFonts w:ascii="Maiandra GD" w:hAnsi="Maiandra GD"/>
          <w:sz w:val="20"/>
          <w:szCs w:val="20"/>
        </w:rPr>
        <w:t xml:space="preserve">. Mas, o momento que se destaca mais foi a </w:t>
      </w:r>
      <w:r w:rsidRPr="002A5FCC">
        <w:rPr>
          <w:rFonts w:ascii="Maiandra GD" w:hAnsi="Maiandra GD"/>
          <w:b/>
          <w:sz w:val="20"/>
          <w:szCs w:val="20"/>
        </w:rPr>
        <w:t>Guerra dos Sete Anos</w:t>
      </w:r>
      <w:r w:rsidRPr="0071147D">
        <w:rPr>
          <w:rFonts w:ascii="Maiandra GD" w:hAnsi="Maiandra GD"/>
          <w:sz w:val="20"/>
          <w:szCs w:val="20"/>
        </w:rPr>
        <w:t xml:space="preserve"> (</w:t>
      </w:r>
      <w:r w:rsidRPr="002A5FCC">
        <w:rPr>
          <w:rFonts w:ascii="Maiandra GD" w:hAnsi="Maiandra GD"/>
          <w:b/>
          <w:sz w:val="20"/>
          <w:szCs w:val="20"/>
        </w:rPr>
        <w:t>Inglaterra</w:t>
      </w:r>
      <w:r w:rsidRPr="0071147D">
        <w:rPr>
          <w:rFonts w:ascii="Maiandra GD" w:hAnsi="Maiandra GD"/>
          <w:sz w:val="20"/>
          <w:szCs w:val="20"/>
        </w:rPr>
        <w:t xml:space="preserve"> </w:t>
      </w:r>
      <w:r w:rsidR="007D442B" w:rsidRPr="0071147D">
        <w:rPr>
          <w:rFonts w:ascii="Maiandra GD" w:hAnsi="Maiandra GD"/>
          <w:sz w:val="20"/>
          <w:szCs w:val="20"/>
        </w:rPr>
        <w:t>vs.</w:t>
      </w:r>
      <w:r w:rsidRPr="0071147D">
        <w:rPr>
          <w:rFonts w:ascii="Maiandra GD" w:hAnsi="Maiandra GD"/>
          <w:sz w:val="20"/>
          <w:szCs w:val="20"/>
        </w:rPr>
        <w:t xml:space="preserve"> </w:t>
      </w:r>
      <w:r w:rsidRPr="002A5FCC">
        <w:rPr>
          <w:rFonts w:ascii="Maiandra GD" w:hAnsi="Maiandra GD"/>
          <w:b/>
          <w:sz w:val="20"/>
          <w:szCs w:val="20"/>
        </w:rPr>
        <w:t>França</w:t>
      </w:r>
      <w:r w:rsidRPr="0071147D">
        <w:rPr>
          <w:rFonts w:ascii="Maiandra GD" w:hAnsi="Maiandra GD"/>
          <w:sz w:val="20"/>
          <w:szCs w:val="20"/>
        </w:rPr>
        <w:t xml:space="preserve">), que apesar de ter início na europa, rapidamente se alargou às colónias. Esta guerra só </w:t>
      </w:r>
      <w:r w:rsidRPr="002A5FCC">
        <w:rPr>
          <w:rFonts w:ascii="Maiandra GD" w:hAnsi="Maiandra GD"/>
          <w:b/>
          <w:sz w:val="20"/>
          <w:szCs w:val="20"/>
        </w:rPr>
        <w:t>teve fim com o tratado de paris</w:t>
      </w:r>
      <w:r w:rsidRPr="0071147D">
        <w:rPr>
          <w:rFonts w:ascii="Maiandra GD" w:hAnsi="Maiandra GD"/>
          <w:sz w:val="20"/>
          <w:szCs w:val="20"/>
        </w:rPr>
        <w:t xml:space="preserve"> onde a </w:t>
      </w:r>
      <w:r w:rsidRPr="002A5FCC">
        <w:rPr>
          <w:rFonts w:ascii="Maiandra GD" w:hAnsi="Maiandra GD"/>
          <w:b/>
          <w:sz w:val="20"/>
          <w:szCs w:val="20"/>
        </w:rPr>
        <w:t>Inglaterra sai vitoriosa</w:t>
      </w:r>
      <w:r w:rsidRPr="0071147D">
        <w:rPr>
          <w:rFonts w:ascii="Maiandra GD" w:hAnsi="Maiandra GD"/>
          <w:sz w:val="20"/>
          <w:szCs w:val="20"/>
        </w:rPr>
        <w:t xml:space="preserve">, fazendo com que a frança abandonasse as suas colonias na índia, cedeu o Canadá, o vale de Oaio, margem esquerda </w:t>
      </w:r>
      <w:r w:rsidRPr="0071147D">
        <w:rPr>
          <w:rFonts w:ascii="Maiandra GD" w:hAnsi="Maiandra GD"/>
          <w:sz w:val="20"/>
          <w:szCs w:val="20"/>
        </w:rPr>
        <w:lastRenderedPageBreak/>
        <w:t xml:space="preserve">do rio Mississípi; em áfrica as feitorias do senegal e ainda entregou a luisiana à Espanha para compensar a perda da florida para os ingleses.  </w:t>
      </w:r>
    </w:p>
    <w:p w:rsidR="00930DA1" w:rsidRPr="0071147D" w:rsidRDefault="00802A32" w:rsidP="004146B7">
      <w:pPr>
        <w:spacing w:after="0"/>
        <w:jc w:val="both"/>
        <w:rPr>
          <w:rFonts w:ascii="Maiandra GD" w:hAnsi="Maiandra GD"/>
          <w:sz w:val="20"/>
          <w:szCs w:val="20"/>
        </w:rPr>
      </w:pPr>
      <w:r w:rsidRPr="0071147D">
        <w:rPr>
          <w:rFonts w:ascii="Maiandra GD" w:hAnsi="Maiandra GD"/>
          <w:sz w:val="20"/>
          <w:szCs w:val="20"/>
        </w:rPr>
        <w:tab/>
        <w:t xml:space="preserve">E assim, após um século de confrontos, a </w:t>
      </w:r>
      <w:r w:rsidRPr="002A5FCC">
        <w:rPr>
          <w:rFonts w:ascii="Maiandra GD" w:hAnsi="Maiandra GD"/>
          <w:b/>
          <w:sz w:val="20"/>
          <w:szCs w:val="20"/>
        </w:rPr>
        <w:t>Inglaterra torna-se na maior potência colonial</w:t>
      </w:r>
      <w:r w:rsidRPr="0071147D">
        <w:rPr>
          <w:rFonts w:ascii="Maiandra GD" w:hAnsi="Maiandra GD"/>
          <w:sz w:val="20"/>
          <w:szCs w:val="20"/>
        </w:rPr>
        <w:t xml:space="preserve"> e </w:t>
      </w:r>
      <w:r w:rsidRPr="002A5FCC">
        <w:rPr>
          <w:rFonts w:ascii="Maiandra GD" w:hAnsi="Maiandra GD"/>
          <w:b/>
          <w:sz w:val="20"/>
          <w:szCs w:val="20"/>
        </w:rPr>
        <w:t>marítima da europa</w:t>
      </w:r>
      <w:r w:rsidR="004146B7" w:rsidRPr="0071147D">
        <w:rPr>
          <w:rFonts w:ascii="Maiandra GD" w:hAnsi="Maiandra GD"/>
          <w:sz w:val="20"/>
          <w:szCs w:val="20"/>
        </w:rPr>
        <w:t>, uma vez que recebeu imensas colónias</w:t>
      </w:r>
      <w:r w:rsidRPr="0071147D">
        <w:rPr>
          <w:rFonts w:ascii="Maiandra GD" w:hAnsi="Maiandra GD"/>
          <w:sz w:val="20"/>
          <w:szCs w:val="20"/>
        </w:rPr>
        <w:t>.</w:t>
      </w:r>
    </w:p>
    <w:p w:rsidR="004146B7" w:rsidRPr="0071147D" w:rsidRDefault="004146B7" w:rsidP="004146B7">
      <w:pPr>
        <w:spacing w:after="0"/>
        <w:jc w:val="both"/>
        <w:rPr>
          <w:rFonts w:ascii="Maiandra GD" w:hAnsi="Maiandra GD"/>
          <w:sz w:val="20"/>
          <w:szCs w:val="20"/>
        </w:rPr>
      </w:pPr>
    </w:p>
    <w:p w:rsidR="004146B7" w:rsidRPr="0071147D" w:rsidRDefault="004146B7" w:rsidP="004146B7">
      <w:pPr>
        <w:spacing w:after="0"/>
        <w:jc w:val="right"/>
        <w:rPr>
          <w:rFonts w:ascii="Maiandra GD" w:hAnsi="Maiandra GD"/>
          <w:color w:val="FF0000"/>
          <w:sz w:val="20"/>
          <w:szCs w:val="20"/>
        </w:rPr>
      </w:pPr>
      <w:r w:rsidRPr="0071147D">
        <w:rPr>
          <w:rFonts w:ascii="Maiandra GD" w:hAnsi="Maiandra GD"/>
          <w:color w:val="FF0000"/>
          <w:sz w:val="20"/>
          <w:szCs w:val="20"/>
        </w:rPr>
        <w:t>A hegemonia económica inglesa</w:t>
      </w:r>
    </w:p>
    <w:p w:rsidR="004146B7" w:rsidRPr="0071147D" w:rsidRDefault="004146B7" w:rsidP="001D7BBD">
      <w:pPr>
        <w:spacing w:after="0"/>
        <w:jc w:val="both"/>
        <w:rPr>
          <w:rFonts w:ascii="Maiandra GD" w:hAnsi="Maiandra GD"/>
          <w:sz w:val="20"/>
          <w:szCs w:val="20"/>
        </w:rPr>
      </w:pPr>
      <w:r w:rsidRPr="0071147D">
        <w:rPr>
          <w:rFonts w:ascii="Maiandra GD" w:hAnsi="Maiandra GD"/>
          <w:sz w:val="20"/>
          <w:szCs w:val="20"/>
        </w:rPr>
        <w:tab/>
        <w:t xml:space="preserve">Devido ao </w:t>
      </w:r>
      <w:r w:rsidRPr="004973C9">
        <w:rPr>
          <w:rFonts w:ascii="Maiandra GD" w:hAnsi="Maiandra GD"/>
          <w:b/>
          <w:sz w:val="20"/>
          <w:szCs w:val="20"/>
        </w:rPr>
        <w:t>desenvolvimento que houve na agricultura, industria, comércio, banca</w:t>
      </w:r>
      <w:r w:rsidRPr="0071147D">
        <w:rPr>
          <w:rFonts w:ascii="Maiandra GD" w:hAnsi="Maiandra GD"/>
          <w:sz w:val="20"/>
          <w:szCs w:val="20"/>
        </w:rPr>
        <w:t xml:space="preserve">, e o facto de a Inglaterra ter, finalmente, </w:t>
      </w:r>
      <w:r w:rsidRPr="004973C9">
        <w:rPr>
          <w:rFonts w:ascii="Maiandra GD" w:hAnsi="Maiandra GD"/>
          <w:b/>
          <w:sz w:val="20"/>
          <w:szCs w:val="20"/>
        </w:rPr>
        <w:t>paz</w:t>
      </w:r>
      <w:r w:rsidRPr="0071147D">
        <w:rPr>
          <w:rFonts w:ascii="Maiandra GD" w:hAnsi="Maiandra GD"/>
          <w:sz w:val="20"/>
          <w:szCs w:val="20"/>
        </w:rPr>
        <w:t xml:space="preserve">, que a </w:t>
      </w:r>
      <w:r w:rsidRPr="004973C9">
        <w:rPr>
          <w:rFonts w:ascii="Maiandra GD" w:hAnsi="Maiandra GD"/>
          <w:b/>
          <w:sz w:val="20"/>
          <w:szCs w:val="20"/>
        </w:rPr>
        <w:t>Inglaterra</w:t>
      </w:r>
      <w:r w:rsidRPr="0071147D">
        <w:rPr>
          <w:rFonts w:ascii="Maiandra GD" w:hAnsi="Maiandra GD"/>
          <w:sz w:val="20"/>
          <w:szCs w:val="20"/>
        </w:rPr>
        <w:t xml:space="preserve"> conseguiu tornar-se na </w:t>
      </w:r>
      <w:r w:rsidRPr="004973C9">
        <w:rPr>
          <w:rFonts w:ascii="Maiandra GD" w:hAnsi="Maiandra GD"/>
          <w:b/>
          <w:sz w:val="20"/>
          <w:szCs w:val="20"/>
        </w:rPr>
        <w:t>maior potência da europa e colonias</w:t>
      </w:r>
      <w:r w:rsidRPr="0071147D">
        <w:rPr>
          <w:rFonts w:ascii="Maiandra GD" w:hAnsi="Maiandra GD"/>
          <w:sz w:val="20"/>
          <w:szCs w:val="20"/>
        </w:rPr>
        <w:t>.</w:t>
      </w:r>
    </w:p>
    <w:p w:rsidR="004146B7" w:rsidRPr="0071147D" w:rsidRDefault="004146B7" w:rsidP="004146B7">
      <w:pPr>
        <w:spacing w:after="0"/>
        <w:rPr>
          <w:rFonts w:ascii="Maiandra GD" w:hAnsi="Maiandra GD"/>
          <w:sz w:val="20"/>
          <w:szCs w:val="20"/>
        </w:rPr>
      </w:pPr>
    </w:p>
    <w:p w:rsidR="004146B7" w:rsidRPr="0071147D" w:rsidRDefault="004146B7" w:rsidP="004146B7">
      <w:pPr>
        <w:spacing w:after="0"/>
        <w:rPr>
          <w:rFonts w:ascii="Maiandra GD" w:hAnsi="Maiandra GD"/>
          <w:color w:val="FF0000"/>
          <w:sz w:val="20"/>
          <w:szCs w:val="20"/>
        </w:rPr>
      </w:pPr>
      <w:r w:rsidRPr="0071147D">
        <w:rPr>
          <w:rFonts w:ascii="Maiandra GD" w:hAnsi="Maiandra GD"/>
          <w:color w:val="FF0000"/>
          <w:sz w:val="20"/>
          <w:szCs w:val="20"/>
        </w:rPr>
        <w:t>Os progressos agrícolas</w:t>
      </w:r>
    </w:p>
    <w:p w:rsidR="004146B7" w:rsidRPr="0071147D" w:rsidRDefault="004146B7" w:rsidP="004146B7">
      <w:pPr>
        <w:spacing w:after="0"/>
        <w:rPr>
          <w:rFonts w:ascii="Maiandra GD" w:hAnsi="Maiandra GD"/>
          <w:color w:val="FF0000"/>
          <w:sz w:val="20"/>
          <w:szCs w:val="20"/>
        </w:rPr>
      </w:pPr>
    </w:p>
    <w:p w:rsidR="004146B7" w:rsidRPr="0071147D" w:rsidRDefault="004146B7" w:rsidP="001D7BBD">
      <w:pPr>
        <w:spacing w:after="0"/>
        <w:jc w:val="both"/>
        <w:rPr>
          <w:rFonts w:ascii="Maiandra GD" w:hAnsi="Maiandra GD"/>
          <w:sz w:val="20"/>
          <w:szCs w:val="20"/>
        </w:rPr>
      </w:pPr>
      <w:r w:rsidRPr="0071147D">
        <w:rPr>
          <w:rFonts w:ascii="Maiandra GD" w:hAnsi="Maiandra GD"/>
          <w:color w:val="FF0000"/>
          <w:sz w:val="20"/>
          <w:szCs w:val="20"/>
        </w:rPr>
        <w:tab/>
      </w:r>
      <w:r w:rsidRPr="0071147D">
        <w:rPr>
          <w:rFonts w:ascii="Maiandra GD" w:hAnsi="Maiandra GD"/>
          <w:sz w:val="20"/>
          <w:szCs w:val="20"/>
        </w:rPr>
        <w:t xml:space="preserve">Nos outros países, o mercantilismo voltou-se para o comércio e a indústria, sendo estes que faziam o país avançar economicamente, contudo, </w:t>
      </w:r>
      <w:r w:rsidRPr="004973C9">
        <w:rPr>
          <w:rFonts w:ascii="Maiandra GD" w:hAnsi="Maiandra GD"/>
          <w:b/>
          <w:sz w:val="20"/>
          <w:szCs w:val="20"/>
        </w:rPr>
        <w:t xml:space="preserve">em Inglaterra, o mercantilismo voltou-se para a agricultura, dando origem ao </w:t>
      </w:r>
      <w:r w:rsidRPr="004973C9">
        <w:rPr>
          <w:rFonts w:ascii="Maiandra GD" w:hAnsi="Maiandra GD"/>
          <w:b/>
          <w:color w:val="FF0000"/>
          <w:sz w:val="20"/>
          <w:szCs w:val="20"/>
        </w:rPr>
        <w:t>fisiocratismo</w:t>
      </w:r>
      <w:r w:rsidRPr="0071147D">
        <w:rPr>
          <w:rFonts w:ascii="Maiandra GD" w:hAnsi="Maiandra GD"/>
          <w:sz w:val="20"/>
          <w:szCs w:val="20"/>
        </w:rPr>
        <w:t>.</w:t>
      </w:r>
    </w:p>
    <w:p w:rsidR="00563BEA" w:rsidRPr="0071147D" w:rsidRDefault="004146B7" w:rsidP="001D7BBD">
      <w:pPr>
        <w:spacing w:after="0"/>
        <w:jc w:val="both"/>
        <w:rPr>
          <w:rFonts w:ascii="Maiandra GD" w:hAnsi="Maiandra GD"/>
          <w:sz w:val="20"/>
          <w:szCs w:val="20"/>
        </w:rPr>
      </w:pPr>
      <w:r w:rsidRPr="0071147D">
        <w:rPr>
          <w:rFonts w:ascii="Maiandra GD" w:hAnsi="Maiandra GD"/>
          <w:sz w:val="20"/>
          <w:szCs w:val="20"/>
        </w:rPr>
        <w:tab/>
        <w:t xml:space="preserve">Foi graças aos </w:t>
      </w:r>
      <w:r w:rsidRPr="004973C9">
        <w:rPr>
          <w:rFonts w:ascii="Maiandra GD" w:hAnsi="Maiandra GD"/>
          <w:b/>
          <w:sz w:val="20"/>
          <w:szCs w:val="20"/>
        </w:rPr>
        <w:t>Landlords que todos</w:t>
      </w:r>
      <w:r w:rsidRPr="0071147D">
        <w:rPr>
          <w:rFonts w:ascii="Maiandra GD" w:hAnsi="Maiandra GD"/>
          <w:sz w:val="20"/>
          <w:szCs w:val="20"/>
        </w:rPr>
        <w:t xml:space="preserve"> este</w:t>
      </w:r>
      <w:r w:rsidR="00563BEA" w:rsidRPr="0071147D">
        <w:rPr>
          <w:rFonts w:ascii="Maiandra GD" w:hAnsi="Maiandra GD"/>
          <w:sz w:val="20"/>
          <w:szCs w:val="20"/>
        </w:rPr>
        <w:t>s</w:t>
      </w:r>
      <w:r w:rsidRPr="0071147D">
        <w:rPr>
          <w:rFonts w:ascii="Maiandra GD" w:hAnsi="Maiandra GD"/>
          <w:sz w:val="20"/>
          <w:szCs w:val="20"/>
        </w:rPr>
        <w:t xml:space="preserve"> </w:t>
      </w:r>
      <w:r w:rsidRPr="004973C9">
        <w:rPr>
          <w:rFonts w:ascii="Maiandra GD" w:hAnsi="Maiandra GD"/>
          <w:b/>
          <w:sz w:val="20"/>
          <w:szCs w:val="20"/>
        </w:rPr>
        <w:t>progressos na agricultura foram possíveis</w:t>
      </w:r>
      <w:r w:rsidRPr="0071147D">
        <w:rPr>
          <w:rFonts w:ascii="Maiandra GD" w:hAnsi="Maiandra GD"/>
          <w:sz w:val="20"/>
          <w:szCs w:val="20"/>
        </w:rPr>
        <w:t>, pois foram eles que colocaram de lado as técnicas já existentes</w:t>
      </w:r>
      <w:r w:rsidR="00563BEA" w:rsidRPr="0071147D">
        <w:rPr>
          <w:rFonts w:ascii="Maiandra GD" w:hAnsi="Maiandra GD"/>
          <w:sz w:val="20"/>
          <w:szCs w:val="20"/>
        </w:rPr>
        <w:t xml:space="preserve"> e começaram a renovar.</w:t>
      </w:r>
    </w:p>
    <w:p w:rsidR="004146B7" w:rsidRPr="0071147D" w:rsidRDefault="00563BEA" w:rsidP="001D7BBD">
      <w:pPr>
        <w:spacing w:after="0"/>
        <w:jc w:val="both"/>
        <w:rPr>
          <w:rFonts w:ascii="Maiandra GD" w:hAnsi="Maiandra GD"/>
          <w:sz w:val="20"/>
          <w:szCs w:val="20"/>
        </w:rPr>
      </w:pPr>
      <w:r w:rsidRPr="0071147D">
        <w:rPr>
          <w:rFonts w:ascii="Maiandra GD" w:hAnsi="Maiandra GD"/>
          <w:sz w:val="20"/>
          <w:szCs w:val="20"/>
        </w:rPr>
        <w:tab/>
      </w:r>
      <w:r w:rsidRPr="004973C9">
        <w:rPr>
          <w:rFonts w:ascii="Maiandra GD" w:hAnsi="Maiandra GD"/>
          <w:b/>
          <w:sz w:val="20"/>
          <w:szCs w:val="20"/>
        </w:rPr>
        <w:t>O principal problema era o esgotamento dos solos</w:t>
      </w:r>
      <w:r w:rsidRPr="004973C9">
        <w:rPr>
          <w:rFonts w:ascii="Maiandra GD" w:hAnsi="Maiandra GD"/>
          <w:sz w:val="20"/>
          <w:szCs w:val="20"/>
        </w:rPr>
        <w:t>.</w:t>
      </w:r>
      <w:r w:rsidRPr="0071147D">
        <w:rPr>
          <w:rFonts w:ascii="Maiandra GD" w:hAnsi="Maiandra GD"/>
          <w:sz w:val="20"/>
          <w:szCs w:val="20"/>
        </w:rPr>
        <w:t xml:space="preserve"> </w:t>
      </w:r>
      <w:r w:rsidRPr="004973C9">
        <w:rPr>
          <w:rFonts w:ascii="Maiandra GD" w:hAnsi="Maiandra GD"/>
          <w:b/>
          <w:sz w:val="20"/>
          <w:szCs w:val="20"/>
        </w:rPr>
        <w:t xml:space="preserve">A base da alimentação </w:t>
      </w:r>
      <w:r w:rsidRPr="0071147D">
        <w:rPr>
          <w:rFonts w:ascii="Maiandra GD" w:hAnsi="Maiandra GD"/>
          <w:sz w:val="20"/>
          <w:szCs w:val="20"/>
        </w:rPr>
        <w:t xml:space="preserve">eram os </w:t>
      </w:r>
      <w:r w:rsidRPr="004973C9">
        <w:rPr>
          <w:rFonts w:ascii="Maiandra GD" w:hAnsi="Maiandra GD"/>
          <w:b/>
          <w:sz w:val="20"/>
          <w:szCs w:val="20"/>
        </w:rPr>
        <w:t>cereais</w:t>
      </w:r>
      <w:r w:rsidRPr="0071147D">
        <w:rPr>
          <w:rFonts w:ascii="Maiandra GD" w:hAnsi="Maiandra GD"/>
          <w:sz w:val="20"/>
          <w:szCs w:val="20"/>
        </w:rPr>
        <w:t xml:space="preserve">, por isso, é normal que isso </w:t>
      </w:r>
      <w:r w:rsidRPr="004973C9">
        <w:rPr>
          <w:rFonts w:ascii="Maiandra GD" w:hAnsi="Maiandra GD"/>
          <w:b/>
          <w:sz w:val="20"/>
          <w:szCs w:val="20"/>
        </w:rPr>
        <w:t>era o que mais cultivavam</w:t>
      </w:r>
      <w:r w:rsidRPr="0071147D">
        <w:rPr>
          <w:rFonts w:ascii="Maiandra GD" w:hAnsi="Maiandra GD"/>
          <w:sz w:val="20"/>
          <w:szCs w:val="20"/>
        </w:rPr>
        <w:t xml:space="preserve">, contudo, </w:t>
      </w:r>
      <w:r w:rsidRPr="004973C9">
        <w:rPr>
          <w:rFonts w:ascii="Maiandra GD" w:hAnsi="Maiandra GD"/>
          <w:b/>
          <w:sz w:val="20"/>
          <w:szCs w:val="20"/>
        </w:rPr>
        <w:t>os cereais cansam a</w:t>
      </w:r>
      <w:r w:rsidRPr="0071147D">
        <w:rPr>
          <w:rFonts w:ascii="Maiandra GD" w:hAnsi="Maiandra GD"/>
          <w:sz w:val="20"/>
          <w:szCs w:val="20"/>
        </w:rPr>
        <w:t xml:space="preserve"> </w:t>
      </w:r>
      <w:r w:rsidRPr="004973C9">
        <w:rPr>
          <w:rFonts w:ascii="Maiandra GD" w:hAnsi="Maiandra GD"/>
          <w:b/>
          <w:sz w:val="20"/>
          <w:szCs w:val="20"/>
        </w:rPr>
        <w:t>terra, levando ao esgotamento</w:t>
      </w:r>
      <w:r w:rsidRPr="0071147D">
        <w:rPr>
          <w:rFonts w:ascii="Maiandra GD" w:hAnsi="Maiandra GD"/>
          <w:sz w:val="20"/>
          <w:szCs w:val="20"/>
        </w:rPr>
        <w:t xml:space="preserve"> das terras. </w:t>
      </w:r>
      <w:r w:rsidRPr="004973C9">
        <w:rPr>
          <w:rFonts w:ascii="Maiandra GD" w:hAnsi="Maiandra GD"/>
          <w:b/>
          <w:sz w:val="20"/>
          <w:szCs w:val="20"/>
        </w:rPr>
        <w:t>Daí a necessidade do pousio</w:t>
      </w:r>
      <w:r w:rsidRPr="0071147D">
        <w:rPr>
          <w:rFonts w:ascii="Maiandra GD" w:hAnsi="Maiandra GD"/>
          <w:sz w:val="20"/>
          <w:szCs w:val="20"/>
        </w:rPr>
        <w:t xml:space="preserve">, ou seja, daí a necessidade de colocarem as terras aráveis em descanso. Porém, </w:t>
      </w:r>
      <w:r w:rsidRPr="004973C9">
        <w:rPr>
          <w:rFonts w:ascii="Maiandra GD" w:hAnsi="Maiandra GD"/>
          <w:b/>
          <w:sz w:val="20"/>
          <w:szCs w:val="20"/>
        </w:rPr>
        <w:t>para evitar o pousio e renovar as terras ao mesmo tempo</w:t>
      </w:r>
      <w:r w:rsidRPr="0071147D">
        <w:rPr>
          <w:rFonts w:ascii="Maiandra GD" w:hAnsi="Maiandra GD"/>
          <w:sz w:val="20"/>
          <w:szCs w:val="20"/>
        </w:rPr>
        <w:t xml:space="preserve">, o </w:t>
      </w:r>
      <w:r w:rsidRPr="004973C9">
        <w:rPr>
          <w:rFonts w:ascii="Maiandra GD" w:hAnsi="Maiandra GD"/>
          <w:b/>
          <w:sz w:val="20"/>
          <w:szCs w:val="20"/>
        </w:rPr>
        <w:t>sistema de rotação de culturas foi renovado</w:t>
      </w:r>
      <w:r w:rsidRPr="0071147D">
        <w:rPr>
          <w:rFonts w:ascii="Maiandra GD" w:hAnsi="Maiandra GD"/>
          <w:sz w:val="20"/>
          <w:szCs w:val="20"/>
        </w:rPr>
        <w:t xml:space="preserve"> e assim, passou a ser alternado as colheitas que exigem mais esforço por parte do solo com colheitas que não exigem tanto, e este aperfeiçoamento, não só proporcionava um aproveitamento total do solo como também existia a </w:t>
      </w:r>
      <w:r w:rsidRPr="004973C9">
        <w:rPr>
          <w:rFonts w:ascii="Maiandra GD" w:hAnsi="Maiandra GD"/>
          <w:b/>
          <w:sz w:val="20"/>
          <w:szCs w:val="20"/>
        </w:rPr>
        <w:t>perfeita ligação entre a agricultura e a criação de gado</w:t>
      </w:r>
      <w:r w:rsidRPr="0071147D">
        <w:rPr>
          <w:rFonts w:ascii="Maiandra GD" w:hAnsi="Maiandra GD"/>
          <w:sz w:val="20"/>
          <w:szCs w:val="20"/>
        </w:rPr>
        <w:t>, uma vez que algumas plantas que são cultivadas nos campos são boas para o gado, e se o gado se encontra nos campos fertilizavam os solos através do estrume (único fertilizante da época)</w:t>
      </w:r>
      <w:r w:rsidR="00A33688" w:rsidRPr="0071147D">
        <w:rPr>
          <w:rFonts w:ascii="Maiandra GD" w:hAnsi="Maiandra GD"/>
          <w:sz w:val="20"/>
          <w:szCs w:val="20"/>
        </w:rPr>
        <w:t>.</w:t>
      </w:r>
    </w:p>
    <w:p w:rsidR="00A33688" w:rsidRPr="0071147D" w:rsidRDefault="00A33688" w:rsidP="001D7BBD">
      <w:pPr>
        <w:spacing w:after="0"/>
        <w:jc w:val="both"/>
        <w:rPr>
          <w:rFonts w:ascii="Maiandra GD" w:hAnsi="Maiandra GD"/>
          <w:sz w:val="20"/>
          <w:szCs w:val="20"/>
        </w:rPr>
      </w:pPr>
      <w:r w:rsidRPr="0071147D">
        <w:rPr>
          <w:rFonts w:ascii="Maiandra GD" w:hAnsi="Maiandra GD"/>
          <w:sz w:val="20"/>
          <w:szCs w:val="20"/>
        </w:rPr>
        <w:tab/>
        <w:t>Com a renovação do sistema de culturas, deixou de fazer sentido deixarem o gado a pastar por todo o lado e nos campos dos outros. Os campos abertos revelaram-se bastante prejudiciais à rentabilização da terra, pelo que os grandes proprietários, criaram as enclosures (vedações).</w:t>
      </w:r>
    </w:p>
    <w:p w:rsidR="005B17EF" w:rsidRPr="0071147D" w:rsidRDefault="005B17EF" w:rsidP="001D7BBD">
      <w:pPr>
        <w:spacing w:after="0"/>
        <w:jc w:val="both"/>
        <w:rPr>
          <w:rFonts w:ascii="Maiandra GD" w:hAnsi="Maiandra GD"/>
          <w:sz w:val="20"/>
          <w:szCs w:val="20"/>
        </w:rPr>
      </w:pPr>
      <w:r w:rsidRPr="0071147D">
        <w:rPr>
          <w:rFonts w:ascii="Maiandra GD" w:hAnsi="Maiandra GD"/>
          <w:sz w:val="20"/>
          <w:szCs w:val="20"/>
        </w:rPr>
        <w:tab/>
        <w:t xml:space="preserve">O sector </w:t>
      </w:r>
      <w:r w:rsidR="004973C9" w:rsidRPr="0071147D">
        <w:rPr>
          <w:rFonts w:ascii="Maiandra GD" w:hAnsi="Maiandra GD"/>
          <w:sz w:val="20"/>
          <w:szCs w:val="20"/>
        </w:rPr>
        <w:t>agrícola</w:t>
      </w:r>
      <w:r w:rsidRPr="0071147D">
        <w:rPr>
          <w:rFonts w:ascii="Maiandra GD" w:hAnsi="Maiandra GD"/>
          <w:sz w:val="20"/>
          <w:szCs w:val="20"/>
        </w:rPr>
        <w:t xml:space="preserve"> aumentou a sua produtividade, que aumentou os recursos alimentares possibilitando a </w:t>
      </w:r>
      <w:r w:rsidR="007D442B" w:rsidRPr="0071147D">
        <w:rPr>
          <w:rFonts w:ascii="Maiandra GD" w:hAnsi="Maiandra GD"/>
          <w:sz w:val="20"/>
          <w:szCs w:val="20"/>
        </w:rPr>
        <w:t>mão-de-obra</w:t>
      </w:r>
      <w:r w:rsidRPr="0071147D">
        <w:rPr>
          <w:rFonts w:ascii="Maiandra GD" w:hAnsi="Maiandra GD"/>
          <w:sz w:val="20"/>
          <w:szCs w:val="20"/>
        </w:rPr>
        <w:t xml:space="preserve"> noutros sectores económicos, com isto, existiu um crescimento demográfico, e riqueza económica. </w:t>
      </w:r>
    </w:p>
    <w:p w:rsidR="006D3840" w:rsidRPr="0071147D" w:rsidRDefault="006D3840" w:rsidP="001D7BBD">
      <w:pPr>
        <w:spacing w:after="0"/>
        <w:jc w:val="both"/>
        <w:rPr>
          <w:rFonts w:ascii="Maiandra GD" w:hAnsi="Maiandra GD"/>
          <w:color w:val="FF0000"/>
          <w:sz w:val="20"/>
          <w:szCs w:val="20"/>
        </w:rPr>
      </w:pPr>
    </w:p>
    <w:p w:rsidR="006D3840" w:rsidRPr="0071147D" w:rsidRDefault="006D3840" w:rsidP="001D7BBD">
      <w:pPr>
        <w:spacing w:after="0"/>
        <w:jc w:val="both"/>
        <w:rPr>
          <w:rFonts w:ascii="Maiandra GD" w:hAnsi="Maiandra GD"/>
          <w:sz w:val="20"/>
          <w:szCs w:val="20"/>
        </w:rPr>
      </w:pPr>
      <w:r w:rsidRPr="0071147D">
        <w:rPr>
          <w:rFonts w:ascii="Maiandra GD" w:hAnsi="Maiandra GD"/>
          <w:color w:val="FF0000"/>
          <w:sz w:val="20"/>
          <w:szCs w:val="20"/>
        </w:rPr>
        <w:t>Fisiocratismo:</w:t>
      </w:r>
      <w:r w:rsidRPr="0071147D">
        <w:rPr>
          <w:rFonts w:ascii="Maiandra GD" w:hAnsi="Maiandra GD"/>
          <w:sz w:val="20"/>
          <w:szCs w:val="20"/>
        </w:rPr>
        <w:t xml:space="preserve"> Teoria económica que valoriza a agricultura, considerando-a a base da economia.</w:t>
      </w:r>
    </w:p>
    <w:p w:rsidR="005B17EF" w:rsidRPr="0071147D" w:rsidRDefault="005B17EF" w:rsidP="004146B7">
      <w:pPr>
        <w:spacing w:after="0"/>
        <w:rPr>
          <w:rFonts w:ascii="Maiandra GD" w:hAnsi="Maiandra GD"/>
          <w:sz w:val="20"/>
          <w:szCs w:val="20"/>
        </w:rPr>
      </w:pPr>
    </w:p>
    <w:p w:rsidR="005B17EF" w:rsidRPr="0071147D" w:rsidRDefault="005B17EF" w:rsidP="004146B7">
      <w:pPr>
        <w:spacing w:after="0"/>
        <w:rPr>
          <w:rFonts w:ascii="Maiandra GD" w:hAnsi="Maiandra GD"/>
          <w:color w:val="FF0000"/>
          <w:sz w:val="20"/>
          <w:szCs w:val="20"/>
        </w:rPr>
      </w:pPr>
    </w:p>
    <w:p w:rsidR="005B17EF" w:rsidRPr="0071147D" w:rsidRDefault="005B17EF" w:rsidP="004146B7">
      <w:pPr>
        <w:spacing w:after="0"/>
        <w:rPr>
          <w:rFonts w:ascii="Maiandra GD" w:hAnsi="Maiandra GD"/>
          <w:color w:val="FF0000"/>
          <w:sz w:val="20"/>
          <w:szCs w:val="20"/>
        </w:rPr>
      </w:pPr>
      <w:r w:rsidRPr="0071147D">
        <w:rPr>
          <w:rFonts w:ascii="Maiandra GD" w:hAnsi="Maiandra GD"/>
          <w:color w:val="FF0000"/>
          <w:sz w:val="20"/>
          <w:szCs w:val="20"/>
        </w:rPr>
        <w:t xml:space="preserve">Crescimento demográfico </w:t>
      </w:r>
    </w:p>
    <w:p w:rsidR="006D3840" w:rsidRPr="0071147D" w:rsidRDefault="006D3840" w:rsidP="006D3840">
      <w:pPr>
        <w:pStyle w:val="ListParagraph"/>
        <w:spacing w:after="0"/>
        <w:rPr>
          <w:rFonts w:ascii="Maiandra GD" w:hAnsi="Maiandra GD"/>
          <w:color w:val="FF0000"/>
          <w:sz w:val="20"/>
          <w:szCs w:val="20"/>
        </w:rPr>
      </w:pPr>
    </w:p>
    <w:p w:rsidR="005B17EF" w:rsidRPr="0071147D" w:rsidRDefault="006D3840" w:rsidP="001D7BBD">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Prosperidade do país;</w:t>
      </w:r>
    </w:p>
    <w:p w:rsidR="006D3840" w:rsidRPr="0071147D" w:rsidRDefault="006D3840" w:rsidP="001D7BBD">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Abundancia e criação de postos de trabalho -&gt; aumento da taxa de nupcialidade -&gt; número de nascimentos -&gt; morte diminui;</w:t>
      </w:r>
    </w:p>
    <w:p w:rsidR="006D3840" w:rsidRPr="0071147D" w:rsidRDefault="006D3840" w:rsidP="001D7BBD">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A população começa a mudar-se para as cidades.</w:t>
      </w:r>
    </w:p>
    <w:p w:rsidR="006D3840" w:rsidRPr="0071147D" w:rsidRDefault="006D3840" w:rsidP="001D7BBD">
      <w:pPr>
        <w:spacing w:after="0"/>
        <w:jc w:val="both"/>
        <w:rPr>
          <w:rFonts w:ascii="Maiandra GD" w:hAnsi="Maiandra GD"/>
          <w:sz w:val="20"/>
          <w:szCs w:val="20"/>
        </w:rPr>
      </w:pPr>
      <w:r w:rsidRPr="0071147D">
        <w:rPr>
          <w:rFonts w:ascii="Maiandra GD" w:hAnsi="Maiandra GD"/>
          <w:sz w:val="20"/>
          <w:szCs w:val="20"/>
        </w:rPr>
        <w:tab/>
        <w:t xml:space="preserve">O crescimento populacional estimula o consumo e fornece </w:t>
      </w:r>
      <w:r w:rsidR="007D442B" w:rsidRPr="0071147D">
        <w:rPr>
          <w:rFonts w:ascii="Maiandra GD" w:hAnsi="Maiandra GD"/>
          <w:sz w:val="20"/>
          <w:szCs w:val="20"/>
        </w:rPr>
        <w:t>mão-de-obra</w:t>
      </w:r>
      <w:r w:rsidRPr="0071147D">
        <w:rPr>
          <w:rFonts w:ascii="Maiandra GD" w:hAnsi="Maiandra GD"/>
          <w:sz w:val="20"/>
          <w:szCs w:val="20"/>
        </w:rPr>
        <w:t xml:space="preserve"> jovem.</w:t>
      </w:r>
    </w:p>
    <w:p w:rsidR="007A1632" w:rsidRPr="0071147D" w:rsidRDefault="007A1632" w:rsidP="006D3840">
      <w:pPr>
        <w:spacing w:after="0"/>
        <w:rPr>
          <w:rFonts w:ascii="Maiandra GD" w:hAnsi="Maiandra GD"/>
          <w:sz w:val="20"/>
          <w:szCs w:val="20"/>
        </w:rPr>
      </w:pPr>
    </w:p>
    <w:p w:rsidR="005B17EF" w:rsidRPr="0071147D" w:rsidRDefault="005B17EF" w:rsidP="004146B7">
      <w:pPr>
        <w:spacing w:after="0"/>
        <w:rPr>
          <w:rFonts w:ascii="Maiandra GD" w:hAnsi="Maiandra GD"/>
          <w:sz w:val="20"/>
          <w:szCs w:val="20"/>
        </w:rPr>
      </w:pPr>
    </w:p>
    <w:p w:rsidR="00AC0673" w:rsidRPr="0071147D" w:rsidRDefault="00AC0673" w:rsidP="007A1632">
      <w:pPr>
        <w:spacing w:after="0"/>
        <w:jc w:val="right"/>
        <w:rPr>
          <w:rFonts w:ascii="Maiandra GD" w:hAnsi="Maiandra GD"/>
          <w:color w:val="FF0000"/>
          <w:sz w:val="20"/>
          <w:szCs w:val="20"/>
        </w:rPr>
      </w:pPr>
      <w:r w:rsidRPr="0071147D">
        <w:rPr>
          <w:rFonts w:ascii="Maiandra GD" w:hAnsi="Maiandra GD"/>
          <w:color w:val="FF0000"/>
          <w:sz w:val="20"/>
          <w:szCs w:val="20"/>
        </w:rPr>
        <w:t>Criação do mercado nacional</w:t>
      </w:r>
    </w:p>
    <w:p w:rsidR="00AC0673" w:rsidRPr="0071147D" w:rsidRDefault="00540E49" w:rsidP="001D7BBD">
      <w:pPr>
        <w:spacing w:after="0"/>
        <w:jc w:val="both"/>
        <w:rPr>
          <w:rFonts w:ascii="Maiandra GD" w:hAnsi="Maiandra GD"/>
          <w:sz w:val="20"/>
          <w:szCs w:val="20"/>
        </w:rPr>
      </w:pPr>
      <w:r w:rsidRPr="0071147D">
        <w:rPr>
          <w:rFonts w:ascii="Maiandra GD" w:hAnsi="Maiandra GD"/>
          <w:sz w:val="20"/>
          <w:szCs w:val="20"/>
        </w:rPr>
        <w:tab/>
        <w:t xml:space="preserve">Devido ao aumento demográfico e à urbanização, o mercado interno de Inglaterra não parrou de se expandir. Para além de o número de consumidores não parar de aumentar, </w:t>
      </w:r>
      <w:r w:rsidRPr="0071147D">
        <w:rPr>
          <w:rFonts w:ascii="Maiandra GD" w:hAnsi="Maiandra GD"/>
          <w:sz w:val="20"/>
          <w:szCs w:val="20"/>
        </w:rPr>
        <w:lastRenderedPageBreak/>
        <w:t xml:space="preserve">podemos juntar também a inexistência de </w:t>
      </w:r>
      <w:r w:rsidR="007D442B" w:rsidRPr="0071147D">
        <w:rPr>
          <w:rFonts w:ascii="Maiandra GD" w:hAnsi="Maiandra GD"/>
          <w:sz w:val="20"/>
          <w:szCs w:val="20"/>
        </w:rPr>
        <w:t>alfândegas</w:t>
      </w:r>
      <w:r w:rsidRPr="0071147D">
        <w:rPr>
          <w:rFonts w:ascii="Maiandra GD" w:hAnsi="Maiandra GD"/>
          <w:sz w:val="20"/>
          <w:szCs w:val="20"/>
        </w:rPr>
        <w:t xml:space="preserve"> internas que fazem com que as mercadorias ficassem mais caras e dificultassem o seu transporte. Foi então que foi criado um mercado nacional onde os produtos e a </w:t>
      </w:r>
      <w:r w:rsidR="007D442B" w:rsidRPr="0071147D">
        <w:rPr>
          <w:rFonts w:ascii="Maiandra GD" w:hAnsi="Maiandra GD"/>
          <w:sz w:val="20"/>
          <w:szCs w:val="20"/>
        </w:rPr>
        <w:t>mão-de-obra</w:t>
      </w:r>
      <w:r w:rsidRPr="0071147D">
        <w:rPr>
          <w:rFonts w:ascii="Maiandra GD" w:hAnsi="Maiandra GD"/>
          <w:sz w:val="20"/>
          <w:szCs w:val="20"/>
        </w:rPr>
        <w:t xml:space="preserve"> podiam circular livremente</w:t>
      </w:r>
      <w:r w:rsidR="001129F0" w:rsidRPr="0071147D">
        <w:rPr>
          <w:rFonts w:ascii="Maiandra GD" w:hAnsi="Maiandra GD"/>
          <w:sz w:val="20"/>
          <w:szCs w:val="20"/>
        </w:rPr>
        <w:t>.</w:t>
      </w:r>
    </w:p>
    <w:p w:rsidR="001129F0" w:rsidRPr="0071147D" w:rsidRDefault="001129F0" w:rsidP="001D7BBD">
      <w:pPr>
        <w:spacing w:after="0"/>
        <w:jc w:val="both"/>
        <w:rPr>
          <w:rFonts w:ascii="Maiandra GD" w:hAnsi="Maiandra GD"/>
          <w:sz w:val="20"/>
          <w:szCs w:val="20"/>
        </w:rPr>
      </w:pPr>
      <w:r w:rsidRPr="0071147D">
        <w:rPr>
          <w:rFonts w:ascii="Maiandra GD" w:hAnsi="Maiandra GD"/>
          <w:sz w:val="20"/>
          <w:szCs w:val="20"/>
        </w:rPr>
        <w:tab/>
        <w:t xml:space="preserve">Foi com o objectivo de diminuir os custos de circulação que a Inglaterra apostou no melhoramento dos transportes. Aproveitando a rede hidrográfica que possuíam, os ingleses construíram um sistema de canais por onde eram enviadas as mercadorias pesadas. Para além de fazerem melhoramentos nos transportes, os ingleses também melhoraram as estradas. Estes melhoramentos não só facilitaram a criação de um mercado nacional como também </w:t>
      </w:r>
      <w:r w:rsidR="007A1632" w:rsidRPr="0071147D">
        <w:rPr>
          <w:rFonts w:ascii="Maiandra GD" w:hAnsi="Maiandra GD"/>
          <w:sz w:val="20"/>
          <w:szCs w:val="20"/>
        </w:rPr>
        <w:t>possibilitou a ligação entre as regiões do interior e as regiões portuárias.</w:t>
      </w:r>
    </w:p>
    <w:p w:rsidR="007A1632" w:rsidRPr="0071147D" w:rsidRDefault="007A1632" w:rsidP="001D7BBD">
      <w:pPr>
        <w:spacing w:after="0"/>
        <w:jc w:val="both"/>
        <w:rPr>
          <w:rFonts w:ascii="Maiandra GD" w:hAnsi="Maiandra GD"/>
          <w:sz w:val="20"/>
          <w:szCs w:val="20"/>
        </w:rPr>
      </w:pPr>
    </w:p>
    <w:p w:rsidR="007A1632" w:rsidRPr="0071147D" w:rsidRDefault="007A1632" w:rsidP="001D7BBD">
      <w:pPr>
        <w:spacing w:after="0"/>
        <w:jc w:val="both"/>
        <w:rPr>
          <w:rFonts w:ascii="Maiandra GD" w:hAnsi="Maiandra GD"/>
          <w:sz w:val="20"/>
          <w:szCs w:val="20"/>
        </w:rPr>
      </w:pPr>
      <w:r w:rsidRPr="0071147D">
        <w:rPr>
          <w:rFonts w:ascii="Maiandra GD" w:hAnsi="Maiandra GD"/>
          <w:sz w:val="20"/>
          <w:szCs w:val="20"/>
        </w:rPr>
        <w:t>Mercado nacional só foi possível através de:</w:t>
      </w:r>
    </w:p>
    <w:p w:rsidR="007A1632" w:rsidRPr="0071147D" w:rsidRDefault="007A1632" w:rsidP="001D7BBD">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Revolução demográfica;</w:t>
      </w:r>
    </w:p>
    <w:p w:rsidR="007A1632" w:rsidRPr="0071147D" w:rsidRDefault="007A1632" w:rsidP="001D7BBD">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Abolição dos entraves à circulação dos produtos;</w:t>
      </w:r>
    </w:p>
    <w:p w:rsidR="007A1632" w:rsidRPr="0071147D" w:rsidRDefault="007A1632" w:rsidP="001D7BBD">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Incremento dos transportes;</w:t>
      </w:r>
    </w:p>
    <w:p w:rsidR="007A1632" w:rsidRPr="0071147D" w:rsidRDefault="007A1632" w:rsidP="001D7BBD">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Crescimento urbano.</w:t>
      </w:r>
    </w:p>
    <w:p w:rsidR="007A1632" w:rsidRPr="0071147D" w:rsidRDefault="007A1632" w:rsidP="007A1632">
      <w:pPr>
        <w:pStyle w:val="ListParagraph"/>
        <w:spacing w:after="0"/>
        <w:rPr>
          <w:rFonts w:ascii="Maiandra GD" w:hAnsi="Maiandra GD"/>
          <w:sz w:val="20"/>
          <w:szCs w:val="20"/>
        </w:rPr>
      </w:pPr>
    </w:p>
    <w:p w:rsidR="007A1632" w:rsidRPr="0071147D" w:rsidRDefault="007A1632" w:rsidP="007A1632">
      <w:pPr>
        <w:pStyle w:val="ListParagraph"/>
        <w:spacing w:after="0"/>
        <w:rPr>
          <w:rFonts w:ascii="Maiandra GD" w:hAnsi="Maiandra GD"/>
          <w:sz w:val="20"/>
          <w:szCs w:val="20"/>
        </w:rPr>
      </w:pPr>
    </w:p>
    <w:p w:rsidR="003F77F9" w:rsidRPr="0071147D" w:rsidRDefault="007A1632" w:rsidP="003F77F9">
      <w:pPr>
        <w:pStyle w:val="ListParagraph"/>
        <w:spacing w:after="0"/>
        <w:jc w:val="right"/>
        <w:rPr>
          <w:rFonts w:ascii="Maiandra GD" w:hAnsi="Maiandra GD"/>
          <w:color w:val="FF0000"/>
          <w:sz w:val="20"/>
          <w:szCs w:val="20"/>
        </w:rPr>
      </w:pPr>
      <w:r w:rsidRPr="0071147D">
        <w:rPr>
          <w:rFonts w:ascii="Maiandra GD" w:hAnsi="Maiandra GD"/>
          <w:color w:val="FF0000"/>
          <w:sz w:val="20"/>
          <w:szCs w:val="20"/>
        </w:rPr>
        <w:t>Alargamento do mercado externo</w:t>
      </w:r>
    </w:p>
    <w:p w:rsidR="004763ED" w:rsidRPr="0071147D" w:rsidRDefault="003F77F9" w:rsidP="001D7BBD">
      <w:pPr>
        <w:pStyle w:val="ListParagraph"/>
        <w:spacing w:after="0"/>
        <w:jc w:val="both"/>
        <w:rPr>
          <w:rFonts w:ascii="Maiandra GD" w:hAnsi="Maiandra GD"/>
          <w:sz w:val="20"/>
          <w:szCs w:val="20"/>
        </w:rPr>
      </w:pPr>
      <w:r w:rsidRPr="0071147D">
        <w:rPr>
          <w:rFonts w:ascii="Maiandra GD" w:hAnsi="Maiandra GD"/>
          <w:color w:val="FF0000"/>
          <w:sz w:val="20"/>
          <w:szCs w:val="20"/>
        </w:rPr>
        <w:tab/>
      </w:r>
      <w:r w:rsidRPr="0071147D">
        <w:rPr>
          <w:rFonts w:ascii="Maiandra GD" w:hAnsi="Maiandra GD"/>
          <w:sz w:val="20"/>
          <w:szCs w:val="20"/>
        </w:rPr>
        <w:t xml:space="preserve">Os </w:t>
      </w:r>
      <w:r w:rsidRPr="001E5AAE">
        <w:rPr>
          <w:rFonts w:ascii="Maiandra GD" w:hAnsi="Maiandra GD"/>
          <w:b/>
          <w:sz w:val="20"/>
          <w:szCs w:val="20"/>
        </w:rPr>
        <w:t>produtos ingleses</w:t>
      </w:r>
      <w:r w:rsidRPr="0071147D">
        <w:rPr>
          <w:rFonts w:ascii="Maiandra GD" w:hAnsi="Maiandra GD"/>
          <w:sz w:val="20"/>
          <w:szCs w:val="20"/>
        </w:rPr>
        <w:t xml:space="preserve"> estavam </w:t>
      </w:r>
      <w:r w:rsidRPr="001E5AAE">
        <w:rPr>
          <w:rFonts w:ascii="Maiandra GD" w:hAnsi="Maiandra GD"/>
          <w:b/>
          <w:sz w:val="20"/>
          <w:szCs w:val="20"/>
        </w:rPr>
        <w:t>espalhados por todo o continente</w:t>
      </w:r>
      <w:r w:rsidRPr="0071147D">
        <w:rPr>
          <w:rFonts w:ascii="Maiandra GD" w:hAnsi="Maiandra GD"/>
          <w:sz w:val="20"/>
          <w:szCs w:val="20"/>
        </w:rPr>
        <w:t xml:space="preserve"> europeu, devido à sua </w:t>
      </w:r>
      <w:r w:rsidRPr="001E5AAE">
        <w:rPr>
          <w:rFonts w:ascii="Maiandra GD" w:hAnsi="Maiandra GD"/>
          <w:b/>
          <w:sz w:val="20"/>
          <w:szCs w:val="20"/>
        </w:rPr>
        <w:t>qualidade e ao seu baixo preço</w:t>
      </w:r>
      <w:r w:rsidRPr="0071147D">
        <w:rPr>
          <w:rFonts w:ascii="Maiandra GD" w:hAnsi="Maiandra GD"/>
          <w:sz w:val="20"/>
          <w:szCs w:val="20"/>
        </w:rPr>
        <w:t>.</w:t>
      </w:r>
    </w:p>
    <w:p w:rsidR="003F77F9" w:rsidRPr="0071147D" w:rsidRDefault="003F77F9" w:rsidP="001D7BBD">
      <w:pPr>
        <w:pStyle w:val="ListParagraph"/>
        <w:spacing w:after="0"/>
        <w:jc w:val="both"/>
        <w:rPr>
          <w:rFonts w:ascii="Maiandra GD" w:hAnsi="Maiandra GD"/>
          <w:sz w:val="20"/>
          <w:szCs w:val="20"/>
        </w:rPr>
      </w:pPr>
      <w:r w:rsidRPr="0071147D">
        <w:rPr>
          <w:rFonts w:ascii="Maiandra GD" w:hAnsi="Maiandra GD"/>
          <w:sz w:val="20"/>
          <w:szCs w:val="20"/>
        </w:rPr>
        <w:tab/>
        <w:t>Mais de metade da frota de Inglaterra passava essencialmente pelas américas, mas também passava por áfrica, sendo assim, a Inglaterra estava inserida no comércio triangular.</w:t>
      </w:r>
    </w:p>
    <w:p w:rsidR="003F77F9" w:rsidRPr="0071147D" w:rsidRDefault="006D5C9B" w:rsidP="003F77F9">
      <w:pPr>
        <w:pStyle w:val="ListParagraph"/>
        <w:spacing w:after="0"/>
        <w:jc w:val="center"/>
        <w:rPr>
          <w:rFonts w:ascii="Maiandra GD" w:hAnsi="Maiandra GD"/>
          <w:color w:val="FF0000"/>
          <w:sz w:val="20"/>
          <w:szCs w:val="20"/>
        </w:rPr>
      </w:pPr>
      <w:r w:rsidRPr="006D5C9B">
        <w:rPr>
          <w:rFonts w:ascii="Maiandra GD" w:hAnsi="Maiandra GD"/>
          <w:noProof/>
          <w:sz w:val="20"/>
          <w:szCs w:val="20"/>
          <w:lang w:eastAsia="pt-PT"/>
        </w:rPr>
        <w:pict>
          <v:shapetype id="_x0000_t32" coordsize="21600,21600" o:spt="32" o:oned="t" path="m,l21600,21600e" filled="f">
            <v:path arrowok="t" fillok="f" o:connecttype="none"/>
            <o:lock v:ext="edit" shapetype="t"/>
          </v:shapetype>
          <v:shape id="Conexão recta unidireccional 1" o:spid="_x0000_s1026" type="#_x0000_t32" style="position:absolute;left:0;text-align:left;margin-left:249.1pt;margin-top:11.75pt;width:31.2pt;height:33.2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" strokecolor="#8064a2 [3207]" strokeweight="2pt">
            <v:stroke endarrow="open"/>
            <v:shadow on="t" color="black" opacity="24903f" origin=",.5" offset="0,.55556mm"/>
          </v:shape>
        </w:pict>
      </w:r>
      <w:r w:rsidRPr="006D5C9B">
        <w:rPr>
          <w:rFonts w:ascii="Maiandra GD" w:hAnsi="Maiandra GD"/>
          <w:noProof/>
          <w:sz w:val="20"/>
          <w:szCs w:val="20"/>
          <w:lang w:eastAsia="pt-PT"/>
        </w:rPr>
        <w:pict>
          <v:shape id="Conexão recta unidireccional 3" o:spid="_x0000_s1034" type="#_x0000_t32" style="position:absolute;left:0;text-align:left;margin-left:176.45pt;margin-top:11.05pt;width:34.6pt;height:33.95pt;flip:y;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" strokecolor="#8064a2 [3207]" strokeweight="2pt">
            <v:stroke endarrow="open"/>
            <v:shadow on="t" color="black" opacity="24903f" origin=",.5" offset="0,.55556mm"/>
          </v:shape>
        </w:pict>
      </w:r>
      <w:r w:rsidR="003F77F9" w:rsidRPr="0071147D">
        <w:rPr>
          <w:rFonts w:ascii="Maiandra GD" w:hAnsi="Maiandra GD"/>
          <w:sz w:val="20"/>
          <w:szCs w:val="20"/>
        </w:rPr>
        <w:t>Europa</w:t>
      </w:r>
    </w:p>
    <w:p w:rsidR="003F77F9" w:rsidRPr="0071147D" w:rsidRDefault="00F47961" w:rsidP="003F77F9">
      <w:pPr>
        <w:pStyle w:val="ListParagraph"/>
        <w:spacing w:after="0"/>
        <w:jc w:val="center"/>
        <w:rPr>
          <w:rFonts w:ascii="Maiandra GD" w:hAnsi="Maiandra GD"/>
          <w:color w:val="FF0000"/>
          <w:sz w:val="20"/>
          <w:szCs w:val="20"/>
        </w:rPr>
      </w:pPr>
      <w:r w:rsidRPr="0071147D">
        <w:rPr>
          <w:rFonts w:ascii="Maiandra GD" w:hAnsi="Maiandra GD"/>
          <w:color w:val="FF0000"/>
          <w:sz w:val="20"/>
          <w:szCs w:val="20"/>
        </w:rPr>
        <w:tab/>
      </w:r>
      <w:r w:rsidRPr="0071147D">
        <w:rPr>
          <w:rFonts w:ascii="Maiandra GD" w:hAnsi="Maiandra GD"/>
          <w:color w:val="FF0000"/>
          <w:sz w:val="20"/>
          <w:szCs w:val="20"/>
        </w:rPr>
        <w:tab/>
      </w:r>
      <w:r w:rsidRPr="0071147D">
        <w:rPr>
          <w:rFonts w:ascii="Maiandra GD" w:hAnsi="Maiandra GD"/>
          <w:color w:val="FF0000"/>
          <w:sz w:val="20"/>
          <w:szCs w:val="20"/>
        </w:rPr>
        <w:tab/>
      </w:r>
      <w:r w:rsidRPr="0071147D">
        <w:rPr>
          <w:rFonts w:ascii="Maiandra GD" w:hAnsi="Maiandra GD"/>
          <w:color w:val="FF0000"/>
          <w:sz w:val="20"/>
          <w:szCs w:val="20"/>
        </w:rPr>
        <w:tab/>
      </w:r>
      <w:r w:rsidRPr="0071147D">
        <w:rPr>
          <w:rFonts w:ascii="Maiandra GD" w:hAnsi="Maiandra GD"/>
          <w:color w:val="FF0000"/>
          <w:sz w:val="20"/>
          <w:szCs w:val="20"/>
        </w:rPr>
        <w:tab/>
      </w:r>
      <w:r w:rsidRPr="0071147D">
        <w:rPr>
          <w:rFonts w:ascii="Maiandra GD" w:hAnsi="Maiandra GD"/>
          <w:color w:val="FF0000"/>
          <w:sz w:val="20"/>
          <w:szCs w:val="20"/>
        </w:rPr>
        <w:tab/>
      </w:r>
    </w:p>
    <w:p w:rsidR="00F47961" w:rsidRPr="0071147D" w:rsidRDefault="006D5C9B" w:rsidP="003F77F9">
      <w:pPr>
        <w:pStyle w:val="ListParagraph"/>
        <w:spacing w:after="0"/>
        <w:jc w:val="center"/>
        <w:rPr>
          <w:rFonts w:ascii="Maiandra GD" w:hAnsi="Maiandra GD"/>
          <w:color w:val="FF0000"/>
          <w:sz w:val="20"/>
          <w:szCs w:val="20"/>
        </w:rPr>
      </w:pPr>
      <w:r>
        <w:rPr>
          <w:rFonts w:ascii="Maiandra GD" w:hAnsi="Maiandra GD"/>
          <w:noProof/>
          <w:color w:val="FF0000"/>
          <w:sz w:val="20"/>
          <w:szCs w:val="20"/>
          <w:lang w:eastAsia="pt-PT"/>
        </w:rPr>
        <w:pict>
          <v:shapetype id="_x0000_t202" coordsize="21600,21600" o:spt="202" path="m,l,21600r21600,l21600,xe">
            <v:stroke joinstyle="miter"/>
            <v:path gradientshapeok="t" o:connecttype="rect"/>
          </v:shapetype>
          <v:shape id="Caixa de Texto 2" o:spid="_x0000_s1033" type="#_x0000_t202" style="position:absolute;left:0;text-align:left;margin-left:132.9pt;margin-top:14.05pt;width:55.65pt;height:110.55pt;z-index:25166438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" stroked="f">
            <v:textbox style="mso-fit-shape-to-text:t">
              <w:txbxContent>
                <w:p w:rsidR="00F47961" w:rsidRDefault="00F47961">
                  <w:r>
                    <w:t>América</w:t>
                  </w:r>
                </w:p>
              </w:txbxContent>
            </v:textbox>
          </v:shape>
        </w:pict>
      </w:r>
    </w:p>
    <w:p w:rsidR="00F47961" w:rsidRPr="0071147D" w:rsidRDefault="006D5C9B" w:rsidP="003F77F9">
      <w:pPr>
        <w:pStyle w:val="ListParagraph"/>
        <w:spacing w:after="0"/>
        <w:jc w:val="center"/>
        <w:rPr>
          <w:rFonts w:ascii="Maiandra GD" w:hAnsi="Maiandra GD"/>
          <w:color w:val="FF0000"/>
          <w:sz w:val="20"/>
          <w:szCs w:val="20"/>
        </w:rPr>
      </w:pPr>
      <w:r>
        <w:rPr>
          <w:rFonts w:ascii="Maiandra GD" w:hAnsi="Maiandra GD"/>
          <w:noProof/>
          <w:color w:val="FF0000"/>
          <w:sz w:val="20"/>
          <w:szCs w:val="20"/>
          <w:lang w:eastAsia="pt-PT"/>
        </w:rPr>
        <w:pict>
          <v:shape id="_x0000_s1027" type="#_x0000_t202" style="position:absolute;left:0;text-align:left;margin-left:270.8pt;margin-top:.4pt;width:44.15pt;height:110.55pt;z-index:25166233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" filled="f" stroked="f">
            <v:textbox style="mso-fit-shape-to-text:t">
              <w:txbxContent>
                <w:p w:rsidR="00F47961" w:rsidRDefault="00F47961">
                  <w:r>
                    <w:t>África</w:t>
                  </w:r>
                </w:p>
              </w:txbxContent>
            </v:textbox>
          </v:shape>
        </w:pict>
      </w:r>
      <w:r>
        <w:rPr>
          <w:rFonts w:ascii="Maiandra GD" w:hAnsi="Maiandra GD"/>
          <w:noProof/>
          <w:color w:val="FF0000"/>
          <w:sz w:val="20"/>
          <w:szCs w:val="20"/>
          <w:lang w:eastAsia="pt-PT"/>
        </w:rPr>
        <w:pict>
          <v:shape id="Conexão recta unidireccional 5" o:spid="_x0000_s1032" type="#_x0000_t32" style="position:absolute;left:0;text-align:left;margin-left:182.5pt;margin-top:9.55pt;width:88.25pt;height:1.3pt;flip:x y;z-index:25166540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" strokecolor="#8064a2 [3207]" strokeweight="2pt">
            <v:stroke endarrow="open"/>
            <v:shadow on="t" color="black" opacity="24903f" origin=",.5" offset="0,.55556mm"/>
          </v:shape>
        </w:pict>
      </w:r>
    </w:p>
    <w:p w:rsidR="00F47961" w:rsidRPr="0071147D" w:rsidRDefault="00F47961" w:rsidP="003F77F9">
      <w:pPr>
        <w:pStyle w:val="ListParagraph"/>
        <w:spacing w:after="0"/>
        <w:jc w:val="center"/>
        <w:rPr>
          <w:rFonts w:ascii="Maiandra GD" w:hAnsi="Maiandra GD"/>
          <w:color w:val="FF0000"/>
          <w:sz w:val="20"/>
          <w:szCs w:val="20"/>
        </w:rPr>
      </w:pPr>
    </w:p>
    <w:p w:rsidR="00F47961" w:rsidRPr="0071147D" w:rsidRDefault="00F47961" w:rsidP="001D7BBD">
      <w:pPr>
        <w:pStyle w:val="ListParagraph"/>
        <w:spacing w:after="0"/>
        <w:jc w:val="both"/>
        <w:rPr>
          <w:rFonts w:ascii="Maiandra GD" w:hAnsi="Maiandra GD"/>
          <w:color w:val="FF0000"/>
          <w:sz w:val="20"/>
          <w:szCs w:val="20"/>
        </w:rPr>
      </w:pPr>
      <w:r w:rsidRPr="0071147D">
        <w:rPr>
          <w:rFonts w:ascii="Maiandra GD" w:hAnsi="Maiandra GD"/>
          <w:color w:val="FF0000"/>
          <w:sz w:val="20"/>
          <w:szCs w:val="20"/>
        </w:rPr>
        <w:t>Europa -&gt; África</w:t>
      </w:r>
    </w:p>
    <w:p w:rsidR="00F47961" w:rsidRPr="0071147D" w:rsidRDefault="00F47961" w:rsidP="001D7BBD">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Armas de fogo;</w:t>
      </w:r>
    </w:p>
    <w:p w:rsidR="00F47961" w:rsidRPr="0071147D" w:rsidRDefault="00F47961" w:rsidP="001D7BBD">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Rum;</w:t>
      </w:r>
    </w:p>
    <w:p w:rsidR="00F47961" w:rsidRPr="0071147D" w:rsidRDefault="00F47961" w:rsidP="001D7BBD">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Tecidos grosseiros;</w:t>
      </w:r>
    </w:p>
    <w:p w:rsidR="00F47961" w:rsidRPr="0071147D" w:rsidRDefault="00F47961" w:rsidP="001D7BBD">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Quinquilharias.</w:t>
      </w:r>
    </w:p>
    <w:p w:rsidR="00F47961" w:rsidRPr="0071147D" w:rsidRDefault="00F47961" w:rsidP="001D7BBD">
      <w:pPr>
        <w:spacing w:after="0"/>
        <w:jc w:val="both"/>
        <w:rPr>
          <w:rFonts w:ascii="Maiandra GD" w:hAnsi="Maiandra GD"/>
          <w:color w:val="FF0000"/>
          <w:sz w:val="20"/>
          <w:szCs w:val="20"/>
        </w:rPr>
      </w:pPr>
      <w:r w:rsidRPr="0071147D">
        <w:rPr>
          <w:rFonts w:ascii="Maiandra GD" w:hAnsi="Maiandra GD"/>
          <w:color w:val="FF0000"/>
          <w:sz w:val="20"/>
          <w:szCs w:val="20"/>
        </w:rPr>
        <w:tab/>
      </w:r>
    </w:p>
    <w:p w:rsidR="00F47961" w:rsidRPr="0071147D" w:rsidRDefault="00F47961" w:rsidP="001D7BBD">
      <w:pPr>
        <w:spacing w:after="0"/>
        <w:jc w:val="both"/>
        <w:rPr>
          <w:rFonts w:ascii="Maiandra GD" w:hAnsi="Maiandra GD"/>
          <w:color w:val="FF0000"/>
          <w:sz w:val="20"/>
          <w:szCs w:val="20"/>
        </w:rPr>
      </w:pPr>
      <w:r w:rsidRPr="0071147D">
        <w:rPr>
          <w:rFonts w:ascii="Maiandra GD" w:hAnsi="Maiandra GD"/>
          <w:color w:val="FF0000"/>
          <w:sz w:val="20"/>
          <w:szCs w:val="20"/>
        </w:rPr>
        <w:tab/>
        <w:t>África -&gt; América</w:t>
      </w:r>
    </w:p>
    <w:p w:rsidR="00F47961" w:rsidRPr="0071147D" w:rsidRDefault="00F47961" w:rsidP="001D7BBD">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 xml:space="preserve">Escravos </w:t>
      </w:r>
    </w:p>
    <w:p w:rsidR="00F47961" w:rsidRPr="0071147D" w:rsidRDefault="006D5C9B" w:rsidP="001D7BBD">
      <w:pPr>
        <w:pStyle w:val="ListParagraph"/>
        <w:spacing w:after="0"/>
        <w:jc w:val="both"/>
        <w:rPr>
          <w:rFonts w:ascii="Maiandra GD" w:hAnsi="Maiandra GD"/>
          <w:color w:val="FF0000"/>
          <w:sz w:val="20"/>
          <w:szCs w:val="20"/>
        </w:rPr>
      </w:pPr>
      <w:r w:rsidRPr="006D5C9B">
        <w:rPr>
          <w:rFonts w:ascii="Maiandra GD" w:hAnsi="Maiandra GD"/>
          <w:noProof/>
          <w:sz w:val="20"/>
          <w:szCs w:val="20"/>
          <w:lang w:eastAsia="pt-PT"/>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Seta para baixo 6" o:spid="_x0000_s1031" type="#_x0000_t67" style="position:absolute;left:0;text-align:left;margin-left:44pt;margin-top:3.8pt;width:18.3pt;height:25.1pt;z-index:2516664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" adj="13730" fillcolor="black [3213]" stroked="f" strokeweight="2pt"/>
        </w:pict>
      </w:r>
    </w:p>
    <w:p w:rsidR="00F47961" w:rsidRPr="0071147D" w:rsidRDefault="00F47961" w:rsidP="001D7BBD">
      <w:pPr>
        <w:pStyle w:val="ListParagraph"/>
        <w:spacing w:after="0"/>
        <w:jc w:val="both"/>
        <w:rPr>
          <w:rFonts w:ascii="Maiandra GD" w:hAnsi="Maiandra GD"/>
          <w:sz w:val="20"/>
          <w:szCs w:val="20"/>
        </w:rPr>
      </w:pPr>
    </w:p>
    <w:p w:rsidR="00F47961" w:rsidRPr="0071147D" w:rsidRDefault="00F47961" w:rsidP="001D7BBD">
      <w:pPr>
        <w:pStyle w:val="ListParagraph"/>
        <w:spacing w:after="0"/>
        <w:jc w:val="both"/>
        <w:rPr>
          <w:rFonts w:ascii="Maiandra GD" w:hAnsi="Maiandra GD"/>
          <w:sz w:val="20"/>
          <w:szCs w:val="20"/>
        </w:rPr>
      </w:pPr>
      <w:r w:rsidRPr="0071147D">
        <w:rPr>
          <w:rFonts w:ascii="Maiandra GD" w:hAnsi="Maiandra GD"/>
          <w:sz w:val="20"/>
          <w:szCs w:val="20"/>
        </w:rPr>
        <w:t>Onde eram utilizados para trabalharem nas minas e plantações.</w:t>
      </w:r>
    </w:p>
    <w:p w:rsidR="00F47961" w:rsidRPr="0071147D" w:rsidRDefault="00F47961" w:rsidP="001D7BBD">
      <w:pPr>
        <w:pStyle w:val="ListParagraph"/>
        <w:spacing w:after="0"/>
        <w:jc w:val="both"/>
        <w:rPr>
          <w:rFonts w:ascii="Maiandra GD" w:hAnsi="Maiandra GD"/>
          <w:sz w:val="20"/>
          <w:szCs w:val="20"/>
        </w:rPr>
      </w:pPr>
    </w:p>
    <w:p w:rsidR="00F47961" w:rsidRPr="0071147D" w:rsidRDefault="00F47961" w:rsidP="001D7BBD">
      <w:pPr>
        <w:pStyle w:val="ListParagraph"/>
        <w:spacing w:after="0"/>
        <w:jc w:val="both"/>
        <w:rPr>
          <w:rFonts w:ascii="Maiandra GD" w:hAnsi="Maiandra GD"/>
          <w:color w:val="FF0000"/>
          <w:sz w:val="20"/>
          <w:szCs w:val="20"/>
        </w:rPr>
      </w:pPr>
      <w:r w:rsidRPr="0071147D">
        <w:rPr>
          <w:rFonts w:ascii="Maiandra GD" w:hAnsi="Maiandra GD"/>
          <w:color w:val="FF0000"/>
          <w:sz w:val="20"/>
          <w:szCs w:val="20"/>
        </w:rPr>
        <w:t xml:space="preserve">América -&gt; Europa </w:t>
      </w:r>
    </w:p>
    <w:p w:rsidR="00F47961" w:rsidRPr="0071147D" w:rsidRDefault="00F47961" w:rsidP="001D7BBD">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Açúcar, tabaco, algodão, café</w:t>
      </w:r>
    </w:p>
    <w:p w:rsidR="00F47961" w:rsidRPr="0071147D" w:rsidRDefault="006D5C9B" w:rsidP="001D7BBD">
      <w:pPr>
        <w:pStyle w:val="ListParagraph"/>
        <w:spacing w:after="0"/>
        <w:jc w:val="both"/>
        <w:rPr>
          <w:rFonts w:ascii="Maiandra GD" w:hAnsi="Maiandra GD"/>
          <w:sz w:val="20"/>
          <w:szCs w:val="20"/>
        </w:rPr>
      </w:pPr>
      <w:r>
        <w:rPr>
          <w:rFonts w:ascii="Maiandra GD" w:hAnsi="Maiandra GD"/>
          <w:noProof/>
          <w:sz w:val="20"/>
          <w:szCs w:val="20"/>
          <w:lang w:eastAsia="pt-PT"/>
        </w:rPr>
        <w:pict>
          <v:shape id="Seta para baixo 7" o:spid="_x0000_s1030" type="#_x0000_t67" style="position:absolute;left:0;text-align:left;margin-left:77.3pt;margin-top:5.45pt;width:27.15pt;height:41.45pt;z-index:2516674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" adj="14518" fillcolor="black [3213]" stroked="f" strokeweight="2pt"/>
        </w:pict>
      </w:r>
      <w:r w:rsidR="00F47961" w:rsidRPr="0071147D">
        <w:rPr>
          <w:rFonts w:ascii="Maiandra GD" w:hAnsi="Maiandra GD"/>
          <w:sz w:val="20"/>
          <w:szCs w:val="20"/>
        </w:rPr>
        <w:tab/>
      </w:r>
      <w:r w:rsidR="00F47961" w:rsidRPr="0071147D">
        <w:rPr>
          <w:rFonts w:ascii="Maiandra GD" w:hAnsi="Maiandra GD"/>
          <w:sz w:val="20"/>
          <w:szCs w:val="20"/>
        </w:rPr>
        <w:tab/>
      </w:r>
      <w:r w:rsidR="00F47961" w:rsidRPr="0071147D">
        <w:rPr>
          <w:rFonts w:ascii="Maiandra GD" w:hAnsi="Maiandra GD"/>
          <w:sz w:val="20"/>
          <w:szCs w:val="20"/>
        </w:rPr>
        <w:tab/>
      </w:r>
    </w:p>
    <w:p w:rsidR="00F47961" w:rsidRPr="0071147D" w:rsidRDefault="00F47961" w:rsidP="001D7BBD">
      <w:pPr>
        <w:pStyle w:val="ListParagraph"/>
        <w:spacing w:after="0"/>
        <w:jc w:val="both"/>
        <w:rPr>
          <w:rFonts w:ascii="Maiandra GD" w:hAnsi="Maiandra GD"/>
          <w:sz w:val="20"/>
          <w:szCs w:val="20"/>
        </w:rPr>
      </w:pPr>
    </w:p>
    <w:p w:rsidR="00F47961" w:rsidRPr="0071147D" w:rsidRDefault="00F47961" w:rsidP="001D7BBD">
      <w:pPr>
        <w:pStyle w:val="ListParagraph"/>
        <w:spacing w:after="0"/>
        <w:jc w:val="both"/>
        <w:rPr>
          <w:rFonts w:ascii="Maiandra GD" w:hAnsi="Maiandra GD"/>
          <w:sz w:val="20"/>
          <w:szCs w:val="20"/>
        </w:rPr>
      </w:pPr>
    </w:p>
    <w:p w:rsidR="00E80BBF" w:rsidRDefault="00E80BBF" w:rsidP="001D7BBD">
      <w:pPr>
        <w:pStyle w:val="ListParagraph"/>
        <w:spacing w:after="0"/>
        <w:jc w:val="both"/>
        <w:rPr>
          <w:rFonts w:ascii="Maiandra GD" w:hAnsi="Maiandra GD"/>
          <w:sz w:val="20"/>
          <w:szCs w:val="20"/>
        </w:rPr>
      </w:pPr>
    </w:p>
    <w:p w:rsidR="00F47961" w:rsidRPr="0071147D" w:rsidRDefault="00F47961" w:rsidP="001D7BBD">
      <w:pPr>
        <w:pStyle w:val="ListParagraph"/>
        <w:spacing w:after="0"/>
        <w:jc w:val="both"/>
        <w:rPr>
          <w:rFonts w:ascii="Maiandra GD" w:hAnsi="Maiandra GD"/>
          <w:sz w:val="20"/>
          <w:szCs w:val="20"/>
        </w:rPr>
      </w:pPr>
      <w:r w:rsidRPr="0071147D">
        <w:rPr>
          <w:rFonts w:ascii="Maiandra GD" w:hAnsi="Maiandra GD"/>
          <w:sz w:val="20"/>
          <w:szCs w:val="20"/>
        </w:rPr>
        <w:t>Que eram revendidos na europa.</w:t>
      </w:r>
    </w:p>
    <w:p w:rsidR="00F47961" w:rsidRPr="0071147D" w:rsidRDefault="00F47961" w:rsidP="001D7BBD">
      <w:pPr>
        <w:pStyle w:val="ListParagraph"/>
        <w:spacing w:after="0"/>
        <w:jc w:val="both"/>
        <w:rPr>
          <w:rFonts w:ascii="Maiandra GD" w:hAnsi="Maiandra GD"/>
          <w:color w:val="FF0000"/>
          <w:sz w:val="20"/>
          <w:szCs w:val="20"/>
        </w:rPr>
      </w:pPr>
    </w:p>
    <w:p w:rsidR="00E82F84" w:rsidRPr="0071147D" w:rsidRDefault="00E82F84" w:rsidP="001D7BBD">
      <w:pPr>
        <w:pStyle w:val="ListParagraph"/>
        <w:spacing w:after="0"/>
        <w:jc w:val="both"/>
        <w:rPr>
          <w:rFonts w:ascii="Maiandra GD" w:hAnsi="Maiandra GD"/>
          <w:color w:val="FF0000"/>
          <w:sz w:val="20"/>
          <w:szCs w:val="20"/>
        </w:rPr>
      </w:pPr>
    </w:p>
    <w:p w:rsidR="00E80BBF" w:rsidRDefault="00E80BBF" w:rsidP="001D7BBD">
      <w:pPr>
        <w:pStyle w:val="ListParagraph"/>
        <w:spacing w:after="0"/>
        <w:jc w:val="both"/>
        <w:rPr>
          <w:rFonts w:ascii="Maiandra GD" w:hAnsi="Maiandra GD"/>
          <w:color w:val="FF0000"/>
          <w:sz w:val="20"/>
          <w:szCs w:val="20"/>
        </w:rPr>
      </w:pPr>
    </w:p>
    <w:p w:rsidR="00E80BBF" w:rsidRDefault="00E80BBF" w:rsidP="001D7BBD">
      <w:pPr>
        <w:pStyle w:val="ListParagraph"/>
        <w:spacing w:after="0"/>
        <w:jc w:val="both"/>
        <w:rPr>
          <w:rFonts w:ascii="Maiandra GD" w:hAnsi="Maiandra GD"/>
          <w:color w:val="FF0000"/>
          <w:sz w:val="20"/>
          <w:szCs w:val="20"/>
        </w:rPr>
      </w:pPr>
    </w:p>
    <w:p w:rsidR="00E82F84" w:rsidRPr="0071147D" w:rsidRDefault="00E82F84" w:rsidP="001D7BBD">
      <w:pPr>
        <w:pStyle w:val="ListParagraph"/>
        <w:spacing w:after="0"/>
        <w:jc w:val="both"/>
        <w:rPr>
          <w:rFonts w:ascii="Maiandra GD" w:hAnsi="Maiandra GD"/>
          <w:color w:val="FF0000"/>
          <w:sz w:val="20"/>
          <w:szCs w:val="20"/>
        </w:rPr>
      </w:pPr>
      <w:r w:rsidRPr="0071147D">
        <w:rPr>
          <w:rFonts w:ascii="Maiandra GD" w:hAnsi="Maiandra GD"/>
          <w:color w:val="FF0000"/>
          <w:sz w:val="20"/>
          <w:szCs w:val="20"/>
        </w:rPr>
        <w:t>No oriente</w:t>
      </w:r>
    </w:p>
    <w:p w:rsidR="00E82F84" w:rsidRPr="0071147D" w:rsidRDefault="00E82F84" w:rsidP="001D7BBD">
      <w:pPr>
        <w:pStyle w:val="ListParagraph"/>
        <w:spacing w:after="0"/>
        <w:jc w:val="both"/>
        <w:rPr>
          <w:rFonts w:ascii="Maiandra GD" w:hAnsi="Maiandra GD"/>
          <w:color w:val="FF0000"/>
          <w:sz w:val="20"/>
          <w:szCs w:val="20"/>
        </w:rPr>
      </w:pPr>
      <w:r w:rsidRPr="0071147D">
        <w:rPr>
          <w:rFonts w:ascii="Maiandra GD" w:hAnsi="Maiandra GD"/>
          <w:color w:val="FF0000"/>
          <w:sz w:val="20"/>
          <w:szCs w:val="20"/>
        </w:rPr>
        <w:t>Europa -&gt; Ásia</w:t>
      </w:r>
    </w:p>
    <w:p w:rsidR="00E82F84" w:rsidRPr="0071147D" w:rsidRDefault="006D5C9B" w:rsidP="001D7BBD">
      <w:pPr>
        <w:pStyle w:val="ListParagraph"/>
        <w:spacing w:after="0"/>
        <w:jc w:val="both"/>
        <w:rPr>
          <w:rFonts w:ascii="Maiandra GD" w:hAnsi="Maiandra GD"/>
          <w:color w:val="FF0000"/>
          <w:sz w:val="20"/>
          <w:szCs w:val="20"/>
        </w:rPr>
      </w:pPr>
      <w:r>
        <w:rPr>
          <w:rFonts w:ascii="Maiandra GD" w:hAnsi="Maiandra GD"/>
          <w:noProof/>
          <w:color w:val="FF0000"/>
          <w:sz w:val="20"/>
          <w:szCs w:val="20"/>
          <w:lang w:eastAsia="pt-PT"/>
        </w:rPr>
        <w:pict>
          <v:shape id="Seta para baixo 8" o:spid="_x0000_s1029" type="#_x0000_t67" style="position:absolute;left:0;text-align:left;margin-left:62.35pt;margin-top:4.3pt;width:19pt;height:40.7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" adj="16560" fillcolor="black [3213]" stroked="f" strokeweight="2pt"/>
        </w:pict>
      </w:r>
    </w:p>
    <w:p w:rsidR="00F47961" w:rsidRPr="0071147D" w:rsidRDefault="00F47961" w:rsidP="001D7BBD">
      <w:pPr>
        <w:pStyle w:val="ListParagraph"/>
        <w:spacing w:after="0"/>
        <w:jc w:val="both"/>
        <w:rPr>
          <w:rFonts w:ascii="Maiandra GD" w:hAnsi="Maiandra GD"/>
          <w:color w:val="FF0000"/>
          <w:sz w:val="20"/>
          <w:szCs w:val="20"/>
        </w:rPr>
      </w:pPr>
    </w:p>
    <w:p w:rsidR="00E82F84" w:rsidRPr="0071147D" w:rsidRDefault="00E82F84" w:rsidP="001D7BBD">
      <w:pPr>
        <w:pStyle w:val="ListParagraph"/>
        <w:spacing w:after="0"/>
        <w:jc w:val="both"/>
        <w:rPr>
          <w:rFonts w:ascii="Maiandra GD" w:hAnsi="Maiandra GD"/>
          <w:color w:val="FF0000"/>
          <w:sz w:val="20"/>
          <w:szCs w:val="20"/>
        </w:rPr>
      </w:pPr>
    </w:p>
    <w:p w:rsidR="00E80BBF" w:rsidRDefault="00E80BBF" w:rsidP="001D7BBD">
      <w:pPr>
        <w:pStyle w:val="ListParagraph"/>
        <w:spacing w:after="0"/>
        <w:jc w:val="both"/>
        <w:rPr>
          <w:rFonts w:ascii="Maiandra GD" w:hAnsi="Maiandra GD"/>
          <w:sz w:val="20"/>
          <w:szCs w:val="20"/>
        </w:rPr>
      </w:pPr>
    </w:p>
    <w:p w:rsidR="00E82F84" w:rsidRPr="0071147D" w:rsidRDefault="00E82F84" w:rsidP="001D7BBD">
      <w:pPr>
        <w:pStyle w:val="ListParagraph"/>
        <w:spacing w:after="0"/>
        <w:jc w:val="both"/>
        <w:rPr>
          <w:rFonts w:ascii="Maiandra GD" w:hAnsi="Maiandra GD"/>
          <w:sz w:val="20"/>
          <w:szCs w:val="20"/>
        </w:rPr>
      </w:pPr>
      <w:r w:rsidRPr="0071147D">
        <w:rPr>
          <w:rFonts w:ascii="Maiandra GD" w:hAnsi="Maiandra GD"/>
          <w:sz w:val="20"/>
          <w:szCs w:val="20"/>
        </w:rPr>
        <w:t>Companhia das índias orientais</w:t>
      </w:r>
    </w:p>
    <w:p w:rsidR="00E82F84" w:rsidRPr="0071147D" w:rsidRDefault="006D5C9B" w:rsidP="001D7BBD">
      <w:pPr>
        <w:pStyle w:val="ListParagraph"/>
        <w:spacing w:after="0"/>
        <w:jc w:val="both"/>
        <w:rPr>
          <w:rFonts w:ascii="Maiandra GD" w:hAnsi="Maiandra GD"/>
          <w:sz w:val="20"/>
          <w:szCs w:val="20"/>
        </w:rPr>
      </w:pPr>
      <w:r>
        <w:rPr>
          <w:rFonts w:ascii="Maiandra GD" w:hAnsi="Maiandra GD"/>
          <w:noProof/>
          <w:sz w:val="20"/>
          <w:szCs w:val="20"/>
          <w:lang w:eastAsia="pt-PT"/>
        </w:rPr>
        <w:pict>
          <v:shape id="Seta para baixo 9" o:spid="_x0000_s1028" type="#_x0000_t67" style="position:absolute;left:0;text-align:left;margin-left:81.35pt;margin-top:4.4pt;width:18.35pt;height:40.75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" adj="16740" fillcolor="black [3213]" stroked="f" strokeweight="2pt"/>
        </w:pict>
      </w:r>
      <w:r w:rsidR="00E82F84" w:rsidRPr="0071147D">
        <w:rPr>
          <w:rFonts w:ascii="Maiandra GD" w:hAnsi="Maiandra GD"/>
          <w:sz w:val="20"/>
          <w:szCs w:val="20"/>
        </w:rPr>
        <w:t xml:space="preserve"> </w:t>
      </w:r>
      <w:r w:rsidR="00E82F84" w:rsidRPr="0071147D">
        <w:rPr>
          <w:rFonts w:ascii="Maiandra GD" w:hAnsi="Maiandra GD"/>
          <w:sz w:val="20"/>
          <w:szCs w:val="20"/>
        </w:rPr>
        <w:tab/>
      </w:r>
      <w:r w:rsidR="00E82F84" w:rsidRPr="0071147D">
        <w:rPr>
          <w:rFonts w:ascii="Maiandra GD" w:hAnsi="Maiandra GD"/>
          <w:sz w:val="20"/>
          <w:szCs w:val="20"/>
        </w:rPr>
        <w:tab/>
      </w:r>
      <w:r w:rsidR="00E82F84" w:rsidRPr="0071147D">
        <w:rPr>
          <w:rFonts w:ascii="Maiandra GD" w:hAnsi="Maiandra GD"/>
          <w:sz w:val="20"/>
          <w:szCs w:val="20"/>
        </w:rPr>
        <w:tab/>
      </w:r>
    </w:p>
    <w:p w:rsidR="00E82F84" w:rsidRPr="0071147D" w:rsidRDefault="00E82F84" w:rsidP="001D7BBD">
      <w:pPr>
        <w:pStyle w:val="ListParagraph"/>
        <w:spacing w:after="0"/>
        <w:jc w:val="both"/>
        <w:rPr>
          <w:rFonts w:ascii="Maiandra GD" w:hAnsi="Maiandra GD"/>
          <w:sz w:val="20"/>
          <w:szCs w:val="20"/>
        </w:rPr>
      </w:pPr>
    </w:p>
    <w:p w:rsidR="00E82F84" w:rsidRPr="0071147D" w:rsidRDefault="00E82F84" w:rsidP="001D7BBD">
      <w:pPr>
        <w:pStyle w:val="ListParagraph"/>
        <w:spacing w:after="0"/>
        <w:jc w:val="both"/>
        <w:rPr>
          <w:rFonts w:ascii="Maiandra GD" w:hAnsi="Maiandra GD"/>
          <w:sz w:val="20"/>
          <w:szCs w:val="20"/>
        </w:rPr>
      </w:pPr>
    </w:p>
    <w:p w:rsidR="00E80BBF" w:rsidRDefault="00E80BBF" w:rsidP="001D7BBD">
      <w:pPr>
        <w:pStyle w:val="ListParagraph"/>
        <w:spacing w:after="0"/>
        <w:jc w:val="both"/>
        <w:rPr>
          <w:rFonts w:ascii="Maiandra GD" w:hAnsi="Maiandra GD"/>
          <w:sz w:val="20"/>
          <w:szCs w:val="20"/>
        </w:rPr>
      </w:pPr>
    </w:p>
    <w:p w:rsidR="00E82F84" w:rsidRPr="0071147D" w:rsidRDefault="00E82F84" w:rsidP="001D7BBD">
      <w:pPr>
        <w:pStyle w:val="ListParagraph"/>
        <w:spacing w:after="0"/>
        <w:jc w:val="both"/>
        <w:rPr>
          <w:rFonts w:ascii="Maiandra GD" w:hAnsi="Maiandra GD"/>
          <w:sz w:val="20"/>
          <w:szCs w:val="20"/>
        </w:rPr>
      </w:pPr>
      <w:r w:rsidRPr="0071147D">
        <w:rPr>
          <w:rFonts w:ascii="Maiandra GD" w:hAnsi="Maiandra GD"/>
          <w:sz w:val="20"/>
          <w:szCs w:val="20"/>
        </w:rPr>
        <w:t>Seda, especiarias, panos de algodão, chá, corantes, porcelanas, produtos agrícolas, etc.</w:t>
      </w:r>
    </w:p>
    <w:p w:rsidR="00E82F84" w:rsidRPr="0071147D" w:rsidRDefault="00E82F84">
      <w:pPr>
        <w:pStyle w:val="ListParagraph"/>
        <w:spacing w:after="0"/>
        <w:rPr>
          <w:rFonts w:ascii="Maiandra GD" w:hAnsi="Maiandra GD"/>
          <w:sz w:val="20"/>
          <w:szCs w:val="20"/>
        </w:rPr>
      </w:pPr>
    </w:p>
    <w:p w:rsidR="00E80BBF" w:rsidRDefault="00E80BBF" w:rsidP="00E82F84">
      <w:pPr>
        <w:pStyle w:val="ListParagraph"/>
        <w:spacing w:after="0"/>
        <w:jc w:val="right"/>
        <w:rPr>
          <w:rFonts w:ascii="Maiandra GD" w:hAnsi="Maiandra GD"/>
          <w:color w:val="FF0000"/>
          <w:sz w:val="20"/>
          <w:szCs w:val="20"/>
        </w:rPr>
      </w:pPr>
    </w:p>
    <w:p w:rsidR="00E82F84" w:rsidRPr="0071147D" w:rsidRDefault="00E82F84" w:rsidP="00E82F84">
      <w:pPr>
        <w:pStyle w:val="ListParagraph"/>
        <w:spacing w:after="0"/>
        <w:jc w:val="right"/>
        <w:rPr>
          <w:rFonts w:ascii="Maiandra GD" w:hAnsi="Maiandra GD"/>
          <w:color w:val="FF0000"/>
          <w:sz w:val="20"/>
          <w:szCs w:val="20"/>
        </w:rPr>
      </w:pPr>
      <w:r w:rsidRPr="0071147D">
        <w:rPr>
          <w:rFonts w:ascii="Maiandra GD" w:hAnsi="Maiandra GD"/>
          <w:color w:val="FF0000"/>
          <w:sz w:val="20"/>
          <w:szCs w:val="20"/>
        </w:rPr>
        <w:t>Sistema financeira de Inglaterra</w:t>
      </w:r>
    </w:p>
    <w:p w:rsidR="00E82F84" w:rsidRPr="0071147D" w:rsidRDefault="00E82F84" w:rsidP="001D7BBD">
      <w:pPr>
        <w:pStyle w:val="ListParagraph"/>
        <w:spacing w:after="0"/>
        <w:jc w:val="both"/>
        <w:rPr>
          <w:rFonts w:ascii="Maiandra GD" w:hAnsi="Maiandra GD"/>
          <w:sz w:val="20"/>
          <w:szCs w:val="20"/>
        </w:rPr>
      </w:pPr>
      <w:r w:rsidRPr="0071147D">
        <w:rPr>
          <w:rFonts w:ascii="Maiandra GD" w:hAnsi="Maiandra GD"/>
          <w:sz w:val="20"/>
          <w:szCs w:val="20"/>
        </w:rPr>
        <w:t>Bolsas de comércio – centralizavam os grandes negócios;</w:t>
      </w:r>
    </w:p>
    <w:p w:rsidR="00E82F84" w:rsidRPr="0071147D" w:rsidRDefault="00E82F84" w:rsidP="001D7BBD">
      <w:pPr>
        <w:pStyle w:val="ListParagraph"/>
        <w:spacing w:after="0"/>
        <w:jc w:val="both"/>
        <w:rPr>
          <w:rFonts w:ascii="Maiandra GD" w:hAnsi="Maiandra GD"/>
          <w:sz w:val="20"/>
          <w:szCs w:val="20"/>
        </w:rPr>
      </w:pPr>
      <w:r w:rsidRPr="0071147D">
        <w:rPr>
          <w:rFonts w:ascii="Maiandra GD" w:hAnsi="Maiandra GD"/>
          <w:sz w:val="20"/>
          <w:szCs w:val="20"/>
        </w:rPr>
        <w:t>Bolsa de valores londrina – onde se encontrava a divida publica e se cotaram as primeiras acções da companhia das índias orientais.</w:t>
      </w:r>
    </w:p>
    <w:p w:rsidR="00E82F84" w:rsidRPr="0071147D" w:rsidRDefault="00E82F84" w:rsidP="001D7BBD">
      <w:pPr>
        <w:pStyle w:val="ListParagraph"/>
        <w:spacing w:after="0"/>
        <w:jc w:val="both"/>
        <w:rPr>
          <w:rFonts w:ascii="Maiandra GD" w:hAnsi="Maiandra GD"/>
          <w:sz w:val="20"/>
          <w:szCs w:val="20"/>
        </w:rPr>
      </w:pPr>
      <w:r w:rsidRPr="0071147D">
        <w:rPr>
          <w:rFonts w:ascii="Maiandra GD" w:hAnsi="Maiandra GD"/>
          <w:sz w:val="20"/>
          <w:szCs w:val="20"/>
        </w:rPr>
        <w:tab/>
        <w:t>A actividade bolsista foi um importante factor de prosperidade uma vez que permitiu canalizar as poupanças particulares para o financiamento de empresas, alargando assim o mercado de capitais.</w:t>
      </w:r>
    </w:p>
    <w:p w:rsidR="0069140A" w:rsidRPr="0071147D" w:rsidRDefault="0069140A">
      <w:pPr>
        <w:pStyle w:val="ListParagraph"/>
        <w:spacing w:after="0"/>
        <w:rPr>
          <w:rFonts w:ascii="Maiandra GD" w:hAnsi="Maiandra GD"/>
          <w:sz w:val="20"/>
          <w:szCs w:val="20"/>
        </w:rPr>
      </w:pPr>
    </w:p>
    <w:p w:rsidR="00E80BBF" w:rsidRDefault="00E80BBF" w:rsidP="001D7BBD">
      <w:pPr>
        <w:pStyle w:val="ListParagraph"/>
        <w:spacing w:after="0"/>
        <w:jc w:val="right"/>
        <w:rPr>
          <w:rFonts w:ascii="Maiandra GD" w:hAnsi="Maiandra GD"/>
          <w:color w:val="FF0000"/>
          <w:sz w:val="20"/>
          <w:szCs w:val="20"/>
        </w:rPr>
      </w:pPr>
    </w:p>
    <w:p w:rsidR="0069140A" w:rsidRPr="0071147D" w:rsidRDefault="001D7BBD" w:rsidP="001D7BBD">
      <w:pPr>
        <w:pStyle w:val="ListParagraph"/>
        <w:spacing w:after="0"/>
        <w:jc w:val="right"/>
        <w:rPr>
          <w:rFonts w:ascii="Maiandra GD" w:hAnsi="Maiandra GD"/>
          <w:color w:val="FF0000"/>
          <w:sz w:val="20"/>
          <w:szCs w:val="20"/>
        </w:rPr>
      </w:pPr>
      <w:r w:rsidRPr="0071147D">
        <w:rPr>
          <w:rFonts w:ascii="Maiandra GD" w:hAnsi="Maiandra GD"/>
          <w:color w:val="FF0000"/>
          <w:sz w:val="20"/>
          <w:szCs w:val="20"/>
        </w:rPr>
        <w:t>Arranque industrial</w:t>
      </w:r>
    </w:p>
    <w:p w:rsidR="001D7BBD" w:rsidRPr="0071147D" w:rsidRDefault="001D7BBD" w:rsidP="001D7BBD">
      <w:pPr>
        <w:pStyle w:val="ListParagraph"/>
        <w:spacing w:after="0"/>
        <w:jc w:val="both"/>
        <w:rPr>
          <w:rFonts w:ascii="Maiandra GD" w:hAnsi="Maiandra GD"/>
          <w:sz w:val="20"/>
          <w:szCs w:val="20"/>
        </w:rPr>
      </w:pPr>
      <w:r w:rsidRPr="0071147D">
        <w:rPr>
          <w:rFonts w:ascii="Maiandra GD" w:hAnsi="Maiandra GD"/>
          <w:color w:val="FF0000"/>
          <w:sz w:val="20"/>
          <w:szCs w:val="20"/>
        </w:rPr>
        <w:tab/>
      </w:r>
      <w:r w:rsidRPr="0071147D">
        <w:rPr>
          <w:rFonts w:ascii="Maiandra GD" w:hAnsi="Maiandra GD"/>
          <w:sz w:val="20"/>
          <w:szCs w:val="20"/>
        </w:rPr>
        <w:t xml:space="preserve">O processo de </w:t>
      </w:r>
      <w:r w:rsidRPr="00247A24">
        <w:rPr>
          <w:rFonts w:ascii="Maiandra GD" w:hAnsi="Maiandra GD"/>
          <w:b/>
          <w:sz w:val="20"/>
          <w:szCs w:val="20"/>
        </w:rPr>
        <w:t>industrialização iniciou-se em Inglaterra</w:t>
      </w:r>
      <w:r w:rsidRPr="0071147D">
        <w:rPr>
          <w:rFonts w:ascii="Maiandra GD" w:hAnsi="Maiandra GD"/>
          <w:sz w:val="20"/>
          <w:szCs w:val="20"/>
        </w:rPr>
        <w:t xml:space="preserve">, </w:t>
      </w:r>
      <w:r w:rsidRPr="00247A24">
        <w:rPr>
          <w:rFonts w:ascii="Maiandra GD" w:hAnsi="Maiandra GD"/>
          <w:b/>
          <w:sz w:val="20"/>
          <w:szCs w:val="20"/>
        </w:rPr>
        <w:t>devido a</w:t>
      </w:r>
      <w:r w:rsidRPr="0071147D">
        <w:rPr>
          <w:rFonts w:ascii="Maiandra GD" w:hAnsi="Maiandra GD"/>
          <w:sz w:val="20"/>
          <w:szCs w:val="20"/>
        </w:rPr>
        <w:t xml:space="preserve"> um conjunto de factores: os </w:t>
      </w:r>
      <w:r w:rsidRPr="00247A24">
        <w:rPr>
          <w:rFonts w:ascii="Maiandra GD" w:hAnsi="Maiandra GD"/>
          <w:b/>
          <w:sz w:val="20"/>
          <w:szCs w:val="20"/>
        </w:rPr>
        <w:t xml:space="preserve">avanços agrícolas, aumento demográfico, alargamento dos mercados, a capacidade empreendedora dos ingleses, e o avanço </w:t>
      </w:r>
      <w:r w:rsidR="00F1217B" w:rsidRPr="00247A24">
        <w:rPr>
          <w:rFonts w:ascii="Maiandra GD" w:hAnsi="Maiandra GD"/>
          <w:b/>
          <w:sz w:val="20"/>
          <w:szCs w:val="20"/>
        </w:rPr>
        <w:t>tecnológico.</w:t>
      </w:r>
    </w:p>
    <w:p w:rsidR="00F1217B" w:rsidRPr="0071147D" w:rsidRDefault="00F1217B" w:rsidP="001D7BBD">
      <w:pPr>
        <w:pStyle w:val="ListParagraph"/>
        <w:spacing w:after="0"/>
        <w:jc w:val="both"/>
        <w:rPr>
          <w:rFonts w:ascii="Maiandra GD" w:hAnsi="Maiandra GD"/>
          <w:sz w:val="20"/>
          <w:szCs w:val="20"/>
        </w:rPr>
      </w:pPr>
      <w:r w:rsidRPr="0071147D">
        <w:rPr>
          <w:rFonts w:ascii="Maiandra GD" w:hAnsi="Maiandra GD"/>
          <w:sz w:val="20"/>
          <w:szCs w:val="20"/>
        </w:rPr>
        <w:tab/>
        <w:t>Foram desenvolvidos 3 sectores: o algodoeiro (têxtil), metalúrgico, e o vapor.</w:t>
      </w:r>
    </w:p>
    <w:p w:rsidR="00F1217B" w:rsidRPr="0071147D" w:rsidRDefault="00F1217B" w:rsidP="001D7BBD">
      <w:pPr>
        <w:pStyle w:val="ListParagraph"/>
        <w:spacing w:after="0"/>
        <w:jc w:val="both"/>
        <w:rPr>
          <w:rFonts w:ascii="Maiandra GD" w:hAnsi="Maiandra GD"/>
          <w:sz w:val="20"/>
          <w:szCs w:val="20"/>
        </w:rPr>
      </w:pPr>
    </w:p>
    <w:p w:rsidR="00F1217B" w:rsidRPr="0071147D" w:rsidRDefault="00F1217B" w:rsidP="001D7BBD">
      <w:pPr>
        <w:pStyle w:val="ListParagraph"/>
        <w:spacing w:after="0"/>
        <w:jc w:val="both"/>
        <w:rPr>
          <w:rFonts w:ascii="Maiandra GD" w:hAnsi="Maiandra GD"/>
          <w:color w:val="FF0000"/>
          <w:sz w:val="20"/>
          <w:szCs w:val="20"/>
        </w:rPr>
      </w:pPr>
      <w:r w:rsidRPr="0071147D">
        <w:rPr>
          <w:rFonts w:ascii="Maiandra GD" w:hAnsi="Maiandra GD"/>
          <w:color w:val="FF0000"/>
          <w:sz w:val="20"/>
          <w:szCs w:val="20"/>
        </w:rPr>
        <w:t>Algodoeiro/ têxtil</w:t>
      </w:r>
    </w:p>
    <w:p w:rsidR="00CE50E1" w:rsidRPr="0071147D" w:rsidRDefault="00CE50E1" w:rsidP="001D7BBD">
      <w:pPr>
        <w:pStyle w:val="ListParagraph"/>
        <w:spacing w:after="0"/>
        <w:jc w:val="both"/>
        <w:rPr>
          <w:rFonts w:ascii="Maiandra GD" w:hAnsi="Maiandra GD"/>
          <w:sz w:val="20"/>
          <w:szCs w:val="20"/>
        </w:rPr>
      </w:pPr>
      <w:r w:rsidRPr="0071147D">
        <w:rPr>
          <w:rFonts w:ascii="Maiandra GD" w:hAnsi="Maiandra GD"/>
          <w:color w:val="FF0000"/>
          <w:sz w:val="20"/>
          <w:szCs w:val="20"/>
        </w:rPr>
        <w:tab/>
      </w:r>
      <w:r w:rsidR="00F1217B" w:rsidRPr="0071147D">
        <w:rPr>
          <w:rFonts w:ascii="Maiandra GD" w:hAnsi="Maiandra GD"/>
          <w:sz w:val="20"/>
          <w:szCs w:val="20"/>
        </w:rPr>
        <w:t xml:space="preserve">Devido a um </w:t>
      </w:r>
      <w:r w:rsidR="00F1217B" w:rsidRPr="00247A24">
        <w:rPr>
          <w:rFonts w:ascii="Maiandra GD" w:hAnsi="Maiandra GD"/>
          <w:b/>
          <w:sz w:val="20"/>
          <w:szCs w:val="20"/>
        </w:rPr>
        <w:t>aumento da procura</w:t>
      </w:r>
      <w:r w:rsidR="00F1217B" w:rsidRPr="0071147D">
        <w:rPr>
          <w:rFonts w:ascii="Maiandra GD" w:hAnsi="Maiandra GD"/>
          <w:sz w:val="20"/>
          <w:szCs w:val="20"/>
        </w:rPr>
        <w:t xml:space="preserve"> (interna e externa) e à </w:t>
      </w:r>
      <w:r w:rsidR="00F1217B" w:rsidRPr="00247A24">
        <w:rPr>
          <w:rFonts w:ascii="Maiandra GD" w:hAnsi="Maiandra GD"/>
          <w:b/>
          <w:sz w:val="20"/>
          <w:szCs w:val="20"/>
        </w:rPr>
        <w:t xml:space="preserve">abundancia em </w:t>
      </w:r>
      <w:r w:rsidR="007D442B" w:rsidRPr="00247A24">
        <w:rPr>
          <w:rFonts w:ascii="Maiandra GD" w:hAnsi="Maiandra GD"/>
          <w:b/>
          <w:sz w:val="20"/>
          <w:szCs w:val="20"/>
        </w:rPr>
        <w:t>matérias-primas</w:t>
      </w:r>
      <w:r w:rsidRPr="0071147D">
        <w:rPr>
          <w:rFonts w:ascii="Maiandra GD" w:hAnsi="Maiandra GD"/>
          <w:sz w:val="20"/>
          <w:szCs w:val="20"/>
        </w:rPr>
        <w:t xml:space="preserve"> provenientes </w:t>
      </w:r>
      <w:r w:rsidRPr="00247A24">
        <w:rPr>
          <w:rFonts w:ascii="Maiandra GD" w:hAnsi="Maiandra GD"/>
          <w:b/>
          <w:sz w:val="20"/>
          <w:szCs w:val="20"/>
        </w:rPr>
        <w:t>das colónias</w:t>
      </w:r>
      <w:r w:rsidR="00F1217B" w:rsidRPr="0071147D">
        <w:rPr>
          <w:rFonts w:ascii="Maiandra GD" w:hAnsi="Maiandra GD"/>
          <w:sz w:val="20"/>
          <w:szCs w:val="20"/>
        </w:rPr>
        <w:t>,</w:t>
      </w:r>
      <w:r w:rsidRPr="0071147D">
        <w:rPr>
          <w:rFonts w:ascii="Maiandra GD" w:hAnsi="Maiandra GD"/>
          <w:sz w:val="20"/>
          <w:szCs w:val="20"/>
        </w:rPr>
        <w:t xml:space="preserve"> houve progressos no sector algodoeiro.</w:t>
      </w:r>
    </w:p>
    <w:p w:rsidR="00F1217B" w:rsidRPr="0071147D" w:rsidRDefault="00CE50E1" w:rsidP="001D7BBD">
      <w:pPr>
        <w:pStyle w:val="ListParagraph"/>
        <w:spacing w:after="0"/>
        <w:jc w:val="both"/>
        <w:rPr>
          <w:rFonts w:ascii="Maiandra GD" w:hAnsi="Maiandra GD"/>
          <w:sz w:val="20"/>
          <w:szCs w:val="20"/>
        </w:rPr>
      </w:pPr>
      <w:r w:rsidRPr="0071147D">
        <w:rPr>
          <w:rFonts w:ascii="Maiandra GD" w:hAnsi="Maiandra GD"/>
          <w:sz w:val="20"/>
          <w:szCs w:val="20"/>
        </w:rPr>
        <w:tab/>
        <w:t xml:space="preserve">Graças aos </w:t>
      </w:r>
      <w:r w:rsidRPr="00247A24">
        <w:rPr>
          <w:rFonts w:ascii="Maiandra GD" w:hAnsi="Maiandra GD"/>
          <w:b/>
          <w:sz w:val="20"/>
          <w:szCs w:val="20"/>
        </w:rPr>
        <w:t>melhoramentos</w:t>
      </w:r>
      <w:r w:rsidRPr="0071147D">
        <w:rPr>
          <w:rFonts w:ascii="Maiandra GD" w:hAnsi="Maiandra GD"/>
          <w:sz w:val="20"/>
          <w:szCs w:val="20"/>
        </w:rPr>
        <w:t xml:space="preserve"> na </w:t>
      </w:r>
      <w:r w:rsidRPr="00247A24">
        <w:rPr>
          <w:rFonts w:ascii="Maiandra GD" w:hAnsi="Maiandra GD"/>
          <w:b/>
          <w:sz w:val="20"/>
          <w:szCs w:val="20"/>
        </w:rPr>
        <w:t>tecelagem</w:t>
      </w:r>
      <w:r w:rsidRPr="0071147D">
        <w:rPr>
          <w:rFonts w:ascii="Maiandra GD" w:hAnsi="Maiandra GD"/>
          <w:sz w:val="20"/>
          <w:szCs w:val="20"/>
        </w:rPr>
        <w:t xml:space="preserve">, na </w:t>
      </w:r>
      <w:r w:rsidRPr="00247A24">
        <w:rPr>
          <w:rFonts w:ascii="Maiandra GD" w:hAnsi="Maiandra GD"/>
          <w:b/>
          <w:sz w:val="20"/>
          <w:szCs w:val="20"/>
        </w:rPr>
        <w:t>fiação</w:t>
      </w:r>
      <w:r w:rsidRPr="0071147D">
        <w:rPr>
          <w:rFonts w:ascii="Maiandra GD" w:hAnsi="Maiandra GD"/>
          <w:sz w:val="20"/>
          <w:szCs w:val="20"/>
        </w:rPr>
        <w:t xml:space="preserve"> e </w:t>
      </w:r>
      <w:r w:rsidRPr="00247A24">
        <w:rPr>
          <w:rFonts w:ascii="Maiandra GD" w:hAnsi="Maiandra GD"/>
          <w:b/>
          <w:sz w:val="20"/>
          <w:szCs w:val="20"/>
        </w:rPr>
        <w:t>estampagem,</w:t>
      </w:r>
      <w:r w:rsidRPr="0071147D">
        <w:rPr>
          <w:rFonts w:ascii="Maiandra GD" w:hAnsi="Maiandra GD"/>
          <w:sz w:val="20"/>
          <w:szCs w:val="20"/>
        </w:rPr>
        <w:t xml:space="preserve"> houve um </w:t>
      </w:r>
      <w:r w:rsidRPr="00247A24">
        <w:rPr>
          <w:rFonts w:ascii="Maiandra GD" w:hAnsi="Maiandra GD"/>
          <w:b/>
          <w:sz w:val="20"/>
          <w:szCs w:val="20"/>
        </w:rPr>
        <w:t>aumento</w:t>
      </w:r>
      <w:r w:rsidRPr="0071147D">
        <w:rPr>
          <w:rFonts w:ascii="Maiandra GD" w:hAnsi="Maiandra GD"/>
          <w:sz w:val="20"/>
          <w:szCs w:val="20"/>
        </w:rPr>
        <w:t xml:space="preserve"> enorme na </w:t>
      </w:r>
      <w:r w:rsidRPr="00247A24">
        <w:rPr>
          <w:rFonts w:ascii="Maiandra GD" w:hAnsi="Maiandra GD"/>
          <w:b/>
          <w:sz w:val="20"/>
          <w:szCs w:val="20"/>
        </w:rPr>
        <w:t>produtividade e na produção</w:t>
      </w:r>
      <w:r w:rsidRPr="0071147D">
        <w:rPr>
          <w:rFonts w:ascii="Maiandra GD" w:hAnsi="Maiandra GD"/>
          <w:sz w:val="20"/>
          <w:szCs w:val="20"/>
        </w:rPr>
        <w:t>.</w:t>
      </w:r>
      <w:r w:rsidR="00F1217B" w:rsidRPr="0071147D">
        <w:rPr>
          <w:rFonts w:ascii="Maiandra GD" w:hAnsi="Maiandra GD"/>
          <w:sz w:val="20"/>
          <w:szCs w:val="20"/>
        </w:rPr>
        <w:t xml:space="preserve"> </w:t>
      </w:r>
    </w:p>
    <w:p w:rsidR="00CE50E1" w:rsidRPr="0071147D" w:rsidRDefault="00CE50E1" w:rsidP="001D7BBD">
      <w:pPr>
        <w:pStyle w:val="ListParagraph"/>
        <w:spacing w:after="0"/>
        <w:jc w:val="both"/>
        <w:rPr>
          <w:rFonts w:ascii="Maiandra GD" w:hAnsi="Maiandra GD"/>
          <w:sz w:val="20"/>
          <w:szCs w:val="20"/>
        </w:rPr>
      </w:pPr>
    </w:p>
    <w:p w:rsidR="00CE50E1" w:rsidRPr="0071147D" w:rsidRDefault="00CE50E1" w:rsidP="001D7BBD">
      <w:pPr>
        <w:pStyle w:val="ListParagraph"/>
        <w:spacing w:after="0"/>
        <w:jc w:val="both"/>
        <w:rPr>
          <w:rFonts w:ascii="Maiandra GD" w:hAnsi="Maiandra GD"/>
          <w:color w:val="FF0000"/>
          <w:sz w:val="20"/>
          <w:szCs w:val="20"/>
        </w:rPr>
      </w:pPr>
      <w:r w:rsidRPr="0071147D">
        <w:rPr>
          <w:rFonts w:ascii="Maiandra GD" w:hAnsi="Maiandra GD"/>
          <w:color w:val="FF0000"/>
          <w:sz w:val="20"/>
          <w:szCs w:val="20"/>
        </w:rPr>
        <w:t>Metalurgia</w:t>
      </w:r>
    </w:p>
    <w:p w:rsidR="00CE50E1" w:rsidRPr="0071147D" w:rsidRDefault="00CE50E1" w:rsidP="001D7BBD">
      <w:pPr>
        <w:pStyle w:val="ListParagraph"/>
        <w:spacing w:after="0"/>
        <w:jc w:val="both"/>
        <w:rPr>
          <w:rFonts w:ascii="Maiandra GD" w:hAnsi="Maiandra GD"/>
          <w:sz w:val="20"/>
          <w:szCs w:val="20"/>
        </w:rPr>
      </w:pPr>
      <w:r w:rsidRPr="0071147D">
        <w:rPr>
          <w:rFonts w:ascii="Maiandra GD" w:hAnsi="Maiandra GD"/>
          <w:sz w:val="20"/>
          <w:szCs w:val="20"/>
        </w:rPr>
        <w:tab/>
        <w:t>Este sector foi, talvez, o sector mais importante de todos, uma vez que é ele quem fornece máquinas e outros equipamentos para os outros sectores poderem desenvolver.</w:t>
      </w:r>
    </w:p>
    <w:p w:rsidR="00CE50E1" w:rsidRPr="0071147D" w:rsidRDefault="00CE50E1" w:rsidP="001D7BBD">
      <w:pPr>
        <w:pStyle w:val="ListParagraph"/>
        <w:spacing w:after="0"/>
        <w:jc w:val="both"/>
        <w:rPr>
          <w:rFonts w:ascii="Maiandra GD" w:hAnsi="Maiandra GD"/>
          <w:sz w:val="20"/>
          <w:szCs w:val="20"/>
        </w:rPr>
      </w:pPr>
    </w:p>
    <w:p w:rsidR="00CE50E1" w:rsidRPr="0071147D" w:rsidRDefault="00CE50E1" w:rsidP="001D7BBD">
      <w:pPr>
        <w:pStyle w:val="ListParagraph"/>
        <w:spacing w:after="0"/>
        <w:jc w:val="both"/>
        <w:rPr>
          <w:rFonts w:ascii="Maiandra GD" w:hAnsi="Maiandra GD"/>
          <w:color w:val="FF0000"/>
          <w:sz w:val="20"/>
          <w:szCs w:val="20"/>
        </w:rPr>
      </w:pPr>
      <w:r w:rsidRPr="0071147D">
        <w:rPr>
          <w:rFonts w:ascii="Maiandra GD" w:hAnsi="Maiandra GD"/>
          <w:color w:val="FF0000"/>
          <w:sz w:val="20"/>
          <w:szCs w:val="20"/>
        </w:rPr>
        <w:t>Vapor</w:t>
      </w:r>
    </w:p>
    <w:p w:rsidR="00CE50E1" w:rsidRPr="0071147D" w:rsidRDefault="00CE50E1" w:rsidP="001D7BBD">
      <w:pPr>
        <w:pStyle w:val="ListParagraph"/>
        <w:spacing w:after="0"/>
        <w:jc w:val="both"/>
        <w:rPr>
          <w:rFonts w:ascii="Maiandra GD" w:hAnsi="Maiandra GD"/>
          <w:sz w:val="20"/>
          <w:szCs w:val="20"/>
        </w:rPr>
      </w:pPr>
      <w:r w:rsidRPr="0071147D">
        <w:rPr>
          <w:rFonts w:ascii="Maiandra GD" w:hAnsi="Maiandra GD"/>
          <w:sz w:val="20"/>
          <w:szCs w:val="20"/>
        </w:rPr>
        <w:tab/>
        <w:t>Com a introdução do vapor, podemos dizer que as manufacturas deram o lugar às maquinofacturas, e aí, nasce a revolução industrial.</w:t>
      </w:r>
    </w:p>
    <w:p w:rsidR="00CE50E1" w:rsidRPr="0071147D" w:rsidRDefault="00CE50E1" w:rsidP="001D7BBD">
      <w:pPr>
        <w:pStyle w:val="ListParagraph"/>
        <w:spacing w:after="0"/>
        <w:jc w:val="both"/>
        <w:rPr>
          <w:rFonts w:ascii="Maiandra GD" w:hAnsi="Maiandra GD"/>
          <w:sz w:val="20"/>
          <w:szCs w:val="20"/>
        </w:rPr>
      </w:pPr>
    </w:p>
    <w:p w:rsidR="00E80BBF" w:rsidRDefault="00E80BBF" w:rsidP="00220577">
      <w:pPr>
        <w:pStyle w:val="ListParagraph"/>
        <w:spacing w:after="0"/>
        <w:jc w:val="right"/>
        <w:rPr>
          <w:rFonts w:ascii="Maiandra GD" w:hAnsi="Maiandra GD"/>
          <w:color w:val="FF0000"/>
          <w:sz w:val="20"/>
          <w:szCs w:val="20"/>
        </w:rPr>
      </w:pPr>
    </w:p>
    <w:p w:rsidR="00A231D5" w:rsidRPr="0071147D" w:rsidRDefault="00A231D5" w:rsidP="00220577">
      <w:pPr>
        <w:pStyle w:val="ListParagraph"/>
        <w:spacing w:after="0"/>
        <w:jc w:val="right"/>
        <w:rPr>
          <w:rFonts w:ascii="Maiandra GD" w:hAnsi="Maiandra GD"/>
          <w:color w:val="FF0000"/>
          <w:sz w:val="20"/>
          <w:szCs w:val="20"/>
        </w:rPr>
      </w:pPr>
      <w:r w:rsidRPr="0071147D">
        <w:rPr>
          <w:rFonts w:ascii="Maiandra GD" w:hAnsi="Maiandra GD"/>
          <w:color w:val="FF0000"/>
          <w:sz w:val="20"/>
          <w:szCs w:val="20"/>
        </w:rPr>
        <w:t>Crise comercial</w:t>
      </w:r>
    </w:p>
    <w:p w:rsidR="00220577" w:rsidRPr="0071147D" w:rsidRDefault="00A231D5" w:rsidP="001D7BBD">
      <w:pPr>
        <w:pStyle w:val="ListParagraph"/>
        <w:spacing w:after="0"/>
        <w:jc w:val="both"/>
        <w:rPr>
          <w:rFonts w:ascii="Maiandra GD" w:hAnsi="Maiandra GD"/>
          <w:sz w:val="20"/>
          <w:szCs w:val="20"/>
        </w:rPr>
      </w:pPr>
      <w:r w:rsidRPr="0071147D">
        <w:rPr>
          <w:rFonts w:ascii="Maiandra GD" w:hAnsi="Maiandra GD"/>
          <w:sz w:val="20"/>
          <w:szCs w:val="20"/>
        </w:rPr>
        <w:tab/>
        <w:t xml:space="preserve"> Os holandeses foram expulsos do brasil, e com isso, levaram as técnicas de produção do açúcar e tabaco</w:t>
      </w:r>
      <w:r w:rsidR="00220577" w:rsidRPr="0071147D">
        <w:rPr>
          <w:rFonts w:ascii="Maiandra GD" w:hAnsi="Maiandra GD"/>
          <w:sz w:val="20"/>
          <w:szCs w:val="20"/>
        </w:rPr>
        <w:t xml:space="preserve">. Mais tarde, estas técnicas também começaram a ser utilizadas pelos franceses e ingleses. </w:t>
      </w:r>
    </w:p>
    <w:p w:rsidR="00CE50E1" w:rsidRPr="0071147D" w:rsidRDefault="00220577" w:rsidP="001D7BBD">
      <w:pPr>
        <w:pStyle w:val="ListParagraph"/>
        <w:spacing w:after="0"/>
        <w:jc w:val="both"/>
        <w:rPr>
          <w:rFonts w:ascii="Maiandra GD" w:hAnsi="Maiandra GD"/>
          <w:sz w:val="20"/>
          <w:szCs w:val="20"/>
        </w:rPr>
      </w:pPr>
      <w:r w:rsidRPr="0071147D">
        <w:rPr>
          <w:rFonts w:ascii="Maiandra GD" w:hAnsi="Maiandra GD"/>
          <w:sz w:val="20"/>
          <w:szCs w:val="20"/>
        </w:rPr>
        <w:lastRenderedPageBreak/>
        <w:tab/>
        <w:t xml:space="preserve">Estes 3 países eram os principais compradores destes produtos portugueses, contudo, com o facto destes países terem aprendido estas técnicas, eles próprios começaram a produzir para eles próprios consumirem, e assim, deixaram de comprar a Portugal, baixando o </w:t>
      </w:r>
      <w:r w:rsidR="007D442B" w:rsidRPr="0071147D">
        <w:rPr>
          <w:rFonts w:ascii="Maiandra GD" w:hAnsi="Maiandra GD"/>
          <w:sz w:val="20"/>
          <w:szCs w:val="20"/>
        </w:rPr>
        <w:t>número</w:t>
      </w:r>
      <w:r w:rsidRPr="0071147D">
        <w:rPr>
          <w:rFonts w:ascii="Maiandra GD" w:hAnsi="Maiandra GD"/>
          <w:sz w:val="20"/>
          <w:szCs w:val="20"/>
        </w:rPr>
        <w:t xml:space="preserve"> de exportações. O efeito desta situação mais as medidas proteccionistas de Colbert, levaram a que Portugal entrasse numa crise comercial muito grave.</w:t>
      </w:r>
    </w:p>
    <w:p w:rsidR="008D5B90" w:rsidRPr="0071147D" w:rsidRDefault="008D5B90" w:rsidP="001D7BBD">
      <w:pPr>
        <w:pStyle w:val="ListParagraph"/>
        <w:spacing w:after="0"/>
        <w:jc w:val="both"/>
        <w:rPr>
          <w:rFonts w:ascii="Maiandra GD" w:hAnsi="Maiandra GD"/>
          <w:sz w:val="20"/>
          <w:szCs w:val="20"/>
        </w:rPr>
      </w:pPr>
    </w:p>
    <w:p w:rsidR="008D5B90" w:rsidRPr="0071147D" w:rsidRDefault="008D5B90" w:rsidP="008D5B90">
      <w:pPr>
        <w:pStyle w:val="ListParagraph"/>
        <w:spacing w:after="0"/>
        <w:jc w:val="right"/>
        <w:rPr>
          <w:rFonts w:ascii="Maiandra GD" w:hAnsi="Maiandra GD"/>
          <w:color w:val="FF0000"/>
          <w:sz w:val="20"/>
          <w:szCs w:val="20"/>
        </w:rPr>
      </w:pPr>
      <w:r w:rsidRPr="0071147D">
        <w:rPr>
          <w:rFonts w:ascii="Maiandra GD" w:hAnsi="Maiandra GD"/>
          <w:color w:val="FF0000"/>
          <w:sz w:val="20"/>
          <w:szCs w:val="20"/>
        </w:rPr>
        <w:t>Conde da Ericeira</w:t>
      </w:r>
    </w:p>
    <w:p w:rsidR="008D5B90" w:rsidRPr="0071147D" w:rsidRDefault="008D5B90" w:rsidP="001D7BBD">
      <w:pPr>
        <w:pStyle w:val="ListParagraph"/>
        <w:spacing w:after="0"/>
        <w:jc w:val="both"/>
        <w:rPr>
          <w:rFonts w:ascii="Maiandra GD" w:hAnsi="Maiandra GD"/>
          <w:sz w:val="20"/>
          <w:szCs w:val="20"/>
        </w:rPr>
      </w:pPr>
      <w:r w:rsidRPr="0071147D">
        <w:rPr>
          <w:rFonts w:ascii="Maiandra GD" w:hAnsi="Maiandra GD"/>
          <w:sz w:val="20"/>
          <w:szCs w:val="20"/>
        </w:rPr>
        <w:tab/>
        <w:t>Teve como objectivo equilibrar a balança comercial de Portugal, substituindo os produtos que importávamos por produtos que produzíamos em Portugal, por isso tomou as seguintes decisões:</w:t>
      </w:r>
    </w:p>
    <w:p w:rsidR="008D5B90" w:rsidRPr="0071147D" w:rsidRDefault="008D5B90" w:rsidP="008D5B90">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Contratou artesões estrangeiros;</w:t>
      </w:r>
    </w:p>
    <w:p w:rsidR="008D5B90" w:rsidRPr="0071147D" w:rsidRDefault="008D5B90" w:rsidP="008D5B90">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Criou indústrias dando subsídios;</w:t>
      </w:r>
    </w:p>
    <w:p w:rsidR="008D5B90" w:rsidRPr="0071147D" w:rsidRDefault="008D5B90" w:rsidP="008D5B90">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 xml:space="preserve">Praticou uma política proteccionista da </w:t>
      </w:r>
      <w:r w:rsidR="004E121A" w:rsidRPr="0071147D">
        <w:rPr>
          <w:rFonts w:ascii="Maiandra GD" w:hAnsi="Maiandra GD"/>
          <w:sz w:val="20"/>
          <w:szCs w:val="20"/>
        </w:rPr>
        <w:t>indústria</w:t>
      </w:r>
      <w:r w:rsidRPr="0071147D">
        <w:rPr>
          <w:rFonts w:ascii="Maiandra GD" w:hAnsi="Maiandra GD"/>
          <w:sz w:val="20"/>
          <w:szCs w:val="20"/>
        </w:rPr>
        <w:t xml:space="preserve"> nacional, através das pragmáticas;</w:t>
      </w:r>
    </w:p>
    <w:p w:rsidR="00F71D0C" w:rsidRPr="0071147D" w:rsidRDefault="00F71D0C" w:rsidP="008D5B90">
      <w:pPr>
        <w:pStyle w:val="ListParagraph"/>
        <w:numPr>
          <w:ilvl w:val="0"/>
          <w:numId w:val="1"/>
        </w:numPr>
        <w:spacing w:after="0"/>
        <w:jc w:val="both"/>
        <w:rPr>
          <w:rFonts w:ascii="Maiandra GD" w:hAnsi="Maiandra GD"/>
          <w:sz w:val="20"/>
          <w:szCs w:val="20"/>
        </w:rPr>
      </w:pPr>
      <w:r w:rsidRPr="0071147D">
        <w:rPr>
          <w:rFonts w:ascii="Maiandra GD" w:hAnsi="Maiandra GD"/>
          <w:sz w:val="20"/>
          <w:szCs w:val="20"/>
        </w:rPr>
        <w:t>Criação de companhias monopolistas.</w:t>
      </w:r>
    </w:p>
    <w:p w:rsidR="00F71D0C" w:rsidRPr="0071147D" w:rsidRDefault="00F71D0C" w:rsidP="00F71D0C">
      <w:pPr>
        <w:spacing w:after="0"/>
        <w:jc w:val="both"/>
        <w:rPr>
          <w:rFonts w:ascii="Maiandra GD" w:hAnsi="Maiandra GD"/>
          <w:sz w:val="20"/>
          <w:szCs w:val="20"/>
        </w:rPr>
      </w:pPr>
    </w:p>
    <w:p w:rsidR="00F71D0C" w:rsidRPr="0071147D" w:rsidRDefault="00F71D0C" w:rsidP="00F71D0C">
      <w:pPr>
        <w:spacing w:after="0"/>
        <w:jc w:val="both"/>
        <w:rPr>
          <w:rFonts w:ascii="Maiandra GD" w:hAnsi="Maiandra GD"/>
          <w:sz w:val="20"/>
          <w:szCs w:val="20"/>
        </w:rPr>
      </w:pPr>
    </w:p>
    <w:p w:rsidR="004E121A" w:rsidRPr="0071147D" w:rsidRDefault="004E121A" w:rsidP="004E121A">
      <w:pPr>
        <w:spacing w:after="0"/>
        <w:jc w:val="right"/>
        <w:rPr>
          <w:rFonts w:ascii="Maiandra GD" w:hAnsi="Maiandra GD"/>
          <w:color w:val="FF0000"/>
          <w:sz w:val="20"/>
          <w:szCs w:val="20"/>
        </w:rPr>
      </w:pPr>
      <w:r w:rsidRPr="0071147D">
        <w:rPr>
          <w:rFonts w:ascii="Maiandra GD" w:hAnsi="Maiandra GD"/>
          <w:color w:val="FF0000"/>
          <w:sz w:val="20"/>
          <w:szCs w:val="20"/>
        </w:rPr>
        <w:t>Tratado de Methuen</w:t>
      </w:r>
    </w:p>
    <w:p w:rsidR="004E121A" w:rsidRPr="0071147D" w:rsidRDefault="004E121A" w:rsidP="004E121A">
      <w:pPr>
        <w:spacing w:after="0"/>
        <w:jc w:val="both"/>
        <w:rPr>
          <w:rFonts w:ascii="Maiandra GD" w:hAnsi="Maiandra GD"/>
          <w:sz w:val="20"/>
          <w:szCs w:val="20"/>
        </w:rPr>
      </w:pPr>
      <w:r w:rsidRPr="0071147D">
        <w:rPr>
          <w:rFonts w:ascii="Maiandra GD" w:hAnsi="Maiandra GD"/>
          <w:color w:val="FF0000"/>
          <w:sz w:val="20"/>
          <w:szCs w:val="20"/>
        </w:rPr>
        <w:tab/>
      </w:r>
      <w:r w:rsidRPr="0071147D">
        <w:rPr>
          <w:rFonts w:ascii="Maiandra GD" w:hAnsi="Maiandra GD"/>
          <w:sz w:val="20"/>
          <w:szCs w:val="20"/>
        </w:rPr>
        <w:t xml:space="preserve">Neste tratado, </w:t>
      </w:r>
      <w:r w:rsidRPr="00247A24">
        <w:rPr>
          <w:rFonts w:ascii="Maiandra GD" w:hAnsi="Maiandra GD"/>
          <w:b/>
          <w:sz w:val="20"/>
          <w:szCs w:val="20"/>
        </w:rPr>
        <w:t>ficou acordado que Portugal teria de aceitar as lãs outras manufacturas inglesas, anulando as pragmáticas</w:t>
      </w:r>
      <w:r w:rsidRPr="0071147D">
        <w:rPr>
          <w:rFonts w:ascii="Maiandra GD" w:hAnsi="Maiandra GD"/>
          <w:sz w:val="20"/>
          <w:szCs w:val="20"/>
        </w:rPr>
        <w:t xml:space="preserve">. </w:t>
      </w:r>
      <w:r w:rsidRPr="00247A24">
        <w:rPr>
          <w:rFonts w:ascii="Maiandra GD" w:hAnsi="Maiandra GD"/>
          <w:b/>
          <w:sz w:val="20"/>
          <w:szCs w:val="20"/>
        </w:rPr>
        <w:t>Em troca, os portugueses teriam de vender vinho</w:t>
      </w:r>
      <w:r w:rsidRPr="0071147D">
        <w:rPr>
          <w:rFonts w:ascii="Maiandra GD" w:hAnsi="Maiandra GD"/>
          <w:sz w:val="20"/>
          <w:szCs w:val="20"/>
        </w:rPr>
        <w:t xml:space="preserve">. </w:t>
      </w:r>
    </w:p>
    <w:p w:rsidR="004E121A" w:rsidRPr="0071147D" w:rsidRDefault="004E121A" w:rsidP="004E121A">
      <w:pPr>
        <w:spacing w:after="0"/>
        <w:jc w:val="both"/>
        <w:rPr>
          <w:rFonts w:ascii="Maiandra GD" w:hAnsi="Maiandra GD"/>
          <w:sz w:val="20"/>
          <w:szCs w:val="20"/>
        </w:rPr>
      </w:pPr>
      <w:r w:rsidRPr="0071147D">
        <w:rPr>
          <w:rFonts w:ascii="Maiandra GD" w:hAnsi="Maiandra GD"/>
          <w:sz w:val="20"/>
          <w:szCs w:val="20"/>
        </w:rPr>
        <w:tab/>
        <w:t xml:space="preserve">Foi este tratado que </w:t>
      </w:r>
      <w:r w:rsidRPr="00247A24">
        <w:rPr>
          <w:rFonts w:ascii="Maiandra GD" w:hAnsi="Maiandra GD"/>
          <w:b/>
          <w:sz w:val="20"/>
          <w:szCs w:val="20"/>
        </w:rPr>
        <w:t>fez estimular as exportações</w:t>
      </w:r>
      <w:r w:rsidRPr="0071147D">
        <w:rPr>
          <w:rFonts w:ascii="Maiandra GD" w:hAnsi="Maiandra GD"/>
          <w:sz w:val="20"/>
          <w:szCs w:val="20"/>
        </w:rPr>
        <w:t xml:space="preserve"> do nosso país, contudo, voltamos a </w:t>
      </w:r>
      <w:r w:rsidRPr="00247A24">
        <w:rPr>
          <w:rFonts w:ascii="Maiandra GD" w:hAnsi="Maiandra GD"/>
          <w:b/>
          <w:sz w:val="20"/>
          <w:szCs w:val="20"/>
        </w:rPr>
        <w:t>importar muitas coisas aos ingleses</w:t>
      </w:r>
      <w:r w:rsidRPr="0071147D">
        <w:rPr>
          <w:rFonts w:ascii="Maiandra GD" w:hAnsi="Maiandra GD"/>
          <w:sz w:val="20"/>
          <w:szCs w:val="20"/>
        </w:rPr>
        <w:t xml:space="preserve">, e assim, </w:t>
      </w:r>
      <w:r w:rsidRPr="00247A24">
        <w:rPr>
          <w:rFonts w:ascii="Maiandra GD" w:hAnsi="Maiandra GD"/>
          <w:b/>
          <w:sz w:val="20"/>
          <w:szCs w:val="20"/>
        </w:rPr>
        <w:t>aos poucos fomos perdendo o ouro do brasil e os ingleses foram enriquecendo com ele</w:t>
      </w:r>
      <w:r w:rsidRPr="0071147D">
        <w:rPr>
          <w:rFonts w:ascii="Maiandra GD" w:hAnsi="Maiandra GD"/>
          <w:sz w:val="20"/>
          <w:szCs w:val="20"/>
        </w:rPr>
        <w:t>.</w:t>
      </w:r>
    </w:p>
    <w:p w:rsidR="00194696" w:rsidRPr="0071147D" w:rsidRDefault="004E121A" w:rsidP="004E121A">
      <w:pPr>
        <w:spacing w:after="0"/>
        <w:jc w:val="both"/>
        <w:rPr>
          <w:rFonts w:ascii="Maiandra GD" w:hAnsi="Maiandra GD"/>
          <w:sz w:val="20"/>
          <w:szCs w:val="20"/>
        </w:rPr>
      </w:pPr>
      <w:r w:rsidRPr="0071147D">
        <w:rPr>
          <w:rFonts w:ascii="Maiandra GD" w:hAnsi="Maiandra GD"/>
          <w:sz w:val="20"/>
          <w:szCs w:val="20"/>
        </w:rPr>
        <w:tab/>
        <w:t xml:space="preserve">Apesar de o </w:t>
      </w:r>
      <w:r w:rsidRPr="00247A24">
        <w:rPr>
          <w:rFonts w:ascii="Maiandra GD" w:hAnsi="Maiandra GD"/>
          <w:b/>
          <w:sz w:val="20"/>
          <w:szCs w:val="20"/>
        </w:rPr>
        <w:t>tratado ter sido bom</w:t>
      </w:r>
      <w:r w:rsidRPr="0071147D">
        <w:rPr>
          <w:rFonts w:ascii="Maiandra GD" w:hAnsi="Maiandra GD"/>
          <w:sz w:val="20"/>
          <w:szCs w:val="20"/>
        </w:rPr>
        <w:t xml:space="preserve"> uma vez que </w:t>
      </w:r>
      <w:r w:rsidRPr="00247A24">
        <w:rPr>
          <w:rFonts w:ascii="Maiandra GD" w:hAnsi="Maiandra GD"/>
          <w:b/>
          <w:sz w:val="20"/>
          <w:szCs w:val="20"/>
        </w:rPr>
        <w:t>voltamos aos mercados</w:t>
      </w:r>
      <w:r w:rsidRPr="0071147D">
        <w:rPr>
          <w:rFonts w:ascii="Maiandra GD" w:hAnsi="Maiandra GD"/>
          <w:sz w:val="20"/>
          <w:szCs w:val="20"/>
        </w:rPr>
        <w:t xml:space="preserve">, voltamos a deixar </w:t>
      </w:r>
      <w:r w:rsidRPr="00247A24">
        <w:rPr>
          <w:rFonts w:ascii="Maiandra GD" w:hAnsi="Maiandra GD"/>
          <w:b/>
          <w:sz w:val="20"/>
          <w:szCs w:val="20"/>
        </w:rPr>
        <w:t xml:space="preserve">entrar produtos ingleses </w:t>
      </w:r>
      <w:r w:rsidRPr="00247A24">
        <w:rPr>
          <w:rFonts w:ascii="Maiandra GD" w:hAnsi="Maiandra GD"/>
          <w:sz w:val="20"/>
          <w:szCs w:val="20"/>
        </w:rPr>
        <w:t xml:space="preserve">em </w:t>
      </w:r>
      <w:r w:rsidRPr="0071147D">
        <w:rPr>
          <w:rFonts w:ascii="Maiandra GD" w:hAnsi="Maiandra GD"/>
          <w:sz w:val="20"/>
          <w:szCs w:val="20"/>
        </w:rPr>
        <w:t xml:space="preserve">Portugal e foi </w:t>
      </w:r>
      <w:r w:rsidRPr="00247A24">
        <w:rPr>
          <w:rFonts w:ascii="Maiandra GD" w:hAnsi="Maiandra GD"/>
          <w:sz w:val="20"/>
          <w:szCs w:val="20"/>
        </w:rPr>
        <w:t xml:space="preserve">bom </w:t>
      </w:r>
      <w:r w:rsidRPr="00247A24">
        <w:rPr>
          <w:rFonts w:ascii="Maiandra GD" w:hAnsi="Maiandra GD"/>
          <w:b/>
          <w:sz w:val="20"/>
          <w:szCs w:val="20"/>
        </w:rPr>
        <w:t>para os proprietários das vinhas</w:t>
      </w:r>
      <w:r w:rsidRPr="0071147D">
        <w:rPr>
          <w:rFonts w:ascii="Maiandra GD" w:hAnsi="Maiandra GD"/>
          <w:sz w:val="20"/>
          <w:szCs w:val="20"/>
        </w:rPr>
        <w:t xml:space="preserve"> (visto que enriqueceram porque os ingleses compravam muito vinho a eles), </w:t>
      </w:r>
      <w:r w:rsidRPr="00247A24">
        <w:rPr>
          <w:rFonts w:ascii="Maiandra GD" w:hAnsi="Maiandra GD"/>
          <w:b/>
          <w:sz w:val="20"/>
          <w:szCs w:val="20"/>
        </w:rPr>
        <w:t>também foi prejudicial</w:t>
      </w:r>
      <w:r w:rsidRPr="0071147D">
        <w:rPr>
          <w:rFonts w:ascii="Maiandra GD" w:hAnsi="Maiandra GD"/>
          <w:sz w:val="20"/>
          <w:szCs w:val="20"/>
        </w:rPr>
        <w:t xml:space="preserve">, porque mais uma vez, </w:t>
      </w:r>
      <w:r w:rsidRPr="00247A24">
        <w:rPr>
          <w:rFonts w:ascii="Maiandra GD" w:hAnsi="Maiandra GD"/>
          <w:b/>
          <w:sz w:val="20"/>
          <w:szCs w:val="20"/>
        </w:rPr>
        <w:t>ficamos dependentes</w:t>
      </w:r>
      <w:r w:rsidRPr="0071147D">
        <w:rPr>
          <w:rFonts w:ascii="Maiandra GD" w:hAnsi="Maiandra GD"/>
          <w:sz w:val="20"/>
          <w:szCs w:val="20"/>
        </w:rPr>
        <w:t xml:space="preserve"> de Inglaterra</w:t>
      </w:r>
      <w:r w:rsidR="00194696" w:rsidRPr="0071147D">
        <w:rPr>
          <w:rFonts w:ascii="Maiandra GD" w:hAnsi="Maiandra GD"/>
          <w:sz w:val="20"/>
          <w:szCs w:val="20"/>
        </w:rPr>
        <w:t>.</w:t>
      </w:r>
    </w:p>
    <w:p w:rsidR="00194696" w:rsidRPr="0071147D" w:rsidRDefault="00194696" w:rsidP="004E121A">
      <w:pPr>
        <w:spacing w:after="0"/>
        <w:jc w:val="both"/>
        <w:rPr>
          <w:rFonts w:ascii="Maiandra GD" w:hAnsi="Maiandra GD"/>
          <w:sz w:val="20"/>
          <w:szCs w:val="20"/>
        </w:rPr>
      </w:pPr>
    </w:p>
    <w:p w:rsidR="00194696" w:rsidRPr="0071147D" w:rsidRDefault="00194696" w:rsidP="004E121A">
      <w:pPr>
        <w:spacing w:after="0"/>
        <w:jc w:val="both"/>
        <w:rPr>
          <w:rFonts w:ascii="Maiandra GD" w:hAnsi="Maiandra GD"/>
          <w:sz w:val="20"/>
          <w:szCs w:val="20"/>
        </w:rPr>
      </w:pPr>
    </w:p>
    <w:p w:rsidR="00194696" w:rsidRPr="0071147D" w:rsidRDefault="00194696" w:rsidP="00194696">
      <w:pPr>
        <w:jc w:val="right"/>
        <w:rPr>
          <w:rFonts w:ascii="Maiandra GD" w:hAnsi="Maiandra GD"/>
          <w:color w:val="FF0000"/>
          <w:sz w:val="20"/>
          <w:szCs w:val="20"/>
        </w:rPr>
      </w:pPr>
      <w:r w:rsidRPr="0071147D">
        <w:rPr>
          <w:rFonts w:ascii="Maiandra GD" w:hAnsi="Maiandra GD"/>
          <w:color w:val="FF0000"/>
          <w:sz w:val="20"/>
          <w:szCs w:val="20"/>
        </w:rPr>
        <w:t>A Europa dos parlamentos: sociedade e poder político</w:t>
      </w:r>
    </w:p>
    <w:p w:rsidR="00194696" w:rsidRPr="0071147D" w:rsidRDefault="00194696" w:rsidP="00194696">
      <w:pPr>
        <w:ind w:firstLine="708"/>
        <w:jc w:val="both"/>
        <w:rPr>
          <w:rFonts w:ascii="Maiandra GD" w:hAnsi="Maiandra GD"/>
          <w:sz w:val="20"/>
          <w:szCs w:val="20"/>
        </w:rPr>
      </w:pPr>
      <w:r w:rsidRPr="0071147D">
        <w:rPr>
          <w:rFonts w:ascii="Maiandra GD" w:hAnsi="Maiandra GD"/>
          <w:sz w:val="20"/>
          <w:szCs w:val="20"/>
        </w:rPr>
        <w:t xml:space="preserve">Em 1568, </w:t>
      </w:r>
      <w:r w:rsidRPr="00247A24">
        <w:rPr>
          <w:rFonts w:ascii="Maiandra GD" w:hAnsi="Maiandra GD"/>
          <w:b/>
          <w:sz w:val="20"/>
          <w:szCs w:val="20"/>
        </w:rPr>
        <w:t>sete províncias dos Países Baixos do Norte revoltaram-se contra o domínio espanhol</w:t>
      </w:r>
      <w:r w:rsidRPr="0071147D">
        <w:rPr>
          <w:rFonts w:ascii="Maiandra GD" w:hAnsi="Maiandra GD"/>
          <w:sz w:val="20"/>
          <w:szCs w:val="20"/>
        </w:rPr>
        <w:t xml:space="preserve">, isto levou a uma </w:t>
      </w:r>
      <w:r w:rsidRPr="00247A24">
        <w:rPr>
          <w:rFonts w:ascii="Maiandra GD" w:hAnsi="Maiandra GD"/>
          <w:b/>
          <w:sz w:val="20"/>
          <w:szCs w:val="20"/>
        </w:rPr>
        <w:t>longa guerra pela independência em que se consolidou a República das Províncias Unidas</w:t>
      </w:r>
      <w:r w:rsidRPr="0071147D">
        <w:rPr>
          <w:rFonts w:ascii="Maiandra GD" w:hAnsi="Maiandra GD"/>
          <w:sz w:val="20"/>
          <w:szCs w:val="20"/>
        </w:rPr>
        <w:t>.</w:t>
      </w:r>
    </w:p>
    <w:p w:rsidR="00194696" w:rsidRPr="0071147D" w:rsidRDefault="00194696" w:rsidP="00194696">
      <w:pPr>
        <w:ind w:firstLine="708"/>
        <w:jc w:val="both"/>
        <w:rPr>
          <w:rFonts w:ascii="Maiandra GD" w:hAnsi="Maiandra GD"/>
          <w:color w:val="FF0000"/>
          <w:sz w:val="20"/>
          <w:szCs w:val="20"/>
        </w:rPr>
      </w:pPr>
      <w:r w:rsidRPr="0071147D">
        <w:rPr>
          <w:rFonts w:ascii="Maiandra GD" w:hAnsi="Maiandra GD"/>
          <w:color w:val="FF0000"/>
          <w:sz w:val="20"/>
          <w:szCs w:val="20"/>
        </w:rPr>
        <w:t>Nova república:</w:t>
      </w:r>
    </w:p>
    <w:p w:rsidR="00194696" w:rsidRPr="0071147D" w:rsidRDefault="00194696" w:rsidP="00194696">
      <w:pPr>
        <w:pStyle w:val="ListParagraph"/>
        <w:numPr>
          <w:ilvl w:val="0"/>
          <w:numId w:val="1"/>
        </w:numPr>
        <w:jc w:val="both"/>
        <w:rPr>
          <w:rFonts w:ascii="Maiandra GD" w:hAnsi="Maiandra GD"/>
          <w:sz w:val="20"/>
          <w:szCs w:val="20"/>
        </w:rPr>
      </w:pPr>
      <w:r w:rsidRPr="0071147D">
        <w:rPr>
          <w:rFonts w:ascii="Maiandra GD" w:hAnsi="Maiandra GD"/>
          <w:sz w:val="20"/>
          <w:szCs w:val="20"/>
        </w:rPr>
        <w:t>Tolerância religiosa;</w:t>
      </w:r>
    </w:p>
    <w:p w:rsidR="00194696" w:rsidRPr="0071147D" w:rsidRDefault="00194696" w:rsidP="00194696">
      <w:pPr>
        <w:pStyle w:val="ListParagraph"/>
        <w:numPr>
          <w:ilvl w:val="0"/>
          <w:numId w:val="1"/>
        </w:numPr>
        <w:jc w:val="both"/>
        <w:rPr>
          <w:rFonts w:ascii="Maiandra GD" w:hAnsi="Maiandra GD"/>
          <w:sz w:val="20"/>
          <w:szCs w:val="20"/>
        </w:rPr>
      </w:pPr>
      <w:r w:rsidRPr="0071147D">
        <w:rPr>
          <w:rFonts w:ascii="Maiandra GD" w:hAnsi="Maiandra GD"/>
          <w:sz w:val="20"/>
          <w:szCs w:val="20"/>
        </w:rPr>
        <w:t>Liberdade de pensamento;</w:t>
      </w:r>
    </w:p>
    <w:p w:rsidR="00194696" w:rsidRPr="0071147D" w:rsidRDefault="00194696" w:rsidP="00194696">
      <w:pPr>
        <w:pStyle w:val="ListParagraph"/>
        <w:numPr>
          <w:ilvl w:val="0"/>
          <w:numId w:val="1"/>
        </w:numPr>
        <w:jc w:val="both"/>
        <w:rPr>
          <w:rFonts w:ascii="Maiandra GD" w:hAnsi="Maiandra GD"/>
          <w:sz w:val="20"/>
          <w:szCs w:val="20"/>
        </w:rPr>
      </w:pPr>
      <w:r w:rsidRPr="0071147D">
        <w:rPr>
          <w:rFonts w:ascii="Maiandra GD" w:hAnsi="Maiandra GD"/>
          <w:sz w:val="20"/>
          <w:szCs w:val="20"/>
        </w:rPr>
        <w:t>Valor do individuo, num contraponto claro à rigidez e ao autoritarismo dos estados tradicionais.</w:t>
      </w:r>
    </w:p>
    <w:p w:rsidR="00194696" w:rsidRPr="0071147D" w:rsidRDefault="00194696" w:rsidP="00194696">
      <w:pPr>
        <w:spacing w:after="0"/>
        <w:ind w:firstLine="708"/>
        <w:jc w:val="both"/>
        <w:rPr>
          <w:rFonts w:ascii="Maiandra GD" w:hAnsi="Maiandra GD"/>
          <w:sz w:val="20"/>
          <w:szCs w:val="20"/>
        </w:rPr>
      </w:pPr>
      <w:r w:rsidRPr="0071147D">
        <w:rPr>
          <w:rFonts w:ascii="Maiandra GD" w:hAnsi="Maiandra GD"/>
          <w:sz w:val="20"/>
          <w:szCs w:val="20"/>
        </w:rPr>
        <w:t xml:space="preserve">Os </w:t>
      </w:r>
      <w:r w:rsidRPr="00247A24">
        <w:rPr>
          <w:rFonts w:ascii="Maiandra GD" w:hAnsi="Maiandra GD"/>
          <w:b/>
          <w:sz w:val="20"/>
          <w:szCs w:val="20"/>
        </w:rPr>
        <w:t>cargos importantes</w:t>
      </w:r>
      <w:r w:rsidRPr="0071147D">
        <w:rPr>
          <w:rFonts w:ascii="Maiandra GD" w:hAnsi="Maiandra GD"/>
          <w:sz w:val="20"/>
          <w:szCs w:val="20"/>
        </w:rPr>
        <w:t xml:space="preserve"> eram </w:t>
      </w:r>
      <w:r w:rsidRPr="00247A24">
        <w:rPr>
          <w:rFonts w:ascii="Maiandra GD" w:hAnsi="Maiandra GD"/>
          <w:b/>
          <w:sz w:val="20"/>
          <w:szCs w:val="20"/>
        </w:rPr>
        <w:t>disputados</w:t>
      </w:r>
      <w:r w:rsidRPr="0071147D">
        <w:rPr>
          <w:rFonts w:ascii="Maiandra GD" w:hAnsi="Maiandra GD"/>
          <w:sz w:val="20"/>
          <w:szCs w:val="20"/>
        </w:rPr>
        <w:t xml:space="preserve"> tanto pelas famílias </w:t>
      </w:r>
      <w:r w:rsidRPr="00247A24">
        <w:rPr>
          <w:rFonts w:ascii="Maiandra GD" w:hAnsi="Maiandra GD"/>
          <w:b/>
          <w:sz w:val="20"/>
          <w:szCs w:val="20"/>
        </w:rPr>
        <w:t>nobres</w:t>
      </w:r>
      <w:r w:rsidRPr="0071147D">
        <w:rPr>
          <w:rFonts w:ascii="Maiandra GD" w:hAnsi="Maiandra GD"/>
          <w:sz w:val="20"/>
          <w:szCs w:val="20"/>
        </w:rPr>
        <w:t xml:space="preserve"> como pelas famílias </w:t>
      </w:r>
      <w:r w:rsidRPr="00247A24">
        <w:rPr>
          <w:rFonts w:ascii="Maiandra GD" w:hAnsi="Maiandra GD"/>
          <w:b/>
          <w:sz w:val="20"/>
          <w:szCs w:val="20"/>
        </w:rPr>
        <w:t>burguesas</w:t>
      </w:r>
      <w:r w:rsidRPr="0071147D">
        <w:rPr>
          <w:rFonts w:ascii="Maiandra GD" w:hAnsi="Maiandra GD"/>
          <w:sz w:val="20"/>
          <w:szCs w:val="20"/>
        </w:rPr>
        <w:t xml:space="preserve">. </w:t>
      </w:r>
      <w:r w:rsidRPr="00247A24">
        <w:rPr>
          <w:rFonts w:ascii="Maiandra GD" w:hAnsi="Maiandra GD"/>
          <w:b/>
          <w:sz w:val="20"/>
          <w:szCs w:val="20"/>
        </w:rPr>
        <w:t>Aos nobres cabiam as funções militares</w:t>
      </w:r>
      <w:r w:rsidRPr="0071147D">
        <w:rPr>
          <w:rFonts w:ascii="Maiandra GD" w:hAnsi="Maiandra GD"/>
          <w:sz w:val="20"/>
          <w:szCs w:val="20"/>
        </w:rPr>
        <w:t xml:space="preserve"> (chefia dos exércitos cabia à família Orange).</w:t>
      </w:r>
    </w:p>
    <w:p w:rsidR="00194696" w:rsidRPr="0071147D" w:rsidRDefault="00194696" w:rsidP="00194696">
      <w:pPr>
        <w:spacing w:after="0"/>
        <w:ind w:firstLine="708"/>
        <w:jc w:val="both"/>
        <w:rPr>
          <w:rFonts w:ascii="Maiandra GD" w:hAnsi="Maiandra GD"/>
          <w:sz w:val="20"/>
          <w:szCs w:val="20"/>
        </w:rPr>
      </w:pPr>
      <w:r w:rsidRPr="0071147D">
        <w:rPr>
          <w:rFonts w:ascii="Maiandra GD" w:hAnsi="Maiandra GD"/>
          <w:sz w:val="20"/>
          <w:szCs w:val="20"/>
        </w:rPr>
        <w:t xml:space="preserve">Um conjunto de </w:t>
      </w:r>
      <w:r w:rsidRPr="00247A24">
        <w:rPr>
          <w:rFonts w:ascii="Maiandra GD" w:hAnsi="Maiandra GD"/>
          <w:b/>
          <w:sz w:val="20"/>
          <w:szCs w:val="20"/>
        </w:rPr>
        <w:t>ricas famílias burguesas dominava os conselhos das cidades e das províncias</w:t>
      </w:r>
      <w:r w:rsidRPr="0071147D">
        <w:rPr>
          <w:rFonts w:ascii="Maiandra GD" w:hAnsi="Maiandra GD"/>
          <w:sz w:val="20"/>
          <w:szCs w:val="20"/>
        </w:rPr>
        <w:t>. Os chefes destas famílias encontravam-se afastados dos negócios, consagrando em exclusivo as magistraturas. Os membros dos diversos conselhos detinham um poder quase ilimitado em matéria de justiça, de fisco e de controlo da actividade económica.</w:t>
      </w:r>
    </w:p>
    <w:p w:rsidR="00194696" w:rsidRPr="0071147D" w:rsidRDefault="00194696" w:rsidP="00194696">
      <w:pPr>
        <w:ind w:firstLine="708"/>
        <w:jc w:val="both"/>
        <w:rPr>
          <w:rFonts w:ascii="Maiandra GD" w:hAnsi="Maiandra GD"/>
          <w:sz w:val="20"/>
          <w:szCs w:val="20"/>
        </w:rPr>
      </w:pPr>
      <w:r w:rsidRPr="0071147D">
        <w:rPr>
          <w:rFonts w:ascii="Maiandra GD" w:hAnsi="Maiandra GD"/>
          <w:sz w:val="20"/>
          <w:szCs w:val="20"/>
        </w:rPr>
        <w:t xml:space="preserve">No fim do século XVI, </w:t>
      </w:r>
      <w:r w:rsidRPr="00247A24">
        <w:rPr>
          <w:rFonts w:ascii="Maiandra GD" w:hAnsi="Maiandra GD"/>
          <w:b/>
          <w:sz w:val="20"/>
          <w:szCs w:val="20"/>
        </w:rPr>
        <w:t>os Holandeses entraram nas grandes rotas comerciais do Atlântico e do Índico</w:t>
      </w:r>
      <w:r w:rsidRPr="0071147D">
        <w:rPr>
          <w:rFonts w:ascii="Maiandra GD" w:hAnsi="Maiandra GD"/>
          <w:sz w:val="20"/>
          <w:szCs w:val="20"/>
        </w:rPr>
        <w:t xml:space="preserve">. As pretensões holandesas contrariavam direitos antigos, estabelecidos em favor dos portugueses e espanhóis. </w:t>
      </w:r>
      <w:r w:rsidRPr="00247A24">
        <w:rPr>
          <w:rFonts w:ascii="Maiandra GD" w:hAnsi="Maiandra GD"/>
          <w:b/>
          <w:sz w:val="20"/>
          <w:szCs w:val="20"/>
        </w:rPr>
        <w:t xml:space="preserve">Os direitos de Portugal e Espanha sobre a navegação e as terras </w:t>
      </w:r>
      <w:r w:rsidRPr="00247A24">
        <w:rPr>
          <w:rFonts w:ascii="Maiandra GD" w:hAnsi="Maiandra GD"/>
          <w:b/>
          <w:sz w:val="20"/>
          <w:szCs w:val="20"/>
        </w:rPr>
        <w:lastRenderedPageBreak/>
        <w:t>descobertas eram desrespeitados</w:t>
      </w:r>
      <w:r w:rsidRPr="0071147D">
        <w:rPr>
          <w:rFonts w:ascii="Maiandra GD" w:hAnsi="Maiandra GD"/>
          <w:sz w:val="20"/>
          <w:szCs w:val="20"/>
        </w:rPr>
        <w:t xml:space="preserve"> </w:t>
      </w:r>
      <w:r w:rsidRPr="00247A24">
        <w:rPr>
          <w:rFonts w:ascii="Maiandra GD" w:hAnsi="Maiandra GD"/>
          <w:b/>
          <w:sz w:val="20"/>
          <w:szCs w:val="20"/>
        </w:rPr>
        <w:t>pela concorrência</w:t>
      </w:r>
      <w:r w:rsidRPr="0071147D">
        <w:rPr>
          <w:rFonts w:ascii="Maiandra GD" w:hAnsi="Maiandra GD"/>
          <w:sz w:val="20"/>
          <w:szCs w:val="20"/>
        </w:rPr>
        <w:t xml:space="preserve"> e pelo corso empreendidos por outras nações europeias. A sua contestação jurídica só se instalou após 1602.</w:t>
      </w:r>
    </w:p>
    <w:p w:rsidR="00194696" w:rsidRPr="0071147D" w:rsidRDefault="00194696" w:rsidP="0071147D">
      <w:pPr>
        <w:jc w:val="right"/>
        <w:rPr>
          <w:rFonts w:ascii="Maiandra GD" w:hAnsi="Maiandra GD"/>
          <w:color w:val="FF0000"/>
          <w:sz w:val="20"/>
          <w:szCs w:val="20"/>
        </w:rPr>
      </w:pPr>
      <w:r w:rsidRPr="0071147D">
        <w:rPr>
          <w:rFonts w:ascii="Maiandra GD" w:hAnsi="Maiandra GD"/>
          <w:color w:val="FF0000"/>
          <w:sz w:val="20"/>
          <w:szCs w:val="20"/>
        </w:rPr>
        <w:t>Liberdade dos mares</w:t>
      </w:r>
    </w:p>
    <w:p w:rsidR="00194696" w:rsidRPr="0071147D" w:rsidRDefault="00194696" w:rsidP="00194696">
      <w:pPr>
        <w:pStyle w:val="ListParagraph"/>
        <w:numPr>
          <w:ilvl w:val="0"/>
          <w:numId w:val="1"/>
        </w:numPr>
        <w:jc w:val="both"/>
        <w:rPr>
          <w:rFonts w:ascii="Maiandra GD" w:hAnsi="Maiandra GD"/>
          <w:sz w:val="20"/>
          <w:szCs w:val="20"/>
        </w:rPr>
      </w:pPr>
      <w:r w:rsidRPr="0071147D">
        <w:rPr>
          <w:rFonts w:ascii="Maiandra GD" w:hAnsi="Maiandra GD"/>
          <w:sz w:val="20"/>
          <w:szCs w:val="20"/>
        </w:rPr>
        <w:t>Grotius rejeitava o direito das nações ibéricas à exclusividade das navegações transoceânicas;</w:t>
      </w:r>
    </w:p>
    <w:p w:rsidR="00194696" w:rsidRPr="0071147D" w:rsidRDefault="00194696" w:rsidP="00194696">
      <w:pPr>
        <w:pStyle w:val="ListParagraph"/>
        <w:numPr>
          <w:ilvl w:val="0"/>
          <w:numId w:val="1"/>
        </w:numPr>
        <w:jc w:val="both"/>
        <w:rPr>
          <w:rFonts w:ascii="Maiandra GD" w:hAnsi="Maiandra GD"/>
          <w:sz w:val="20"/>
          <w:szCs w:val="20"/>
        </w:rPr>
      </w:pPr>
      <w:r w:rsidRPr="0071147D">
        <w:rPr>
          <w:rFonts w:ascii="Maiandra GD" w:hAnsi="Maiandra GD"/>
          <w:sz w:val="20"/>
          <w:szCs w:val="20"/>
        </w:rPr>
        <w:t>Os mares eram inesgotáveis e essenciais à vida, pelo que constituíam propriedade comum a toda a Humanidade;</w:t>
      </w:r>
    </w:p>
    <w:p w:rsidR="00194696" w:rsidRPr="0071147D" w:rsidRDefault="00194696" w:rsidP="00194696">
      <w:pPr>
        <w:pStyle w:val="ListParagraph"/>
        <w:numPr>
          <w:ilvl w:val="0"/>
          <w:numId w:val="1"/>
        </w:numPr>
        <w:rPr>
          <w:rFonts w:ascii="Maiandra GD" w:hAnsi="Maiandra GD"/>
          <w:sz w:val="20"/>
          <w:szCs w:val="20"/>
        </w:rPr>
      </w:pPr>
      <w:r w:rsidRPr="0071147D">
        <w:rPr>
          <w:rFonts w:ascii="Maiandra GD" w:hAnsi="Maiandra GD"/>
          <w:sz w:val="20"/>
          <w:szCs w:val="20"/>
        </w:rPr>
        <w:t>Os Holandeses zelaram pelos seus interesses e invocaram o domínio de áreas reservadas de comércio, defendendo-as pela força das armas quando necessário;</w:t>
      </w:r>
    </w:p>
    <w:p w:rsidR="00194696" w:rsidRPr="0071147D" w:rsidRDefault="00194696" w:rsidP="00194696">
      <w:pPr>
        <w:pStyle w:val="ListParagraph"/>
        <w:numPr>
          <w:ilvl w:val="0"/>
          <w:numId w:val="1"/>
        </w:numPr>
        <w:rPr>
          <w:rFonts w:ascii="Maiandra GD" w:hAnsi="Maiandra GD"/>
          <w:sz w:val="20"/>
          <w:szCs w:val="20"/>
        </w:rPr>
      </w:pPr>
      <w:r w:rsidRPr="0071147D">
        <w:rPr>
          <w:rFonts w:ascii="Maiandra GD" w:hAnsi="Maiandra GD"/>
          <w:sz w:val="20"/>
          <w:szCs w:val="20"/>
        </w:rPr>
        <w:t>Decadência dos impérios ibéricos, ultrapassados por um pequeno país em que a burguesia se colocou à cabeça do Estado.</w:t>
      </w:r>
    </w:p>
    <w:p w:rsidR="00194696" w:rsidRPr="0071147D" w:rsidRDefault="00194696" w:rsidP="00194696">
      <w:pPr>
        <w:jc w:val="both"/>
        <w:rPr>
          <w:rFonts w:ascii="Maiandra GD" w:hAnsi="Maiandra GD"/>
          <w:sz w:val="20"/>
          <w:szCs w:val="20"/>
        </w:rPr>
      </w:pPr>
    </w:p>
    <w:p w:rsidR="00194696" w:rsidRPr="0071147D" w:rsidRDefault="00194696" w:rsidP="00194696">
      <w:pPr>
        <w:jc w:val="right"/>
        <w:rPr>
          <w:rFonts w:ascii="Maiandra GD" w:hAnsi="Maiandra GD"/>
          <w:color w:val="FF0000"/>
          <w:sz w:val="20"/>
          <w:szCs w:val="20"/>
        </w:rPr>
      </w:pPr>
      <w:r w:rsidRPr="0071147D">
        <w:rPr>
          <w:rFonts w:ascii="Maiandra GD" w:hAnsi="Maiandra GD"/>
          <w:color w:val="FF0000"/>
          <w:sz w:val="20"/>
          <w:szCs w:val="20"/>
        </w:rPr>
        <w:t>Recusa do absolutismo em Inglaterra</w:t>
      </w:r>
    </w:p>
    <w:p w:rsidR="00194696" w:rsidRPr="0071147D" w:rsidRDefault="00194696" w:rsidP="00194696">
      <w:pPr>
        <w:spacing w:after="0"/>
        <w:jc w:val="both"/>
        <w:rPr>
          <w:rFonts w:ascii="Maiandra GD" w:hAnsi="Maiandra GD"/>
          <w:color w:val="FF0000"/>
          <w:sz w:val="20"/>
          <w:szCs w:val="20"/>
        </w:rPr>
      </w:pPr>
      <w:r w:rsidRPr="0071147D">
        <w:rPr>
          <w:rFonts w:ascii="Maiandra GD" w:hAnsi="Maiandra GD"/>
          <w:color w:val="FF0000"/>
          <w:sz w:val="20"/>
          <w:szCs w:val="20"/>
        </w:rPr>
        <w:tab/>
      </w:r>
      <w:r w:rsidRPr="0071147D">
        <w:rPr>
          <w:rFonts w:ascii="Maiandra GD" w:hAnsi="Maiandra GD"/>
          <w:sz w:val="20"/>
          <w:szCs w:val="20"/>
        </w:rPr>
        <w:t xml:space="preserve">Na Inglaterra, </w:t>
      </w:r>
      <w:r w:rsidRPr="00247A24">
        <w:rPr>
          <w:rFonts w:ascii="Maiandra GD" w:hAnsi="Maiandra GD"/>
          <w:b/>
          <w:sz w:val="20"/>
          <w:szCs w:val="20"/>
        </w:rPr>
        <w:t>o poder do rei</w:t>
      </w:r>
      <w:r w:rsidRPr="0071147D">
        <w:rPr>
          <w:rFonts w:ascii="Maiandra GD" w:hAnsi="Maiandra GD"/>
          <w:sz w:val="20"/>
          <w:szCs w:val="20"/>
        </w:rPr>
        <w:t xml:space="preserve"> foi, </w:t>
      </w:r>
      <w:r w:rsidRPr="00247A24">
        <w:rPr>
          <w:rFonts w:ascii="Maiandra GD" w:hAnsi="Maiandra GD"/>
          <w:b/>
          <w:sz w:val="20"/>
          <w:szCs w:val="20"/>
        </w:rPr>
        <w:t>desde cedo</w:t>
      </w:r>
      <w:r w:rsidRPr="0071147D">
        <w:rPr>
          <w:rFonts w:ascii="Maiandra GD" w:hAnsi="Maiandra GD"/>
          <w:sz w:val="20"/>
          <w:szCs w:val="20"/>
        </w:rPr>
        <w:t xml:space="preserve">, </w:t>
      </w:r>
      <w:r w:rsidRPr="00247A24">
        <w:rPr>
          <w:rFonts w:ascii="Maiandra GD" w:hAnsi="Maiandra GD"/>
          <w:b/>
          <w:sz w:val="20"/>
          <w:szCs w:val="20"/>
        </w:rPr>
        <w:t>limitado pelos seus súbditos</w:t>
      </w:r>
      <w:r w:rsidRPr="0071147D">
        <w:rPr>
          <w:rFonts w:ascii="Maiandra GD" w:hAnsi="Maiandra GD"/>
          <w:sz w:val="20"/>
          <w:szCs w:val="20"/>
        </w:rPr>
        <w:t xml:space="preserve">. O </w:t>
      </w:r>
      <w:r w:rsidRPr="00247A24">
        <w:rPr>
          <w:rFonts w:ascii="Maiandra GD" w:hAnsi="Maiandra GD"/>
          <w:b/>
          <w:sz w:val="20"/>
          <w:szCs w:val="20"/>
        </w:rPr>
        <w:t>absolutismo não colheu a aceitação dos Ingleses</w:t>
      </w:r>
      <w:r w:rsidRPr="0071147D">
        <w:rPr>
          <w:rFonts w:ascii="Maiandra GD" w:hAnsi="Maiandra GD"/>
          <w:sz w:val="20"/>
          <w:szCs w:val="20"/>
        </w:rPr>
        <w:t>. As tentativas de o impor fracassaram sempre, dando origem a revoluções violentas que conduziram à execução de um rei, à deposição de outro e à instauração de um regime republicano.</w:t>
      </w:r>
    </w:p>
    <w:p w:rsidR="00194696" w:rsidRPr="0071147D" w:rsidRDefault="00194696" w:rsidP="00194696">
      <w:pPr>
        <w:spacing w:after="0"/>
        <w:jc w:val="both"/>
        <w:rPr>
          <w:rFonts w:ascii="Maiandra GD" w:hAnsi="Maiandra GD"/>
          <w:sz w:val="20"/>
          <w:szCs w:val="20"/>
        </w:rPr>
      </w:pPr>
      <w:r w:rsidRPr="0071147D">
        <w:rPr>
          <w:rFonts w:ascii="Maiandra GD" w:hAnsi="Maiandra GD"/>
          <w:sz w:val="20"/>
          <w:szCs w:val="20"/>
        </w:rPr>
        <w:tab/>
      </w:r>
      <w:r w:rsidRPr="00D81CE9">
        <w:rPr>
          <w:rFonts w:ascii="Maiandra GD" w:hAnsi="Maiandra GD"/>
          <w:b/>
          <w:sz w:val="20"/>
          <w:szCs w:val="20"/>
        </w:rPr>
        <w:t>A malquerença entre o rei e o Parlamento agudizou-se no reinado de Carlos I</w:t>
      </w:r>
      <w:r w:rsidRPr="0071147D">
        <w:rPr>
          <w:rFonts w:ascii="Maiandra GD" w:hAnsi="Maiandra GD"/>
          <w:sz w:val="20"/>
          <w:szCs w:val="20"/>
        </w:rPr>
        <w:t xml:space="preserve">. Face às ilegalidades cometidas pelo soberano em matéria fiscal e de justiça, multiplicaram-se os panfletos, discursos e petições dos parlamentares. </w:t>
      </w:r>
      <w:r w:rsidRPr="00D81CE9">
        <w:rPr>
          <w:rFonts w:ascii="Maiandra GD" w:hAnsi="Maiandra GD"/>
          <w:b/>
          <w:sz w:val="20"/>
          <w:szCs w:val="20"/>
        </w:rPr>
        <w:t>O rei viu-se forçado a assinar a Petição dos Direitos, em que se comprometia a respeitar as antigas leis,</w:t>
      </w:r>
      <w:r w:rsidRPr="0071147D">
        <w:rPr>
          <w:rFonts w:ascii="Maiandra GD" w:hAnsi="Maiandra GD"/>
          <w:sz w:val="20"/>
          <w:szCs w:val="20"/>
        </w:rPr>
        <w:t xml:space="preserve"> não procedendo a prisões arbitrária nem arrecadando impostos sem o consentimento dos ingleses.</w:t>
      </w:r>
    </w:p>
    <w:p w:rsidR="00194696" w:rsidRPr="0071147D" w:rsidRDefault="00194696" w:rsidP="00194696">
      <w:pPr>
        <w:spacing w:after="0"/>
        <w:jc w:val="both"/>
        <w:rPr>
          <w:rFonts w:ascii="Maiandra GD" w:hAnsi="Maiandra GD"/>
          <w:sz w:val="20"/>
          <w:szCs w:val="20"/>
        </w:rPr>
      </w:pPr>
      <w:r w:rsidRPr="0071147D">
        <w:rPr>
          <w:rFonts w:ascii="Maiandra GD" w:hAnsi="Maiandra GD"/>
          <w:sz w:val="20"/>
          <w:szCs w:val="20"/>
        </w:rPr>
        <w:tab/>
        <w:t xml:space="preserve">Carlos I dissolve o Parlamento e inicia um governo absolutista. Em 1642 acontece uma guerra civil. </w:t>
      </w:r>
    </w:p>
    <w:p w:rsidR="00194696" w:rsidRPr="0071147D" w:rsidRDefault="00194696" w:rsidP="00194696">
      <w:pPr>
        <w:spacing w:after="0"/>
        <w:ind w:firstLine="708"/>
        <w:jc w:val="both"/>
        <w:rPr>
          <w:rFonts w:ascii="Maiandra GD" w:hAnsi="Maiandra GD"/>
          <w:sz w:val="20"/>
          <w:szCs w:val="20"/>
        </w:rPr>
      </w:pPr>
      <w:r w:rsidRPr="0071147D">
        <w:rPr>
          <w:rFonts w:ascii="Maiandra GD" w:hAnsi="Maiandra GD"/>
          <w:sz w:val="20"/>
          <w:szCs w:val="20"/>
        </w:rPr>
        <w:t>Em 1649, um Parlamento privado de todos os seus elementos moderados condena Carlos I ao cadafalso e é abolida a monarquia e instaurada a república. Iniciada em nome da liberdade, a república inglesa acaba em ditadura.</w:t>
      </w:r>
    </w:p>
    <w:p w:rsidR="00194696" w:rsidRPr="0071147D" w:rsidRDefault="00194696" w:rsidP="00194696">
      <w:pPr>
        <w:spacing w:after="0"/>
        <w:ind w:firstLine="708"/>
        <w:jc w:val="both"/>
        <w:rPr>
          <w:rFonts w:ascii="Maiandra GD" w:hAnsi="Maiandra GD"/>
          <w:sz w:val="20"/>
          <w:szCs w:val="20"/>
        </w:rPr>
      </w:pPr>
      <w:r w:rsidRPr="0071147D">
        <w:rPr>
          <w:rFonts w:ascii="Maiandra GD" w:hAnsi="Maiandra GD"/>
          <w:sz w:val="20"/>
          <w:szCs w:val="20"/>
        </w:rPr>
        <w:t xml:space="preserve">Cornwell morre em 1658 e é restaurada a monarquia na pessoa de Carlos II. As </w:t>
      </w:r>
      <w:r w:rsidRPr="00D81CE9">
        <w:rPr>
          <w:rFonts w:ascii="Maiandra GD" w:hAnsi="Maiandra GD"/>
          <w:sz w:val="20"/>
          <w:szCs w:val="20"/>
        </w:rPr>
        <w:t>liberdades individuais dos Ingleses são</w:t>
      </w:r>
      <w:r w:rsidRPr="0071147D">
        <w:rPr>
          <w:rFonts w:ascii="Maiandra GD" w:hAnsi="Maiandra GD"/>
          <w:sz w:val="20"/>
          <w:szCs w:val="20"/>
        </w:rPr>
        <w:t xml:space="preserve"> reforçadas por vários documentos que limitam os abusos dos agentes judiciais, proibindo detenções prolongadas sem que a acusação tenha sido devidamente formalizada.</w:t>
      </w:r>
    </w:p>
    <w:p w:rsidR="00194696" w:rsidRPr="0071147D" w:rsidRDefault="00194696" w:rsidP="00194696">
      <w:pPr>
        <w:spacing w:after="0"/>
        <w:ind w:firstLine="708"/>
        <w:jc w:val="both"/>
        <w:rPr>
          <w:rFonts w:ascii="Maiandra GD" w:hAnsi="Maiandra GD"/>
          <w:sz w:val="20"/>
          <w:szCs w:val="20"/>
        </w:rPr>
      </w:pPr>
      <w:r w:rsidRPr="0071147D">
        <w:rPr>
          <w:rFonts w:ascii="Maiandra GD" w:hAnsi="Maiandra GD"/>
          <w:sz w:val="20"/>
          <w:szCs w:val="20"/>
        </w:rPr>
        <w:t xml:space="preserve">Em Novembro de 1688, Guilherme de Orange desembarcou em Inglaterra vitoriando a religião protestante e o Parlamento. </w:t>
      </w:r>
    </w:p>
    <w:p w:rsidR="00194696" w:rsidRPr="0071147D" w:rsidRDefault="00D81CE9" w:rsidP="00194696">
      <w:pPr>
        <w:spacing w:after="0"/>
        <w:ind w:firstLine="708"/>
        <w:jc w:val="both"/>
        <w:rPr>
          <w:rFonts w:ascii="Maiandra GD" w:hAnsi="Maiandra GD"/>
          <w:sz w:val="20"/>
          <w:szCs w:val="20"/>
        </w:rPr>
      </w:pPr>
      <w:r>
        <w:rPr>
          <w:rFonts w:ascii="Maiandra GD" w:hAnsi="Maiandra GD"/>
          <w:sz w:val="20"/>
          <w:szCs w:val="20"/>
        </w:rPr>
        <w:t xml:space="preserve">Esta segunda revolução - </w:t>
      </w:r>
      <w:r w:rsidRPr="00D81CE9">
        <w:rPr>
          <w:rFonts w:ascii="Maiandra GD" w:hAnsi="Maiandra GD"/>
          <w:b/>
          <w:sz w:val="20"/>
          <w:szCs w:val="20"/>
        </w:rPr>
        <w:t>Glorious Revolution</w:t>
      </w:r>
      <w:r>
        <w:rPr>
          <w:rFonts w:ascii="Maiandra GD" w:hAnsi="Maiandra GD"/>
          <w:sz w:val="20"/>
          <w:szCs w:val="20"/>
        </w:rPr>
        <w:t xml:space="preserve"> -</w:t>
      </w:r>
      <w:r w:rsidR="00194696" w:rsidRPr="0071147D">
        <w:rPr>
          <w:rFonts w:ascii="Maiandra GD" w:hAnsi="Maiandra GD"/>
          <w:sz w:val="20"/>
          <w:szCs w:val="20"/>
        </w:rPr>
        <w:t xml:space="preserve">, menos violenta que a primeira, contribuiu mais para a </w:t>
      </w:r>
      <w:r w:rsidR="00194696" w:rsidRPr="00D81CE9">
        <w:rPr>
          <w:rFonts w:ascii="Maiandra GD" w:hAnsi="Maiandra GD"/>
          <w:b/>
          <w:sz w:val="20"/>
          <w:szCs w:val="20"/>
        </w:rPr>
        <w:t>consolidação do regime parlamentar</w:t>
      </w:r>
      <w:r w:rsidR="00194696" w:rsidRPr="0071147D">
        <w:rPr>
          <w:rFonts w:ascii="Maiandra GD" w:hAnsi="Maiandra GD"/>
          <w:sz w:val="20"/>
          <w:szCs w:val="20"/>
        </w:rPr>
        <w:t xml:space="preserve">. Os novos soberanos, </w:t>
      </w:r>
      <w:r w:rsidR="00194696" w:rsidRPr="00D81CE9">
        <w:rPr>
          <w:rFonts w:ascii="Maiandra GD" w:hAnsi="Maiandra GD"/>
          <w:b/>
          <w:sz w:val="20"/>
          <w:szCs w:val="20"/>
        </w:rPr>
        <w:t>Maria e Guilherme de Orange, juraram respeitar os princípios consagrados na Declaração dos Direitos</w:t>
      </w:r>
      <w:r w:rsidR="00194696" w:rsidRPr="0071147D">
        <w:rPr>
          <w:rFonts w:ascii="Maiandra GD" w:hAnsi="Maiandra GD"/>
          <w:sz w:val="20"/>
          <w:szCs w:val="20"/>
        </w:rPr>
        <w:t xml:space="preserve"> que continua a ser o texto fundamental da monarquia inglesa, reitera os princípios da liberdade individual e a não interferência dos monarcas nas decisões parlamentares. Estas liberdades foram reforçadas com a abolição da censura e o direito de livre reunião.</w:t>
      </w:r>
    </w:p>
    <w:p w:rsidR="00194696" w:rsidRPr="0071147D" w:rsidRDefault="00194696" w:rsidP="00194696">
      <w:pPr>
        <w:spacing w:after="0"/>
        <w:ind w:firstLine="708"/>
        <w:jc w:val="both"/>
        <w:rPr>
          <w:rFonts w:ascii="Maiandra GD" w:hAnsi="Maiandra GD"/>
          <w:sz w:val="20"/>
          <w:szCs w:val="20"/>
        </w:rPr>
      </w:pPr>
      <w:r w:rsidRPr="0071147D">
        <w:rPr>
          <w:rFonts w:ascii="Maiandra GD" w:hAnsi="Maiandra GD"/>
          <w:sz w:val="20"/>
          <w:szCs w:val="20"/>
        </w:rPr>
        <w:t xml:space="preserve">O poder do rei tinha, agora, um contraponto no poder dos súbditos, representado pelo Parlamento. </w:t>
      </w:r>
    </w:p>
    <w:p w:rsidR="00194696" w:rsidRPr="0071147D" w:rsidRDefault="00194696" w:rsidP="00194696">
      <w:pPr>
        <w:spacing w:after="0"/>
        <w:ind w:firstLine="708"/>
        <w:jc w:val="both"/>
        <w:rPr>
          <w:rFonts w:ascii="Maiandra GD" w:hAnsi="Maiandra GD"/>
          <w:sz w:val="20"/>
          <w:szCs w:val="20"/>
        </w:rPr>
      </w:pPr>
      <w:r w:rsidRPr="0071147D">
        <w:rPr>
          <w:rFonts w:ascii="Maiandra GD" w:hAnsi="Maiandra GD"/>
          <w:sz w:val="20"/>
          <w:szCs w:val="20"/>
        </w:rPr>
        <w:t>Na Inglaterra do século XVII as barreiras sociais tinham-se esbatido e uma classe média fazia já ouvir a sua voz e os seus ideais. Formada pela burguesia de negócios e por ricos proprietários rurais, este grupo constituiu a base social em que se apoiou a luta pelo regime parlamentar.</w:t>
      </w:r>
    </w:p>
    <w:p w:rsidR="00194696" w:rsidRPr="0071147D" w:rsidRDefault="00194696" w:rsidP="00194696">
      <w:pPr>
        <w:spacing w:after="0"/>
        <w:ind w:firstLine="708"/>
        <w:jc w:val="both"/>
        <w:rPr>
          <w:rFonts w:ascii="Maiandra GD" w:hAnsi="Maiandra GD"/>
          <w:sz w:val="20"/>
          <w:szCs w:val="20"/>
        </w:rPr>
      </w:pPr>
      <w:r w:rsidRPr="0071147D">
        <w:rPr>
          <w:rFonts w:ascii="Maiandra GD" w:hAnsi="Maiandra GD"/>
          <w:sz w:val="20"/>
          <w:szCs w:val="20"/>
        </w:rPr>
        <w:t xml:space="preserve">Oriundo deste estrato social foi John Locke a quem coube a fundamentação teórica do parlamentarismo, regime que se pretende liberal, capaz de criar condições favoráveis à livre </w:t>
      </w:r>
      <w:r w:rsidRPr="0071147D">
        <w:rPr>
          <w:rFonts w:ascii="Maiandra GD" w:hAnsi="Maiandra GD"/>
          <w:sz w:val="20"/>
          <w:szCs w:val="20"/>
        </w:rPr>
        <w:lastRenderedPageBreak/>
        <w:t xml:space="preserve">iniciativa e ao espírito empreendedor da classe burguesa. </w:t>
      </w:r>
      <w:r w:rsidRPr="00D81CE9">
        <w:rPr>
          <w:rFonts w:ascii="Maiandra GD" w:hAnsi="Maiandra GD"/>
          <w:b/>
          <w:sz w:val="20"/>
          <w:szCs w:val="20"/>
        </w:rPr>
        <w:t>Segundo Locke, os homens nascem livres, iguais e autónomos</w:t>
      </w:r>
      <w:r w:rsidRPr="0071147D">
        <w:rPr>
          <w:rFonts w:ascii="Maiandra GD" w:hAnsi="Maiandra GD"/>
          <w:sz w:val="20"/>
          <w:szCs w:val="20"/>
        </w:rPr>
        <w:t>. Esse poder result</w:t>
      </w:r>
      <w:r w:rsidR="0071147D">
        <w:rPr>
          <w:rFonts w:ascii="Maiandra GD" w:hAnsi="Maiandra GD"/>
          <w:sz w:val="20"/>
          <w:szCs w:val="20"/>
        </w:rPr>
        <w:t xml:space="preserve">a de um contrato entre os </w:t>
      </w:r>
      <w:r w:rsidRPr="0071147D">
        <w:rPr>
          <w:rFonts w:ascii="Maiandra GD" w:hAnsi="Maiandra GD"/>
          <w:sz w:val="20"/>
          <w:szCs w:val="20"/>
        </w:rPr>
        <w:t>governados e os governantes, estabelecido com fins determinados.</w:t>
      </w:r>
    </w:p>
    <w:p w:rsidR="00194696" w:rsidRPr="0071147D" w:rsidRDefault="00194696" w:rsidP="00194696">
      <w:pPr>
        <w:spacing w:after="0"/>
        <w:ind w:firstLine="708"/>
        <w:jc w:val="both"/>
        <w:rPr>
          <w:rFonts w:ascii="Maiandra GD" w:hAnsi="Maiandra GD"/>
          <w:sz w:val="20"/>
          <w:szCs w:val="20"/>
        </w:rPr>
      </w:pPr>
      <w:r w:rsidRPr="0071147D">
        <w:rPr>
          <w:rFonts w:ascii="Maiandra GD" w:hAnsi="Maiandra GD"/>
          <w:sz w:val="20"/>
          <w:szCs w:val="20"/>
        </w:rPr>
        <w:t>Uma vez que todo o poder depende da vontade dos governados, estes tem o direito de se insurgirem contra os príncipes que, usando de um poder arbitrário, prejudicam gravemente o bem comum.</w:t>
      </w:r>
    </w:p>
    <w:p w:rsidR="004E121A" w:rsidRPr="0071147D" w:rsidRDefault="00194696" w:rsidP="00194696">
      <w:pPr>
        <w:spacing w:after="0"/>
        <w:ind w:firstLine="708"/>
        <w:jc w:val="both"/>
        <w:rPr>
          <w:rFonts w:ascii="Maiandra GD" w:hAnsi="Maiandra GD"/>
          <w:sz w:val="20"/>
          <w:szCs w:val="20"/>
        </w:rPr>
      </w:pPr>
      <w:r w:rsidRPr="0071147D">
        <w:rPr>
          <w:rFonts w:ascii="Maiandra GD" w:hAnsi="Maiandra GD"/>
          <w:sz w:val="20"/>
          <w:szCs w:val="20"/>
        </w:rPr>
        <w:t>A obra de Locke contribuiu para o prestígio do sistema parlamentar que, passada a instabilidade dos tempos revol</w:t>
      </w:r>
      <w:bookmarkStart w:id="0" w:name="_GoBack"/>
      <w:bookmarkEnd w:id="0"/>
      <w:r w:rsidRPr="0071147D">
        <w:rPr>
          <w:rFonts w:ascii="Maiandra GD" w:hAnsi="Maiandra GD"/>
          <w:sz w:val="20"/>
          <w:szCs w:val="20"/>
        </w:rPr>
        <w:t>ucionários se consolidou.</w:t>
      </w:r>
    </w:p>
    <w:sectPr w:rsidR="004E121A" w:rsidRPr="0071147D" w:rsidSect="004567E9">
      <w:pgSz w:w="11906" w:h="16838"/>
      <w:pgMar w:top="1417" w:right="1701" w:bottom="141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CE104D"/>
    <w:multiLevelType w:val="hybridMultilevel"/>
    <w:tmpl w:val="892E37F2"/>
    <w:lvl w:ilvl="0" w:tplc="9C749DC8">
      <w:numFmt w:val="bullet"/>
      <w:lvlText w:val=""/>
      <w:lvlJc w:val="left"/>
      <w:pPr>
        <w:ind w:left="720" w:hanging="360"/>
      </w:pPr>
      <w:rPr>
        <w:rFonts w:ascii="Symbol" w:eastAsiaTheme="minorHAnsi" w:hAnsi="Symbol"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494907"/>
    <w:rsid w:val="00046AF1"/>
    <w:rsid w:val="000C0BF1"/>
    <w:rsid w:val="000E5B0B"/>
    <w:rsid w:val="001129F0"/>
    <w:rsid w:val="00194696"/>
    <w:rsid w:val="001B772B"/>
    <w:rsid w:val="001D7BBD"/>
    <w:rsid w:val="001E5AAE"/>
    <w:rsid w:val="00220577"/>
    <w:rsid w:val="00247A24"/>
    <w:rsid w:val="002A5FCC"/>
    <w:rsid w:val="003F77F9"/>
    <w:rsid w:val="004146B7"/>
    <w:rsid w:val="004567E9"/>
    <w:rsid w:val="004763ED"/>
    <w:rsid w:val="00494907"/>
    <w:rsid w:val="004973C9"/>
    <w:rsid w:val="004E121A"/>
    <w:rsid w:val="00540E49"/>
    <w:rsid w:val="00563BEA"/>
    <w:rsid w:val="005B17EF"/>
    <w:rsid w:val="005D08D1"/>
    <w:rsid w:val="0069140A"/>
    <w:rsid w:val="006D3840"/>
    <w:rsid w:val="006D5C9B"/>
    <w:rsid w:val="0071147D"/>
    <w:rsid w:val="007A1632"/>
    <w:rsid w:val="007D442B"/>
    <w:rsid w:val="00802A32"/>
    <w:rsid w:val="00885587"/>
    <w:rsid w:val="008D5B90"/>
    <w:rsid w:val="00930DA1"/>
    <w:rsid w:val="00A231D5"/>
    <w:rsid w:val="00A33688"/>
    <w:rsid w:val="00AC0673"/>
    <w:rsid w:val="00AF7ED0"/>
    <w:rsid w:val="00B32332"/>
    <w:rsid w:val="00C871B5"/>
    <w:rsid w:val="00CE50E1"/>
    <w:rsid w:val="00D43977"/>
    <w:rsid w:val="00D81CE9"/>
    <w:rsid w:val="00DD6A19"/>
    <w:rsid w:val="00E504BE"/>
    <w:rsid w:val="00E6529E"/>
    <w:rsid w:val="00E80BBF"/>
    <w:rsid w:val="00E82E09"/>
    <w:rsid w:val="00E82F84"/>
    <w:rsid w:val="00EF1688"/>
    <w:rsid w:val="00F1217B"/>
    <w:rsid w:val="00F47961"/>
    <w:rsid w:val="00F71D0C"/>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Conexão recta unidireccional 1"/>
        <o:r id="V:Rule2" type="connector" idref="#Conexão recta unidireccional 3"/>
        <o:r id="V:Rule3" type="connector" idref="#Conexão recta unidireccional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C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6A19"/>
    <w:pPr>
      <w:ind w:left="720"/>
      <w:contextualSpacing/>
    </w:pPr>
  </w:style>
  <w:style w:type="paragraph" w:styleId="BalloonText">
    <w:name w:val="Balloon Text"/>
    <w:basedOn w:val="Normal"/>
    <w:link w:val="BalloonTextChar"/>
    <w:uiPriority w:val="99"/>
    <w:semiHidden/>
    <w:unhideWhenUsed/>
    <w:rsid w:val="00F47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79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D6A19"/>
    <w:pPr>
      <w:ind w:left="720"/>
      <w:contextualSpacing/>
    </w:pPr>
  </w:style>
  <w:style w:type="paragraph" w:styleId="Textodebalo">
    <w:name w:val="Balloon Text"/>
    <w:basedOn w:val="Normal"/>
    <w:link w:val="TextodebaloCarcter"/>
    <w:uiPriority w:val="99"/>
    <w:semiHidden/>
    <w:unhideWhenUsed/>
    <w:rsid w:val="00F47961"/>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F479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836</TotalTime>
  <Pages>8</Pages>
  <Words>2999</Words>
  <Characters>16197</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Triunfo dos Estados e dinâmicas económicas nos séculos XVII e XVIII</dc:title>
  <dc:subject/>
  <dc:creator>Cláudia Ribeiro</dc:creator>
  <cp:keywords/>
  <dc:description/>
  <cp:lastModifiedBy>Pedro Ramos</cp:lastModifiedBy>
  <cp:revision>12</cp:revision>
  <cp:lastPrinted>2011-11-24T20:51:00Z</cp:lastPrinted>
  <dcterms:created xsi:type="dcterms:W3CDTF">2011-11-22T19:19:00Z</dcterms:created>
  <dcterms:modified xsi:type="dcterms:W3CDTF">2013-12-13T14:23:00Z</dcterms:modified>
  <cp:category>História A - 11º ano</cp:category>
</cp:coreProperties>
</file>