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23C4" w:rsidRDefault="00C023C4" w:rsidP="00C023C4">
      <w:pPr>
        <w:pStyle w:val="NoSpacing"/>
      </w:pPr>
      <w:bookmarkStart w:id="0" w:name="_GoBack"/>
      <w:bookmarkEnd w:id="0"/>
      <w:r>
        <w:t>RESUMO DE SOCIOLOGIA</w:t>
      </w:r>
    </w:p>
    <w:p w:rsidR="00C023C4" w:rsidRDefault="00C023C4" w:rsidP="00C023C4">
      <w:pPr>
        <w:pStyle w:val="NoSpacing"/>
      </w:pPr>
    </w:p>
    <w:p w:rsidR="00C023C4" w:rsidRPr="00C023C4" w:rsidRDefault="00C023C4" w:rsidP="00C023C4">
      <w:pPr>
        <w:spacing w:after="0" w:line="240" w:lineRule="auto"/>
        <w:rPr>
          <w:rFonts w:ascii="Cambria" w:hAnsi="Cambria"/>
          <w:b/>
          <w:sz w:val="28"/>
        </w:rPr>
      </w:pPr>
      <w:r w:rsidRPr="00C023C4">
        <w:rPr>
          <w:rFonts w:ascii="Cambria" w:hAnsi="Cambria"/>
          <w:b/>
          <w:sz w:val="28"/>
        </w:rPr>
        <w:t>Unidade letiva 5</w:t>
      </w:r>
    </w:p>
    <w:p w:rsidR="00C023C4" w:rsidRPr="00C023C4" w:rsidRDefault="00C023C4" w:rsidP="006C01B2">
      <w:pPr>
        <w:pStyle w:val="Title"/>
        <w:jc w:val="left"/>
      </w:pPr>
      <w:r w:rsidRPr="00C023C4">
        <w:t>5.1. Ordem Social e Controlo Social</w:t>
      </w:r>
    </w:p>
    <w:p w:rsidR="00C023C4" w:rsidRPr="00C023C4" w:rsidRDefault="00C023C4" w:rsidP="00C023C4">
      <w:pPr>
        <w:spacing w:after="0" w:line="240" w:lineRule="auto"/>
        <w:outlineLvl w:val="0"/>
        <w:rPr>
          <w:rFonts w:ascii="Cambria" w:hAnsi="Cambria"/>
          <w:b/>
          <w:smallCaps/>
          <w:color w:val="E36C0A" w:themeColor="accent6" w:themeShade="BF"/>
          <w:spacing w:val="5"/>
          <w:sz w:val="32"/>
          <w:szCs w:val="32"/>
        </w:rPr>
      </w:pPr>
      <w:r w:rsidRPr="00C023C4">
        <w:rPr>
          <w:rFonts w:ascii="Cambria" w:hAnsi="Cambria"/>
          <w:b/>
          <w:smallCaps/>
          <w:color w:val="E36C0A" w:themeColor="accent6" w:themeShade="BF"/>
          <w:spacing w:val="5"/>
          <w:sz w:val="32"/>
          <w:szCs w:val="32"/>
        </w:rPr>
        <w:t>Valores, normas e comportamentos</w:t>
      </w:r>
    </w:p>
    <w:p w:rsidR="00C023C4" w:rsidRPr="006C01B2" w:rsidRDefault="00C023C4" w:rsidP="00C023C4">
      <w:pPr>
        <w:spacing w:after="0" w:line="240" w:lineRule="auto"/>
        <w:rPr>
          <w:rFonts w:ascii="Cambria" w:hAnsi="Cambria"/>
          <w:sz w:val="22"/>
        </w:rPr>
      </w:pPr>
      <w:r w:rsidRPr="006C01B2">
        <w:rPr>
          <w:rFonts w:ascii="Cambria" w:hAnsi="Cambria"/>
          <w:sz w:val="22"/>
        </w:rPr>
        <w:t xml:space="preserve">Os </w:t>
      </w:r>
      <w:r w:rsidRPr="006C01B2">
        <w:rPr>
          <w:rFonts w:ascii="Cambria" w:hAnsi="Cambria"/>
          <w:b/>
          <w:color w:val="FF0000"/>
          <w:sz w:val="22"/>
        </w:rPr>
        <w:t xml:space="preserve">valores </w:t>
      </w:r>
      <w:r w:rsidRPr="006C01B2">
        <w:rPr>
          <w:rFonts w:ascii="Cambria" w:hAnsi="Cambria"/>
          <w:sz w:val="22"/>
        </w:rPr>
        <w:t xml:space="preserve">englobam as </w:t>
      </w:r>
      <w:r w:rsidRPr="006C01B2">
        <w:rPr>
          <w:rFonts w:ascii="Cambria" w:hAnsi="Cambria"/>
          <w:b/>
          <w:sz w:val="22"/>
        </w:rPr>
        <w:t>ideias que definem o que é bom ou mau, belo ou feio, etc., comuns a um determinado grupo ou sociedade</w:t>
      </w:r>
      <w:r w:rsidRPr="006C01B2">
        <w:rPr>
          <w:rFonts w:ascii="Cambria" w:hAnsi="Cambria"/>
          <w:sz w:val="22"/>
        </w:rPr>
        <w:t xml:space="preserve"> e consubstanciando-se em </w:t>
      </w:r>
      <w:proofErr w:type="gramStart"/>
      <w:r w:rsidRPr="006C01B2">
        <w:rPr>
          <w:rFonts w:ascii="Cambria" w:hAnsi="Cambria"/>
          <w:b/>
          <w:color w:val="FF0000"/>
          <w:sz w:val="22"/>
        </w:rPr>
        <w:t>normas</w:t>
      </w:r>
      <w:r w:rsidRPr="006C01B2">
        <w:rPr>
          <w:rFonts w:ascii="Cambria" w:hAnsi="Cambria"/>
          <w:color w:val="FF0000"/>
          <w:sz w:val="22"/>
        </w:rPr>
        <w:t xml:space="preserve"> </w:t>
      </w:r>
      <w:r w:rsidRPr="006C01B2">
        <w:rPr>
          <w:rFonts w:ascii="Cambria" w:hAnsi="Cambria"/>
          <w:sz w:val="22"/>
        </w:rPr>
        <w:t xml:space="preserve">→ </w:t>
      </w:r>
      <w:r w:rsidRPr="006C01B2">
        <w:rPr>
          <w:rFonts w:ascii="Cambria" w:hAnsi="Cambria"/>
          <w:b/>
          <w:sz w:val="22"/>
        </w:rPr>
        <w:t>conjunto</w:t>
      </w:r>
      <w:proofErr w:type="gramEnd"/>
      <w:r w:rsidRPr="006C01B2">
        <w:rPr>
          <w:rFonts w:ascii="Cambria" w:hAnsi="Cambria"/>
          <w:b/>
          <w:sz w:val="22"/>
        </w:rPr>
        <w:t xml:space="preserve"> de regras de conduta</w:t>
      </w:r>
      <w:r w:rsidRPr="006C01B2">
        <w:rPr>
          <w:rFonts w:ascii="Cambria" w:hAnsi="Cambria"/>
          <w:sz w:val="22"/>
        </w:rPr>
        <w:t>.</w:t>
      </w:r>
    </w:p>
    <w:p w:rsidR="00C023C4" w:rsidRPr="006C01B2" w:rsidRDefault="00C023C4" w:rsidP="00C023C4">
      <w:pPr>
        <w:spacing w:after="0" w:line="240" w:lineRule="auto"/>
        <w:rPr>
          <w:rFonts w:ascii="Cambria" w:hAnsi="Cambria"/>
          <w:sz w:val="22"/>
        </w:rPr>
      </w:pPr>
      <w:r w:rsidRPr="006C01B2">
        <w:rPr>
          <w:rFonts w:ascii="Cambria" w:hAnsi="Cambria"/>
          <w:sz w:val="22"/>
        </w:rPr>
        <w:t xml:space="preserve">Tanto os valores como as normas não possuem um caráter universal, isto é, </w:t>
      </w:r>
      <w:r w:rsidRPr="006C01B2">
        <w:rPr>
          <w:rFonts w:ascii="Cambria" w:hAnsi="Cambria"/>
          <w:b/>
          <w:sz w:val="22"/>
        </w:rPr>
        <w:t>variam no tempo e no espaço</w:t>
      </w:r>
      <w:r w:rsidRPr="006C01B2">
        <w:rPr>
          <w:rFonts w:ascii="Cambria" w:hAnsi="Cambria"/>
          <w:sz w:val="22"/>
        </w:rPr>
        <w:t>.</w:t>
      </w:r>
    </w:p>
    <w:p w:rsidR="00C023C4" w:rsidRPr="006C01B2" w:rsidRDefault="00C023C4" w:rsidP="00C023C4">
      <w:pPr>
        <w:spacing w:after="0" w:line="240" w:lineRule="auto"/>
        <w:rPr>
          <w:rFonts w:ascii="Cambria" w:hAnsi="Cambria"/>
          <w:sz w:val="22"/>
        </w:rPr>
      </w:pPr>
    </w:p>
    <w:p w:rsidR="00C023C4" w:rsidRPr="006C01B2" w:rsidRDefault="00C023C4" w:rsidP="00C023C4">
      <w:pPr>
        <w:spacing w:after="0" w:line="240" w:lineRule="auto"/>
        <w:rPr>
          <w:rFonts w:ascii="Cambria" w:hAnsi="Cambria"/>
          <w:sz w:val="22"/>
        </w:rPr>
      </w:pPr>
      <w:r w:rsidRPr="006C01B2">
        <w:rPr>
          <w:rFonts w:ascii="Cambria" w:hAnsi="Cambria"/>
          <w:sz w:val="22"/>
        </w:rPr>
        <w:t xml:space="preserve">Os valores e as normas existentes numa determinada sociedade </w:t>
      </w:r>
      <w:r w:rsidRPr="006C01B2">
        <w:rPr>
          <w:rFonts w:ascii="Cambria" w:hAnsi="Cambria"/>
          <w:b/>
          <w:sz w:val="22"/>
        </w:rPr>
        <w:t xml:space="preserve">orientam os indivíduos na sua interação com o mundo social, determinando, desta forma, os seus </w:t>
      </w:r>
      <w:r w:rsidRPr="006C01B2">
        <w:rPr>
          <w:rFonts w:ascii="Cambria" w:hAnsi="Cambria"/>
          <w:b/>
          <w:color w:val="FF0000"/>
          <w:sz w:val="22"/>
        </w:rPr>
        <w:t>comportamentos</w:t>
      </w:r>
      <w:r w:rsidRPr="006C01B2">
        <w:rPr>
          <w:rFonts w:ascii="Cambria" w:hAnsi="Cambria"/>
          <w:color w:val="FF0000"/>
          <w:sz w:val="22"/>
        </w:rPr>
        <w:t xml:space="preserve"> </w:t>
      </w:r>
      <w:r w:rsidRPr="006C01B2">
        <w:rPr>
          <w:rFonts w:ascii="Cambria" w:hAnsi="Cambria"/>
          <w:sz w:val="22"/>
        </w:rPr>
        <w:t xml:space="preserve">→ </w:t>
      </w:r>
      <w:r w:rsidRPr="006C01B2">
        <w:rPr>
          <w:rFonts w:ascii="Cambria" w:hAnsi="Cambria"/>
          <w:b/>
          <w:sz w:val="22"/>
        </w:rPr>
        <w:t>maneiras de agir dos indivíduos em sociedade, que se baseiam nos valores e nas normas socialmente aceites</w:t>
      </w:r>
      <w:r w:rsidRPr="006C01B2">
        <w:rPr>
          <w:rFonts w:ascii="Cambria" w:hAnsi="Cambria"/>
          <w:sz w:val="22"/>
        </w:rPr>
        <w:t xml:space="preserve">. </w:t>
      </w:r>
    </w:p>
    <w:p w:rsidR="00C023C4" w:rsidRPr="006C01B2" w:rsidRDefault="00C023C4" w:rsidP="00C023C4">
      <w:pPr>
        <w:spacing w:after="0" w:line="240" w:lineRule="auto"/>
        <w:rPr>
          <w:rFonts w:ascii="Cambria" w:hAnsi="Cambria"/>
          <w:b/>
          <w:sz w:val="22"/>
        </w:rPr>
      </w:pPr>
    </w:p>
    <w:p w:rsidR="00C023C4" w:rsidRPr="006C01B2" w:rsidRDefault="00C023C4" w:rsidP="00C023C4">
      <w:pPr>
        <w:spacing w:after="0" w:line="240" w:lineRule="auto"/>
        <w:rPr>
          <w:rFonts w:ascii="Cambria" w:hAnsi="Cambria"/>
          <w:sz w:val="22"/>
        </w:rPr>
      </w:pPr>
      <w:r w:rsidRPr="006C01B2">
        <w:rPr>
          <w:rFonts w:ascii="Cambria" w:hAnsi="Cambria"/>
          <w:b/>
          <w:sz w:val="22"/>
        </w:rPr>
        <w:t>É através do processo de socialização que as normas são interiorizadas e aceites pelos indivíduos</w:t>
      </w:r>
      <w:r w:rsidRPr="006C01B2">
        <w:rPr>
          <w:rFonts w:ascii="Cambria" w:hAnsi="Cambria"/>
          <w:sz w:val="22"/>
        </w:rPr>
        <w:t>, na medida em que o seu incumprimento pode originar uma reprovação social.</w:t>
      </w:r>
    </w:p>
    <w:p w:rsidR="00C023C4" w:rsidRPr="00C023C4" w:rsidRDefault="00C023C4" w:rsidP="00C023C4">
      <w:pPr>
        <w:spacing w:after="0" w:line="240" w:lineRule="auto"/>
        <w:rPr>
          <w:rFonts w:ascii="Cambria" w:hAnsi="Cambria"/>
        </w:rPr>
      </w:pPr>
    </w:p>
    <w:p w:rsidR="00C023C4" w:rsidRPr="00C023C4" w:rsidRDefault="00C023C4" w:rsidP="00C023C4">
      <w:pPr>
        <w:spacing w:after="0" w:line="240" w:lineRule="auto"/>
        <w:outlineLvl w:val="0"/>
        <w:rPr>
          <w:rFonts w:ascii="Cambria" w:hAnsi="Cambria"/>
          <w:b/>
          <w:smallCaps/>
          <w:color w:val="E36C0A" w:themeColor="accent6" w:themeShade="BF"/>
          <w:spacing w:val="5"/>
          <w:sz w:val="32"/>
          <w:szCs w:val="32"/>
        </w:rPr>
      </w:pPr>
      <w:r w:rsidRPr="00C023C4">
        <w:rPr>
          <w:rFonts w:ascii="Cambria" w:hAnsi="Cambria"/>
          <w:b/>
          <w:smallCaps/>
          <w:color w:val="E36C0A" w:themeColor="accent6" w:themeShade="BF"/>
          <w:spacing w:val="5"/>
          <w:sz w:val="32"/>
          <w:szCs w:val="32"/>
        </w:rPr>
        <w:t>Padrões e Expetativas de Comportamento (X)</w:t>
      </w:r>
    </w:p>
    <w:p w:rsidR="00C023C4" w:rsidRPr="006C01B2" w:rsidRDefault="00C023C4" w:rsidP="00C023C4">
      <w:pPr>
        <w:spacing w:after="0" w:line="240" w:lineRule="auto"/>
        <w:rPr>
          <w:rFonts w:ascii="Cambria" w:hAnsi="Cambria"/>
          <w:sz w:val="22"/>
        </w:rPr>
      </w:pPr>
      <w:r w:rsidRPr="006C01B2">
        <w:rPr>
          <w:rFonts w:ascii="Cambria" w:hAnsi="Cambria"/>
          <w:sz w:val="22"/>
        </w:rPr>
        <w:t xml:space="preserve">As normas sociais </w:t>
      </w:r>
      <w:r w:rsidRPr="006C01B2">
        <w:rPr>
          <w:rFonts w:ascii="Cambria" w:hAnsi="Cambria"/>
          <w:b/>
          <w:sz w:val="22"/>
        </w:rPr>
        <w:t xml:space="preserve">tendem a concretizar-se nos comportamentos dos indivíduos através de maneiras de agir regulares e, portanto, previsíveis – </w:t>
      </w:r>
      <w:r w:rsidRPr="006C01B2">
        <w:rPr>
          <w:rFonts w:ascii="Cambria" w:hAnsi="Cambria"/>
          <w:b/>
          <w:color w:val="FF0000"/>
          <w:sz w:val="22"/>
        </w:rPr>
        <w:t>padrões de comportamento</w:t>
      </w:r>
      <w:r w:rsidRPr="006C01B2">
        <w:rPr>
          <w:rFonts w:ascii="Cambria" w:hAnsi="Cambria"/>
          <w:sz w:val="22"/>
        </w:rPr>
        <w:t xml:space="preserve">. Através da sua concretização em padrões de comportamento, as normas dão origem a </w:t>
      </w:r>
      <w:r w:rsidRPr="006C01B2">
        <w:rPr>
          <w:rFonts w:ascii="Cambria" w:hAnsi="Cambria"/>
          <w:b/>
          <w:color w:val="FF0000"/>
          <w:sz w:val="22"/>
        </w:rPr>
        <w:t>expetativas de comportamento</w:t>
      </w:r>
      <w:r w:rsidRPr="006C01B2">
        <w:rPr>
          <w:rFonts w:ascii="Cambria" w:hAnsi="Cambria"/>
          <w:color w:val="FF0000"/>
          <w:sz w:val="22"/>
        </w:rPr>
        <w:t xml:space="preserve"> </w:t>
      </w:r>
      <w:r w:rsidRPr="006C01B2">
        <w:rPr>
          <w:rFonts w:ascii="Cambria" w:hAnsi="Cambria"/>
          <w:sz w:val="22"/>
        </w:rPr>
        <w:t xml:space="preserve">→ </w:t>
      </w:r>
      <w:r w:rsidRPr="006C01B2">
        <w:rPr>
          <w:rFonts w:ascii="Cambria" w:hAnsi="Cambria"/>
          <w:b/>
          <w:sz w:val="22"/>
        </w:rPr>
        <w:t>formas esperadas de comportamento em virtude da interiorização de regularidades de ações associadas a determinadas situações</w:t>
      </w:r>
      <w:r w:rsidRPr="006C01B2">
        <w:rPr>
          <w:rFonts w:ascii="Cambria" w:hAnsi="Cambria"/>
          <w:sz w:val="22"/>
        </w:rPr>
        <w:t>.</w:t>
      </w:r>
    </w:p>
    <w:p w:rsidR="00C023C4" w:rsidRPr="00C023C4" w:rsidRDefault="00C023C4" w:rsidP="00C023C4">
      <w:pPr>
        <w:spacing w:after="0" w:line="240" w:lineRule="auto"/>
        <w:rPr>
          <w:rFonts w:ascii="Cambria" w:hAnsi="Cambria"/>
        </w:rPr>
      </w:pPr>
    </w:p>
    <w:p w:rsidR="00C023C4" w:rsidRPr="00C023C4" w:rsidRDefault="00C023C4" w:rsidP="00C023C4">
      <w:pPr>
        <w:spacing w:after="0" w:line="240" w:lineRule="auto"/>
        <w:outlineLvl w:val="0"/>
        <w:rPr>
          <w:rFonts w:ascii="Cambria" w:hAnsi="Cambria"/>
          <w:b/>
          <w:smallCaps/>
          <w:color w:val="E36C0A" w:themeColor="accent6" w:themeShade="BF"/>
          <w:spacing w:val="5"/>
          <w:sz w:val="32"/>
          <w:szCs w:val="32"/>
        </w:rPr>
      </w:pPr>
      <w:r w:rsidRPr="00C023C4">
        <w:rPr>
          <w:rFonts w:ascii="Cambria" w:hAnsi="Cambria"/>
          <w:b/>
          <w:smallCaps/>
          <w:color w:val="E36C0A" w:themeColor="accent6" w:themeShade="BF"/>
          <w:spacing w:val="5"/>
          <w:sz w:val="32"/>
          <w:szCs w:val="32"/>
        </w:rPr>
        <w:t>Ordem e controlo social</w:t>
      </w:r>
    </w:p>
    <w:p w:rsidR="00C023C4" w:rsidRPr="006C01B2" w:rsidRDefault="00C023C4" w:rsidP="00C023C4">
      <w:pPr>
        <w:spacing w:after="0" w:line="240" w:lineRule="auto"/>
        <w:rPr>
          <w:rFonts w:ascii="Cambria" w:hAnsi="Cambria"/>
          <w:sz w:val="22"/>
        </w:rPr>
      </w:pPr>
      <w:r w:rsidRPr="006C01B2">
        <w:rPr>
          <w:rFonts w:ascii="Cambria" w:hAnsi="Cambria"/>
          <w:b/>
          <w:sz w:val="22"/>
        </w:rPr>
        <w:t>Os valores, as normas e os comportamentos</w:t>
      </w:r>
      <w:r w:rsidRPr="006C01B2">
        <w:rPr>
          <w:rFonts w:ascii="Cambria" w:hAnsi="Cambria"/>
          <w:sz w:val="22"/>
        </w:rPr>
        <w:t xml:space="preserve"> constituem um quadro de referência de uma sociedade, </w:t>
      </w:r>
      <w:r w:rsidRPr="006C01B2">
        <w:rPr>
          <w:rFonts w:ascii="Cambria" w:hAnsi="Cambria"/>
          <w:b/>
          <w:sz w:val="22"/>
        </w:rPr>
        <w:t>garantindo-lhe uma certa estabilidade</w:t>
      </w:r>
      <w:r w:rsidRPr="006C01B2">
        <w:rPr>
          <w:rFonts w:ascii="Cambria" w:hAnsi="Cambria"/>
          <w:sz w:val="22"/>
        </w:rPr>
        <w:t xml:space="preserve"> → </w:t>
      </w:r>
      <w:r w:rsidRPr="006C01B2">
        <w:rPr>
          <w:rFonts w:ascii="Cambria" w:hAnsi="Cambria"/>
          <w:b/>
          <w:color w:val="FF0000"/>
          <w:sz w:val="22"/>
        </w:rPr>
        <w:t>ordem social</w:t>
      </w:r>
      <w:r w:rsidRPr="006C01B2">
        <w:rPr>
          <w:rFonts w:ascii="Cambria" w:hAnsi="Cambria"/>
          <w:sz w:val="22"/>
        </w:rPr>
        <w:t xml:space="preserve">. </w:t>
      </w:r>
    </w:p>
    <w:p w:rsidR="00C023C4" w:rsidRPr="006C01B2" w:rsidRDefault="00C023C4" w:rsidP="00C023C4">
      <w:pPr>
        <w:spacing w:after="0" w:line="240" w:lineRule="auto"/>
        <w:rPr>
          <w:rFonts w:ascii="Cambria" w:hAnsi="Cambria"/>
          <w:sz w:val="22"/>
        </w:rPr>
      </w:pPr>
    </w:p>
    <w:p w:rsidR="00C023C4" w:rsidRPr="006C01B2" w:rsidRDefault="00C023C4" w:rsidP="00C023C4">
      <w:pPr>
        <w:spacing w:after="0" w:line="240" w:lineRule="auto"/>
        <w:rPr>
          <w:rFonts w:ascii="Cambria" w:hAnsi="Cambria"/>
          <w:sz w:val="22"/>
        </w:rPr>
      </w:pPr>
      <w:r w:rsidRPr="006C01B2">
        <w:rPr>
          <w:rFonts w:ascii="Cambria" w:hAnsi="Cambria"/>
          <w:b/>
          <w:sz w:val="22"/>
        </w:rPr>
        <w:t>A sua manutenção implica que</w:t>
      </w:r>
      <w:r w:rsidRPr="006C01B2">
        <w:rPr>
          <w:rFonts w:ascii="Cambria" w:hAnsi="Cambria"/>
          <w:sz w:val="22"/>
        </w:rPr>
        <w:t xml:space="preserve"> </w:t>
      </w:r>
      <w:r w:rsidRPr="006C01B2">
        <w:rPr>
          <w:rFonts w:ascii="Cambria" w:hAnsi="Cambria"/>
          <w:b/>
          <w:sz w:val="22"/>
        </w:rPr>
        <w:t xml:space="preserve">esses mesmos </w:t>
      </w:r>
      <w:r w:rsidRPr="006C01B2">
        <w:rPr>
          <w:rFonts w:ascii="Cambria" w:hAnsi="Cambria"/>
          <w:sz w:val="22"/>
        </w:rPr>
        <w:t xml:space="preserve">valores, normas e comportamentos </w:t>
      </w:r>
      <w:r w:rsidRPr="006C01B2">
        <w:rPr>
          <w:rFonts w:ascii="Cambria" w:hAnsi="Cambria"/>
          <w:b/>
          <w:sz w:val="22"/>
        </w:rPr>
        <w:t>sejam interiorizados e aceites pelos indivíduos</w:t>
      </w:r>
      <w:r w:rsidRPr="006C01B2">
        <w:rPr>
          <w:rFonts w:ascii="Cambria" w:hAnsi="Cambria"/>
          <w:sz w:val="22"/>
        </w:rPr>
        <w:t xml:space="preserve">. Neste sentido, e para evitar os comportamentos desviantes, </w:t>
      </w:r>
      <w:r w:rsidRPr="006C01B2">
        <w:rPr>
          <w:rFonts w:ascii="Cambria" w:hAnsi="Cambria"/>
          <w:b/>
          <w:sz w:val="22"/>
        </w:rPr>
        <w:t xml:space="preserve">a sociedade exerce um </w:t>
      </w:r>
      <w:r w:rsidRPr="006C01B2">
        <w:rPr>
          <w:rFonts w:ascii="Cambria" w:hAnsi="Cambria"/>
          <w:b/>
          <w:color w:val="FF0000"/>
          <w:sz w:val="22"/>
        </w:rPr>
        <w:t xml:space="preserve">controlo social </w:t>
      </w:r>
      <w:r w:rsidRPr="006C01B2">
        <w:rPr>
          <w:rFonts w:ascii="Cambria" w:hAnsi="Cambria"/>
          <w:b/>
          <w:sz w:val="22"/>
        </w:rPr>
        <w:t xml:space="preserve">sobre os seus membros, recorrendo a </w:t>
      </w:r>
      <w:r w:rsidRPr="006C01B2">
        <w:rPr>
          <w:rFonts w:ascii="Cambria" w:hAnsi="Cambria"/>
          <w:b/>
          <w:color w:val="FF0000"/>
          <w:sz w:val="22"/>
        </w:rPr>
        <w:t>mecanismos próprios</w:t>
      </w:r>
      <w:r w:rsidRPr="006C01B2">
        <w:rPr>
          <w:rFonts w:ascii="Cambria" w:hAnsi="Cambria"/>
          <w:sz w:val="22"/>
        </w:rPr>
        <w:t>:</w:t>
      </w:r>
    </w:p>
    <w:p w:rsidR="00C023C4" w:rsidRPr="006C01B2" w:rsidRDefault="00C023C4" w:rsidP="00C023C4">
      <w:pPr>
        <w:numPr>
          <w:ilvl w:val="0"/>
          <w:numId w:val="1"/>
        </w:numPr>
        <w:spacing w:after="0" w:line="240" w:lineRule="auto"/>
        <w:rPr>
          <w:rFonts w:ascii="Cambria" w:hAnsi="Cambria"/>
          <w:sz w:val="22"/>
        </w:rPr>
      </w:pPr>
      <w:r w:rsidRPr="006C01B2">
        <w:rPr>
          <w:rFonts w:ascii="Cambria" w:hAnsi="Cambria"/>
          <w:b/>
          <w:sz w:val="22"/>
        </w:rPr>
        <w:t>Processo de socialização</w:t>
      </w:r>
      <w:r w:rsidRPr="006C01B2">
        <w:rPr>
          <w:rFonts w:ascii="Cambria" w:hAnsi="Cambria"/>
          <w:sz w:val="22"/>
        </w:rPr>
        <w:t xml:space="preserve"> – </w:t>
      </w:r>
      <w:r w:rsidRPr="006C01B2">
        <w:rPr>
          <w:rFonts w:ascii="Cambria" w:hAnsi="Cambria"/>
          <w:b/>
          <w:sz w:val="22"/>
        </w:rPr>
        <w:t>contribui</w:t>
      </w:r>
      <w:r w:rsidRPr="006C01B2">
        <w:rPr>
          <w:rFonts w:ascii="Cambria" w:hAnsi="Cambria"/>
          <w:sz w:val="22"/>
        </w:rPr>
        <w:t xml:space="preserve"> não só </w:t>
      </w:r>
      <w:r w:rsidRPr="006C01B2">
        <w:rPr>
          <w:rFonts w:ascii="Cambria" w:hAnsi="Cambria"/>
          <w:b/>
          <w:sz w:val="22"/>
        </w:rPr>
        <w:t xml:space="preserve">para a aprendizagem dos valores, das normas e dos comportamentos </w:t>
      </w:r>
      <w:r w:rsidRPr="006C01B2">
        <w:rPr>
          <w:rFonts w:ascii="Cambria" w:hAnsi="Cambria"/>
          <w:sz w:val="22"/>
        </w:rPr>
        <w:t xml:space="preserve">do grupo ou da sociedade em que se inserem como </w:t>
      </w:r>
      <w:r w:rsidRPr="006C01B2">
        <w:rPr>
          <w:rFonts w:ascii="Cambria" w:hAnsi="Cambria"/>
          <w:b/>
          <w:sz w:val="22"/>
        </w:rPr>
        <w:t>para que os indivíduos aceitem os padrões de comportamento socialmente definidos</w:t>
      </w:r>
      <w:r w:rsidRPr="006C01B2">
        <w:rPr>
          <w:rFonts w:ascii="Cambria" w:hAnsi="Cambria"/>
          <w:sz w:val="22"/>
        </w:rPr>
        <w:t>, fazendo com que acreditem na sua legitimidade.</w:t>
      </w:r>
    </w:p>
    <w:p w:rsidR="00C023C4" w:rsidRPr="006C01B2" w:rsidRDefault="00C023C4" w:rsidP="00C023C4">
      <w:pPr>
        <w:numPr>
          <w:ilvl w:val="0"/>
          <w:numId w:val="1"/>
        </w:numPr>
        <w:spacing w:after="0" w:line="240" w:lineRule="auto"/>
        <w:rPr>
          <w:rFonts w:ascii="Cambria" w:hAnsi="Cambria"/>
          <w:sz w:val="22"/>
        </w:rPr>
      </w:pPr>
      <w:r w:rsidRPr="006C01B2">
        <w:rPr>
          <w:rFonts w:ascii="Cambria" w:hAnsi="Cambria"/>
          <w:b/>
          <w:sz w:val="22"/>
        </w:rPr>
        <w:t>Sanções</w:t>
      </w:r>
      <w:r w:rsidRPr="006C01B2">
        <w:rPr>
          <w:rFonts w:ascii="Cambria" w:hAnsi="Cambria"/>
          <w:sz w:val="22"/>
        </w:rPr>
        <w:t>:</w:t>
      </w:r>
    </w:p>
    <w:p w:rsidR="00C023C4" w:rsidRPr="006C01B2" w:rsidRDefault="00C023C4" w:rsidP="00C023C4">
      <w:pPr>
        <w:numPr>
          <w:ilvl w:val="1"/>
          <w:numId w:val="1"/>
        </w:numPr>
        <w:spacing w:after="0" w:line="240" w:lineRule="auto"/>
        <w:rPr>
          <w:rFonts w:ascii="Cambria" w:hAnsi="Cambria"/>
          <w:sz w:val="22"/>
        </w:rPr>
      </w:pPr>
      <w:r w:rsidRPr="006C01B2">
        <w:rPr>
          <w:rFonts w:ascii="Cambria" w:hAnsi="Cambria"/>
          <w:b/>
          <w:sz w:val="22"/>
        </w:rPr>
        <w:t>Negativas</w:t>
      </w:r>
      <w:r w:rsidRPr="006C01B2">
        <w:rPr>
          <w:rFonts w:ascii="Cambria" w:hAnsi="Cambria"/>
          <w:sz w:val="22"/>
        </w:rPr>
        <w:t xml:space="preserve"> – punições que se podem aplicar quando os indivíduos não se comportam em conformidade com as normas estabelecidas;</w:t>
      </w:r>
    </w:p>
    <w:p w:rsidR="00C023C4" w:rsidRPr="006C01B2" w:rsidRDefault="00C023C4" w:rsidP="00C023C4">
      <w:pPr>
        <w:numPr>
          <w:ilvl w:val="1"/>
          <w:numId w:val="1"/>
        </w:numPr>
        <w:spacing w:after="0" w:line="240" w:lineRule="auto"/>
        <w:rPr>
          <w:rFonts w:ascii="Cambria" w:hAnsi="Cambria"/>
          <w:sz w:val="22"/>
        </w:rPr>
      </w:pPr>
      <w:r w:rsidRPr="006C01B2">
        <w:rPr>
          <w:rFonts w:ascii="Cambria" w:hAnsi="Cambria"/>
          <w:b/>
          <w:sz w:val="22"/>
        </w:rPr>
        <w:t>Positivas</w:t>
      </w:r>
      <w:r w:rsidRPr="006C01B2">
        <w:rPr>
          <w:rFonts w:ascii="Cambria" w:hAnsi="Cambria"/>
          <w:sz w:val="22"/>
        </w:rPr>
        <w:t xml:space="preserve"> – recompensas que se podem aplicar os indivíduos se comportam em conformidade com as normas estabelecidas.</w:t>
      </w:r>
    </w:p>
    <w:p w:rsidR="00C023C4" w:rsidRPr="006C01B2" w:rsidRDefault="00C023C4" w:rsidP="00C023C4">
      <w:pPr>
        <w:numPr>
          <w:ilvl w:val="1"/>
          <w:numId w:val="1"/>
        </w:numPr>
        <w:spacing w:after="0" w:line="240" w:lineRule="auto"/>
        <w:rPr>
          <w:rFonts w:ascii="Cambria" w:hAnsi="Cambria"/>
          <w:sz w:val="22"/>
        </w:rPr>
      </w:pPr>
      <w:proofErr w:type="gramStart"/>
      <w:r w:rsidRPr="006C01B2">
        <w:rPr>
          <w:rFonts w:ascii="Cambria" w:hAnsi="Cambria"/>
          <w:b/>
          <w:sz w:val="22"/>
        </w:rPr>
        <w:t>Formais</w:t>
      </w:r>
      <w:r w:rsidRPr="006C01B2">
        <w:rPr>
          <w:rFonts w:ascii="Cambria" w:hAnsi="Cambria"/>
          <w:sz w:val="22"/>
        </w:rPr>
        <w:t xml:space="preserve"> – quando há um grupo definido de pessoas ou um agente encarregue</w:t>
      </w:r>
      <w:proofErr w:type="gramEnd"/>
      <w:r w:rsidRPr="006C01B2">
        <w:rPr>
          <w:rFonts w:ascii="Cambria" w:hAnsi="Cambria"/>
          <w:sz w:val="22"/>
        </w:rPr>
        <w:t xml:space="preserve"> de assegurar que um conjunto particular de normas é seguido;</w:t>
      </w:r>
    </w:p>
    <w:p w:rsidR="00C023C4" w:rsidRPr="006C01B2" w:rsidRDefault="00C023C4" w:rsidP="00C023C4">
      <w:pPr>
        <w:numPr>
          <w:ilvl w:val="1"/>
          <w:numId w:val="1"/>
        </w:numPr>
        <w:spacing w:after="0" w:line="240" w:lineRule="auto"/>
        <w:rPr>
          <w:rFonts w:ascii="Cambria" w:hAnsi="Cambria"/>
          <w:sz w:val="22"/>
        </w:rPr>
      </w:pPr>
      <w:r w:rsidRPr="006C01B2">
        <w:rPr>
          <w:rFonts w:ascii="Cambria" w:hAnsi="Cambria"/>
          <w:b/>
          <w:sz w:val="22"/>
        </w:rPr>
        <w:t>Informais</w:t>
      </w:r>
      <w:r w:rsidRPr="006C01B2">
        <w:rPr>
          <w:rFonts w:ascii="Cambria" w:hAnsi="Cambria"/>
          <w:sz w:val="22"/>
        </w:rPr>
        <w:t xml:space="preserve"> – reações menos organizadas e mais espontâneas em relação à inconformidade.</w:t>
      </w:r>
    </w:p>
    <w:p w:rsidR="00C023C4" w:rsidRPr="00C023C4" w:rsidRDefault="00C023C4" w:rsidP="00621E51">
      <w:pPr>
        <w:pStyle w:val="Heading1"/>
        <w:spacing w:before="0" w:after="0"/>
        <w:jc w:val="both"/>
        <w:rPr>
          <w:b w:val="0"/>
        </w:rPr>
      </w:pPr>
      <w:r w:rsidRPr="00C023C4">
        <w:t>Comportamentos desviantes</w:t>
      </w:r>
    </w:p>
    <w:p w:rsidR="00C023C4" w:rsidRPr="006C01B2" w:rsidRDefault="00C023C4" w:rsidP="00C023C4">
      <w:pPr>
        <w:spacing w:after="0" w:line="240" w:lineRule="auto"/>
        <w:rPr>
          <w:rFonts w:ascii="Cambria" w:hAnsi="Cambria"/>
          <w:sz w:val="22"/>
        </w:rPr>
      </w:pPr>
      <w:r w:rsidRPr="006C01B2">
        <w:rPr>
          <w:rFonts w:ascii="Cambria" w:hAnsi="Cambria"/>
          <w:sz w:val="22"/>
        </w:rPr>
        <w:t xml:space="preserve">Em qualquer sociedade existem </w:t>
      </w:r>
      <w:r w:rsidRPr="006C01B2">
        <w:rPr>
          <w:rFonts w:ascii="Cambria" w:hAnsi="Cambria"/>
          <w:b/>
          <w:sz w:val="22"/>
        </w:rPr>
        <w:t>comportamentos que se afastam das normas estabelecidas e que não estão em conformidade com as normas socialmente aceites</w:t>
      </w:r>
      <w:r w:rsidRPr="006C01B2">
        <w:rPr>
          <w:rFonts w:ascii="Cambria" w:hAnsi="Cambria"/>
          <w:sz w:val="22"/>
        </w:rPr>
        <w:t xml:space="preserve"> – </w:t>
      </w:r>
      <w:r w:rsidRPr="006C01B2">
        <w:rPr>
          <w:rFonts w:ascii="Cambria" w:hAnsi="Cambria"/>
          <w:b/>
          <w:color w:val="FF0000"/>
          <w:sz w:val="22"/>
        </w:rPr>
        <w:t>comportamentos desviantes</w:t>
      </w:r>
      <w:r w:rsidRPr="006C01B2">
        <w:rPr>
          <w:rFonts w:ascii="Cambria" w:hAnsi="Cambria"/>
          <w:sz w:val="22"/>
        </w:rPr>
        <w:t>.</w:t>
      </w:r>
    </w:p>
    <w:p w:rsidR="00C023C4" w:rsidRPr="006C01B2" w:rsidRDefault="00C023C4" w:rsidP="00C023C4">
      <w:pPr>
        <w:spacing w:after="0" w:line="240" w:lineRule="auto"/>
        <w:rPr>
          <w:rFonts w:ascii="Cambria" w:hAnsi="Cambria"/>
          <w:sz w:val="22"/>
        </w:rPr>
      </w:pPr>
    </w:p>
    <w:p w:rsidR="00C023C4" w:rsidRPr="006C01B2" w:rsidRDefault="00C023C4" w:rsidP="00C023C4">
      <w:pPr>
        <w:spacing w:after="0" w:line="240" w:lineRule="auto"/>
        <w:rPr>
          <w:rFonts w:ascii="Cambria" w:hAnsi="Cambria"/>
          <w:sz w:val="22"/>
        </w:rPr>
      </w:pPr>
      <w:r w:rsidRPr="006C01B2">
        <w:rPr>
          <w:rFonts w:ascii="Cambria" w:hAnsi="Cambria"/>
          <w:b/>
          <w:sz w:val="22"/>
        </w:rPr>
        <w:t>Comportamentos desviantes e crime não são sinónimos</w:t>
      </w:r>
      <w:r w:rsidRPr="006C01B2">
        <w:rPr>
          <w:rFonts w:ascii="Cambria" w:hAnsi="Cambria"/>
          <w:sz w:val="22"/>
        </w:rPr>
        <w:t xml:space="preserve">: o conceito de desvio é mais amplo do que o de crime, pois este último engloba-se no primeiro. Os comportamentos desviantes abrangem os comportamentos desviantes que transgridem a lei e os que não a violam – </w:t>
      </w:r>
      <w:r w:rsidRPr="006C01B2">
        <w:rPr>
          <w:rFonts w:ascii="Cambria" w:hAnsi="Cambria"/>
          <w:b/>
          <w:color w:val="FF0000"/>
          <w:sz w:val="22"/>
        </w:rPr>
        <w:t>comportamentos não conformistas</w:t>
      </w:r>
      <w:r w:rsidRPr="006C01B2">
        <w:rPr>
          <w:rFonts w:ascii="Cambria" w:hAnsi="Cambria"/>
          <w:color w:val="FF0000"/>
          <w:sz w:val="22"/>
        </w:rPr>
        <w:t xml:space="preserve"> </w:t>
      </w:r>
      <w:r w:rsidRPr="006C01B2">
        <w:rPr>
          <w:rFonts w:ascii="Cambria" w:hAnsi="Cambria"/>
          <w:sz w:val="22"/>
        </w:rPr>
        <w:t xml:space="preserve">→ </w:t>
      </w:r>
      <w:r w:rsidRPr="006C01B2">
        <w:rPr>
          <w:rFonts w:ascii="Cambria" w:hAnsi="Cambria"/>
          <w:b/>
          <w:sz w:val="22"/>
        </w:rPr>
        <w:t xml:space="preserve">comportamentos e atividades de grupos associados </w:t>
      </w:r>
      <w:proofErr w:type="gramStart"/>
      <w:r w:rsidRPr="006C01B2">
        <w:rPr>
          <w:rFonts w:ascii="Cambria" w:hAnsi="Cambria"/>
          <w:b/>
          <w:sz w:val="22"/>
        </w:rPr>
        <w:t>à</w:t>
      </w:r>
      <w:proofErr w:type="gramEnd"/>
      <w:r w:rsidRPr="006C01B2">
        <w:rPr>
          <w:rFonts w:ascii="Cambria" w:hAnsi="Cambria"/>
          <w:b/>
          <w:sz w:val="22"/>
        </w:rPr>
        <w:t xml:space="preserve"> culturas juvenis que</w:t>
      </w:r>
      <w:r w:rsidRPr="006C01B2">
        <w:rPr>
          <w:rFonts w:ascii="Cambria" w:hAnsi="Cambria"/>
          <w:sz w:val="22"/>
        </w:rPr>
        <w:t xml:space="preserve">, apresentando alternativas e desenvolvendo ideias novas em diversas áreas, </w:t>
      </w:r>
      <w:r w:rsidRPr="006C01B2">
        <w:rPr>
          <w:rFonts w:ascii="Cambria" w:hAnsi="Cambria"/>
          <w:b/>
          <w:sz w:val="22"/>
        </w:rPr>
        <w:t>podem contribuir para transformar a sociedade</w:t>
      </w:r>
      <w:r w:rsidRPr="006C01B2">
        <w:rPr>
          <w:rFonts w:ascii="Cambria" w:hAnsi="Cambria"/>
          <w:sz w:val="22"/>
        </w:rPr>
        <w:t xml:space="preserve">. </w:t>
      </w:r>
    </w:p>
    <w:p w:rsidR="00C023C4" w:rsidRDefault="00C023C4" w:rsidP="00C023C4">
      <w:pPr>
        <w:spacing w:after="0" w:line="240" w:lineRule="auto"/>
        <w:rPr>
          <w:rFonts w:ascii="Cambria" w:hAnsi="Cambria"/>
          <w:sz w:val="22"/>
        </w:rPr>
      </w:pPr>
    </w:p>
    <w:p w:rsidR="006C01B2" w:rsidRDefault="006C01B2" w:rsidP="00C023C4">
      <w:pPr>
        <w:spacing w:after="0" w:line="240" w:lineRule="auto"/>
        <w:rPr>
          <w:rFonts w:ascii="Cambria" w:hAnsi="Cambria"/>
          <w:sz w:val="22"/>
        </w:rPr>
      </w:pPr>
    </w:p>
    <w:p w:rsidR="006C01B2" w:rsidRPr="006C01B2" w:rsidRDefault="006C01B2" w:rsidP="00C023C4">
      <w:pPr>
        <w:spacing w:after="0" w:line="240" w:lineRule="auto"/>
        <w:rPr>
          <w:rFonts w:ascii="Cambria" w:hAnsi="Cambria"/>
          <w:sz w:val="22"/>
        </w:rPr>
      </w:pPr>
    </w:p>
    <w:p w:rsidR="00C023C4" w:rsidRPr="006C01B2" w:rsidRDefault="001B1EFD" w:rsidP="00C023C4">
      <w:pPr>
        <w:spacing w:after="0" w:line="240" w:lineRule="auto"/>
        <w:rPr>
          <w:rFonts w:ascii="Cambria" w:hAnsi="Cambria"/>
          <w:sz w:val="22"/>
        </w:rPr>
      </w:pPr>
      <w:r>
        <w:rPr>
          <w:rFonts w:ascii="Cambria" w:hAnsi="Cambria"/>
          <w:noProof/>
          <w:sz w:val="22"/>
          <w:lang w:eastAsia="pt-PT"/>
        </w:rPr>
        <w:pict>
          <v:shapetype id="_x0000_t32" coordsize="21600,21600" o:spt="32" o:oned="t" path="m,l21600,21600e" filled="f">
            <v:path arrowok="t" fillok="f" o:connecttype="none"/>
            <o:lock v:ext="edit" shapetype="t"/>
          </v:shapetype>
          <v:shape id="Conexão recta unidireccional 6" o:spid="_x0000_s1026" type="#_x0000_t32" style="position:absolute;left:0;text-align:left;margin-left:153pt;margin-top:7.65pt;width:54pt;height:18.6pt;flip:y;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" strokecolor="#f79646" strokeweight="3pt">
            <v:stroke endarrow="open"/>
            <v:shadow on="t" color="black" opacity="22937f" origin=",.5" offset="0,.63889mm"/>
          </v:shape>
        </w:pict>
      </w:r>
      <w:r w:rsidR="00C023C4" w:rsidRPr="006C01B2">
        <w:rPr>
          <w:rFonts w:ascii="Cambria" w:hAnsi="Cambria"/>
          <w:sz w:val="22"/>
        </w:rPr>
        <w:t xml:space="preserve">                                                                                   </w:t>
      </w:r>
      <w:r w:rsidR="006C01B2">
        <w:rPr>
          <w:rFonts w:ascii="Cambria" w:hAnsi="Cambria"/>
          <w:sz w:val="22"/>
        </w:rPr>
        <w:t xml:space="preserve">      </w:t>
      </w:r>
      <w:proofErr w:type="gramStart"/>
      <w:r w:rsidR="00C023C4" w:rsidRPr="006C01B2">
        <w:rPr>
          <w:rFonts w:ascii="Cambria" w:hAnsi="Cambria"/>
          <w:sz w:val="22"/>
        </w:rPr>
        <w:t>comportamentos</w:t>
      </w:r>
      <w:proofErr w:type="gramEnd"/>
      <w:r w:rsidR="00C023C4" w:rsidRPr="006C01B2">
        <w:rPr>
          <w:rFonts w:ascii="Cambria" w:hAnsi="Cambria"/>
          <w:sz w:val="22"/>
        </w:rPr>
        <w:t xml:space="preserve"> desviantes que transgridem a lei </w:t>
      </w:r>
    </w:p>
    <w:p w:rsidR="00C023C4" w:rsidRPr="006C01B2" w:rsidRDefault="00C023C4" w:rsidP="00C023C4">
      <w:pPr>
        <w:spacing w:after="0" w:line="240" w:lineRule="auto"/>
        <w:rPr>
          <w:rFonts w:ascii="Cambria" w:hAnsi="Cambria"/>
          <w:sz w:val="22"/>
        </w:rPr>
      </w:pPr>
    </w:p>
    <w:p w:rsidR="00C023C4" w:rsidRPr="006C01B2" w:rsidRDefault="00C023C4" w:rsidP="00C023C4">
      <w:pPr>
        <w:spacing w:after="0" w:line="240" w:lineRule="auto"/>
        <w:rPr>
          <w:rFonts w:ascii="Cambria" w:hAnsi="Cambria"/>
          <w:b/>
          <w:sz w:val="22"/>
        </w:rPr>
      </w:pPr>
      <w:r w:rsidRPr="006C01B2">
        <w:rPr>
          <w:rFonts w:ascii="Cambria" w:hAnsi="Cambria"/>
          <w:b/>
          <w:color w:val="FF0000"/>
          <w:sz w:val="22"/>
        </w:rPr>
        <w:t>Comportamentos desviantes</w:t>
      </w:r>
      <w:r w:rsidRPr="006C01B2">
        <w:rPr>
          <w:rFonts w:ascii="Cambria" w:hAnsi="Cambria"/>
          <w:b/>
          <w:sz w:val="22"/>
        </w:rPr>
        <w:t xml:space="preserve">  </w:t>
      </w:r>
    </w:p>
    <w:p w:rsidR="00C023C4" w:rsidRPr="006C01B2" w:rsidRDefault="001B1EFD" w:rsidP="00C023C4">
      <w:pPr>
        <w:spacing w:after="0" w:line="240" w:lineRule="auto"/>
        <w:rPr>
          <w:rFonts w:ascii="Cambria" w:hAnsi="Cambria"/>
          <w:sz w:val="22"/>
        </w:rPr>
      </w:pPr>
      <w:r w:rsidRPr="001B1EFD">
        <w:rPr>
          <w:rFonts w:ascii="Cambria" w:hAnsi="Cambria"/>
          <w:b/>
          <w:noProof/>
          <w:color w:val="FF0000"/>
          <w:sz w:val="22"/>
          <w:lang w:eastAsia="pt-PT"/>
        </w:rPr>
        <w:pict>
          <v:shape id="Conexão recta unidireccional 7" o:spid="_x0000_s1027" type="#_x0000_t32" style="position:absolute;left:0;text-align:left;margin-left:153.6pt;margin-top:.05pt;width:54pt;height:4.2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" strokecolor="#f79646" strokeweight="3pt">
            <v:stroke endarrow="open"/>
            <v:shadow on="t" color="black" opacity="22937f" origin=",.5" offset="0,.63889mm"/>
          </v:shape>
        </w:pict>
      </w:r>
      <w:r w:rsidR="00C023C4" w:rsidRPr="006C01B2">
        <w:rPr>
          <w:rFonts w:ascii="Cambria" w:hAnsi="Cambria"/>
          <w:sz w:val="22"/>
        </w:rPr>
        <w:t xml:space="preserve">                                                                                     </w:t>
      </w:r>
      <w:r w:rsidR="006C01B2">
        <w:rPr>
          <w:rFonts w:ascii="Cambria" w:hAnsi="Cambria"/>
          <w:sz w:val="22"/>
        </w:rPr>
        <w:t xml:space="preserve">    </w:t>
      </w:r>
      <w:proofErr w:type="gramStart"/>
      <w:r w:rsidR="00C023C4" w:rsidRPr="006C01B2">
        <w:rPr>
          <w:rFonts w:ascii="Cambria" w:hAnsi="Cambria"/>
          <w:sz w:val="22"/>
        </w:rPr>
        <w:t>comportamentos</w:t>
      </w:r>
      <w:proofErr w:type="gramEnd"/>
      <w:r w:rsidR="00C023C4" w:rsidRPr="006C01B2">
        <w:rPr>
          <w:rFonts w:ascii="Cambria" w:hAnsi="Cambria"/>
          <w:sz w:val="22"/>
        </w:rPr>
        <w:t xml:space="preserve"> não conformistas</w:t>
      </w:r>
    </w:p>
    <w:p w:rsidR="00C023C4" w:rsidRDefault="00C023C4" w:rsidP="00C023C4">
      <w:pPr>
        <w:spacing w:after="0" w:line="240" w:lineRule="auto"/>
        <w:rPr>
          <w:rFonts w:ascii="Cambria" w:hAnsi="Cambria"/>
        </w:rPr>
      </w:pPr>
    </w:p>
    <w:p w:rsidR="00C023C4" w:rsidRPr="00C023C4" w:rsidRDefault="00C023C4" w:rsidP="00C023C4">
      <w:pPr>
        <w:spacing w:after="0" w:line="240" w:lineRule="auto"/>
        <w:rPr>
          <w:rFonts w:ascii="Cambria" w:hAnsi="Cambria"/>
        </w:rPr>
      </w:pPr>
    </w:p>
    <w:p w:rsidR="00C023C4" w:rsidRPr="006C01B2" w:rsidRDefault="00C023C4" w:rsidP="006C01B2">
      <w:pPr>
        <w:pStyle w:val="Title"/>
        <w:jc w:val="left"/>
      </w:pPr>
      <w:r w:rsidRPr="006C01B2">
        <w:t>5.2. Instituições Sociais</w:t>
      </w:r>
    </w:p>
    <w:p w:rsidR="00C023C4" w:rsidRPr="00C023C4" w:rsidRDefault="00C023C4" w:rsidP="00C023C4">
      <w:pPr>
        <w:spacing w:after="0" w:line="240" w:lineRule="auto"/>
        <w:outlineLvl w:val="0"/>
        <w:rPr>
          <w:rFonts w:ascii="Cambria" w:hAnsi="Cambria"/>
          <w:b/>
          <w:smallCaps/>
          <w:color w:val="E36C0A" w:themeColor="accent6" w:themeShade="BF"/>
          <w:spacing w:val="5"/>
          <w:sz w:val="32"/>
          <w:szCs w:val="32"/>
        </w:rPr>
      </w:pPr>
      <w:r w:rsidRPr="00C023C4">
        <w:rPr>
          <w:rFonts w:ascii="Cambria" w:hAnsi="Cambria"/>
          <w:b/>
          <w:smallCaps/>
          <w:color w:val="E36C0A" w:themeColor="accent6" w:themeShade="BF"/>
          <w:spacing w:val="5"/>
          <w:sz w:val="32"/>
          <w:szCs w:val="32"/>
        </w:rPr>
        <w:t>Instituições Sociais – Definição e Caraterísticas</w:t>
      </w:r>
    </w:p>
    <w:p w:rsidR="00C023C4" w:rsidRPr="006C01B2" w:rsidRDefault="00C023C4" w:rsidP="00C023C4">
      <w:pPr>
        <w:spacing w:after="0" w:line="240" w:lineRule="auto"/>
        <w:rPr>
          <w:rFonts w:ascii="Cambria" w:hAnsi="Cambria"/>
          <w:sz w:val="22"/>
        </w:rPr>
      </w:pPr>
      <w:r w:rsidRPr="006C01B2">
        <w:rPr>
          <w:rFonts w:ascii="Cambria" w:hAnsi="Cambria"/>
          <w:sz w:val="22"/>
        </w:rPr>
        <w:t xml:space="preserve">Toda a atividade humana está sujeita ao hábito e, consequentemente, a ser institucionalizada. Deste modo, existem </w:t>
      </w:r>
      <w:proofErr w:type="gramStart"/>
      <w:r w:rsidRPr="006C01B2">
        <w:rPr>
          <w:rFonts w:ascii="Cambria" w:hAnsi="Cambria"/>
          <w:b/>
          <w:color w:val="FF0000"/>
          <w:sz w:val="22"/>
        </w:rPr>
        <w:t>instituições sociais</w:t>
      </w:r>
      <w:r w:rsidRPr="006C01B2">
        <w:rPr>
          <w:rFonts w:ascii="Cambria" w:hAnsi="Cambria"/>
          <w:color w:val="FF0000"/>
          <w:sz w:val="22"/>
        </w:rPr>
        <w:t xml:space="preserve"> </w:t>
      </w:r>
      <w:r w:rsidRPr="006C01B2">
        <w:rPr>
          <w:rFonts w:ascii="Cambria" w:hAnsi="Cambria"/>
          <w:sz w:val="22"/>
        </w:rPr>
        <w:t xml:space="preserve">→ </w:t>
      </w:r>
      <w:r w:rsidRPr="006C01B2">
        <w:rPr>
          <w:rFonts w:ascii="Cambria" w:hAnsi="Cambria"/>
          <w:b/>
          <w:sz w:val="22"/>
        </w:rPr>
        <w:t>conjuntos</w:t>
      </w:r>
      <w:proofErr w:type="gramEnd"/>
      <w:r w:rsidRPr="006C01B2">
        <w:rPr>
          <w:rFonts w:ascii="Cambria" w:hAnsi="Cambria"/>
          <w:b/>
          <w:sz w:val="22"/>
        </w:rPr>
        <w:t xml:space="preserve"> de valores, crenças, normas, posições e papéis partilhados por certo número de indivíduos no decurso de um tempo longo, com vista à organização básica da vida social</w:t>
      </w:r>
      <w:r w:rsidRPr="006C01B2">
        <w:rPr>
          <w:rFonts w:ascii="Cambria" w:hAnsi="Cambria"/>
          <w:sz w:val="22"/>
        </w:rPr>
        <w:t>.</w:t>
      </w:r>
    </w:p>
    <w:p w:rsidR="00C023C4" w:rsidRPr="00C023C4" w:rsidRDefault="00C023C4" w:rsidP="00C023C4">
      <w:pPr>
        <w:spacing w:after="0" w:line="240" w:lineRule="auto"/>
        <w:rPr>
          <w:rFonts w:ascii="Cambria" w:hAnsi="Cambria"/>
        </w:rPr>
      </w:pPr>
    </w:p>
    <w:p w:rsidR="00C023C4" w:rsidRPr="006C01B2" w:rsidRDefault="00C023C4" w:rsidP="00C023C4">
      <w:pPr>
        <w:spacing w:after="0" w:line="240" w:lineRule="auto"/>
        <w:rPr>
          <w:rFonts w:ascii="Cambria" w:hAnsi="Cambria"/>
          <w:sz w:val="22"/>
        </w:rPr>
      </w:pPr>
      <w:r w:rsidRPr="006C01B2">
        <w:rPr>
          <w:rFonts w:ascii="Cambria" w:hAnsi="Cambria"/>
          <w:b/>
          <w:color w:val="FF0000"/>
          <w:sz w:val="22"/>
        </w:rPr>
        <w:t>Caraterísticas das instituições sociais</w:t>
      </w:r>
      <w:r w:rsidRPr="006C01B2">
        <w:rPr>
          <w:rFonts w:ascii="Cambria" w:hAnsi="Cambria"/>
          <w:sz w:val="22"/>
        </w:rPr>
        <w:t>:</w:t>
      </w:r>
    </w:p>
    <w:p w:rsidR="00C023C4" w:rsidRPr="006C01B2" w:rsidRDefault="00C023C4" w:rsidP="00C023C4">
      <w:pPr>
        <w:numPr>
          <w:ilvl w:val="0"/>
          <w:numId w:val="2"/>
        </w:numPr>
        <w:spacing w:after="0" w:line="240" w:lineRule="auto"/>
        <w:rPr>
          <w:rFonts w:ascii="Cambria" w:hAnsi="Cambria"/>
          <w:sz w:val="22"/>
        </w:rPr>
      </w:pPr>
      <w:r w:rsidRPr="006C01B2">
        <w:rPr>
          <w:rFonts w:ascii="Cambria" w:hAnsi="Cambria"/>
          <w:b/>
          <w:sz w:val="22"/>
        </w:rPr>
        <w:t>Normatividade</w:t>
      </w:r>
      <w:r w:rsidRPr="006C01B2">
        <w:rPr>
          <w:rFonts w:ascii="Cambria" w:hAnsi="Cambria"/>
          <w:sz w:val="22"/>
        </w:rPr>
        <w:t xml:space="preserve">, pois as </w:t>
      </w:r>
      <w:r w:rsidRPr="006C01B2">
        <w:rPr>
          <w:rFonts w:ascii="Cambria" w:hAnsi="Cambria"/>
          <w:b/>
          <w:sz w:val="22"/>
        </w:rPr>
        <w:t xml:space="preserve">normas estabelecidas </w:t>
      </w:r>
      <w:r w:rsidRPr="006C01B2">
        <w:rPr>
          <w:rFonts w:ascii="Cambria" w:hAnsi="Cambria"/>
          <w:sz w:val="22"/>
        </w:rPr>
        <w:t xml:space="preserve">pelas instituições </w:t>
      </w:r>
      <w:r w:rsidRPr="006C01B2">
        <w:rPr>
          <w:rFonts w:ascii="Cambria" w:hAnsi="Cambria"/>
          <w:b/>
          <w:sz w:val="22"/>
        </w:rPr>
        <w:t>são sentidas pelo indivíduo como uma obrigação</w:t>
      </w:r>
      <w:r w:rsidRPr="006C01B2">
        <w:rPr>
          <w:rFonts w:ascii="Cambria" w:hAnsi="Cambria"/>
          <w:sz w:val="22"/>
        </w:rPr>
        <w:t>, sujeitando-se a punições ou recompensas.</w:t>
      </w:r>
    </w:p>
    <w:p w:rsidR="00C023C4" w:rsidRPr="006C01B2" w:rsidRDefault="00C023C4" w:rsidP="00C023C4">
      <w:pPr>
        <w:numPr>
          <w:ilvl w:val="0"/>
          <w:numId w:val="2"/>
        </w:numPr>
        <w:spacing w:after="0" w:line="240" w:lineRule="auto"/>
        <w:rPr>
          <w:rFonts w:ascii="Cambria" w:hAnsi="Cambria"/>
          <w:sz w:val="22"/>
        </w:rPr>
      </w:pPr>
      <w:r w:rsidRPr="006C01B2">
        <w:rPr>
          <w:rFonts w:ascii="Cambria" w:hAnsi="Cambria"/>
          <w:b/>
          <w:sz w:val="22"/>
        </w:rPr>
        <w:t>Estruturação</w:t>
      </w:r>
      <w:r w:rsidRPr="006C01B2">
        <w:rPr>
          <w:rFonts w:ascii="Cambria" w:hAnsi="Cambria"/>
          <w:sz w:val="22"/>
        </w:rPr>
        <w:t xml:space="preserve">, dado que </w:t>
      </w:r>
      <w:r w:rsidRPr="006C01B2">
        <w:rPr>
          <w:rFonts w:ascii="Cambria" w:hAnsi="Cambria"/>
          <w:b/>
          <w:sz w:val="22"/>
        </w:rPr>
        <w:t>há coesão entre os seus membros em virtude de combinações estruturais de padrões de comportamento</w:t>
      </w:r>
      <w:r w:rsidRPr="006C01B2">
        <w:rPr>
          <w:rFonts w:ascii="Cambria" w:hAnsi="Cambria"/>
          <w:sz w:val="22"/>
        </w:rPr>
        <w:t>.</w:t>
      </w:r>
    </w:p>
    <w:p w:rsidR="00C023C4" w:rsidRPr="006C01B2" w:rsidRDefault="00C023C4" w:rsidP="00C023C4">
      <w:pPr>
        <w:numPr>
          <w:ilvl w:val="0"/>
          <w:numId w:val="2"/>
        </w:numPr>
        <w:spacing w:after="0" w:line="240" w:lineRule="auto"/>
        <w:rPr>
          <w:rFonts w:ascii="Cambria" w:hAnsi="Cambria"/>
          <w:sz w:val="22"/>
        </w:rPr>
      </w:pPr>
      <w:r w:rsidRPr="006C01B2">
        <w:rPr>
          <w:rFonts w:ascii="Cambria" w:hAnsi="Cambria"/>
          <w:b/>
          <w:sz w:val="22"/>
        </w:rPr>
        <w:t>Durabilidade</w:t>
      </w:r>
      <w:r w:rsidRPr="006C01B2">
        <w:rPr>
          <w:rFonts w:ascii="Cambria" w:hAnsi="Cambria"/>
          <w:sz w:val="22"/>
        </w:rPr>
        <w:t xml:space="preserve">, na medida em que </w:t>
      </w:r>
      <w:r w:rsidRPr="006C01B2">
        <w:rPr>
          <w:rFonts w:ascii="Cambria" w:hAnsi="Cambria"/>
          <w:b/>
          <w:sz w:val="22"/>
        </w:rPr>
        <w:t>os modelos de comportamento que lhe estão associados perduram no tempo</w:t>
      </w:r>
      <w:r w:rsidRPr="006C01B2">
        <w:rPr>
          <w:rFonts w:ascii="Cambria" w:hAnsi="Cambria"/>
          <w:sz w:val="22"/>
        </w:rPr>
        <w:t>.</w:t>
      </w:r>
    </w:p>
    <w:p w:rsidR="00C023C4" w:rsidRPr="006C01B2" w:rsidRDefault="00C023C4" w:rsidP="00C023C4">
      <w:pPr>
        <w:numPr>
          <w:ilvl w:val="0"/>
          <w:numId w:val="2"/>
        </w:numPr>
        <w:spacing w:after="0" w:line="240" w:lineRule="auto"/>
        <w:rPr>
          <w:rFonts w:ascii="Cambria" w:hAnsi="Cambria"/>
          <w:sz w:val="22"/>
        </w:rPr>
      </w:pPr>
      <w:r w:rsidRPr="006C01B2">
        <w:rPr>
          <w:rFonts w:ascii="Cambria" w:hAnsi="Cambria"/>
          <w:b/>
          <w:sz w:val="22"/>
        </w:rPr>
        <w:t>Finalidade</w:t>
      </w:r>
      <w:r w:rsidRPr="006C01B2">
        <w:rPr>
          <w:rFonts w:ascii="Cambria" w:hAnsi="Cambria"/>
          <w:sz w:val="22"/>
        </w:rPr>
        <w:t xml:space="preserve">, porque </w:t>
      </w:r>
      <w:r w:rsidRPr="006C01B2">
        <w:rPr>
          <w:rFonts w:ascii="Cambria" w:hAnsi="Cambria"/>
          <w:b/>
          <w:sz w:val="22"/>
        </w:rPr>
        <w:t>tem como objetivo a satisfação das necessidades sociais</w:t>
      </w:r>
      <w:r w:rsidRPr="006C01B2">
        <w:rPr>
          <w:rFonts w:ascii="Cambria" w:hAnsi="Cambria"/>
          <w:sz w:val="22"/>
        </w:rPr>
        <w:t>.</w:t>
      </w:r>
    </w:p>
    <w:p w:rsidR="00C023C4" w:rsidRPr="006C01B2" w:rsidRDefault="00C023C4" w:rsidP="00C023C4">
      <w:pPr>
        <w:spacing w:after="0" w:line="240" w:lineRule="auto"/>
        <w:rPr>
          <w:rFonts w:ascii="Cambria" w:hAnsi="Cambria"/>
          <w:sz w:val="22"/>
        </w:rPr>
      </w:pPr>
    </w:p>
    <w:p w:rsidR="00C023C4" w:rsidRPr="00C023C4" w:rsidRDefault="00C023C4" w:rsidP="00C023C4">
      <w:pPr>
        <w:spacing w:after="0" w:line="240" w:lineRule="auto"/>
        <w:outlineLvl w:val="0"/>
        <w:rPr>
          <w:rFonts w:ascii="Cambria" w:hAnsi="Cambria"/>
          <w:b/>
          <w:smallCaps/>
          <w:color w:val="E36C0A" w:themeColor="accent6" w:themeShade="BF"/>
          <w:spacing w:val="5"/>
          <w:sz w:val="32"/>
          <w:szCs w:val="32"/>
        </w:rPr>
      </w:pPr>
      <w:r w:rsidRPr="00C023C4">
        <w:rPr>
          <w:rFonts w:ascii="Cambria" w:hAnsi="Cambria"/>
          <w:b/>
          <w:smallCaps/>
          <w:color w:val="E36C0A" w:themeColor="accent6" w:themeShade="BF"/>
          <w:spacing w:val="5"/>
          <w:sz w:val="32"/>
          <w:szCs w:val="32"/>
        </w:rPr>
        <w:t>As instituições e a manutenção da ordem social</w:t>
      </w:r>
    </w:p>
    <w:p w:rsidR="00C023C4" w:rsidRPr="006C01B2" w:rsidRDefault="00C023C4" w:rsidP="00C023C4">
      <w:pPr>
        <w:spacing w:after="0" w:line="240" w:lineRule="auto"/>
        <w:rPr>
          <w:rFonts w:ascii="Cambria" w:hAnsi="Cambria"/>
          <w:sz w:val="22"/>
        </w:rPr>
      </w:pPr>
      <w:r w:rsidRPr="006C01B2">
        <w:rPr>
          <w:rFonts w:ascii="Cambria" w:hAnsi="Cambria"/>
          <w:sz w:val="22"/>
        </w:rPr>
        <w:t xml:space="preserve">As instituições sociais englobam valores, símbolos e normas próprios que definem padrões de comportamento interiorizados pelos indivíduos. </w:t>
      </w:r>
      <w:r w:rsidRPr="006C01B2">
        <w:rPr>
          <w:rFonts w:ascii="Cambria" w:hAnsi="Cambria"/>
          <w:b/>
          <w:sz w:val="22"/>
        </w:rPr>
        <w:t>Para promover o conformismo relativamente a esses padrões de comportamento</w:t>
      </w:r>
      <w:r w:rsidRPr="006C01B2">
        <w:rPr>
          <w:rFonts w:ascii="Cambria" w:hAnsi="Cambria"/>
          <w:sz w:val="22"/>
        </w:rPr>
        <w:t xml:space="preserve">, podem acionar mecanismos de controlo social através da aplicação de sanções positivas ou negativas, </w:t>
      </w:r>
      <w:r w:rsidRPr="006C01B2">
        <w:rPr>
          <w:rFonts w:ascii="Cambria" w:hAnsi="Cambria"/>
          <w:b/>
          <w:sz w:val="22"/>
        </w:rPr>
        <w:t xml:space="preserve">contribuindo assim para a </w:t>
      </w:r>
      <w:r w:rsidRPr="006C01B2">
        <w:rPr>
          <w:rFonts w:ascii="Cambria" w:hAnsi="Cambria"/>
          <w:b/>
          <w:color w:val="FF0000"/>
          <w:sz w:val="22"/>
        </w:rPr>
        <w:t xml:space="preserve">manutenção da ordem social </w:t>
      </w:r>
      <w:r w:rsidRPr="006C01B2">
        <w:rPr>
          <w:rFonts w:ascii="Cambria" w:hAnsi="Cambria"/>
          <w:b/>
          <w:sz w:val="22"/>
        </w:rPr>
        <w:t>e impondo aos indivíduos padrões de comportamento que previamente definiram</w:t>
      </w:r>
      <w:r w:rsidRPr="006C01B2">
        <w:rPr>
          <w:rFonts w:ascii="Cambria" w:hAnsi="Cambria"/>
          <w:sz w:val="22"/>
        </w:rPr>
        <w:t>: controlam a conduta humana.</w:t>
      </w:r>
    </w:p>
    <w:p w:rsidR="00C023C4" w:rsidRPr="00C023C4" w:rsidRDefault="00C023C4" w:rsidP="00C023C4">
      <w:pPr>
        <w:spacing w:after="0" w:line="240" w:lineRule="auto"/>
        <w:rPr>
          <w:rFonts w:ascii="Cambria" w:hAnsi="Cambria"/>
        </w:rPr>
      </w:pPr>
    </w:p>
    <w:p w:rsidR="00C023C4" w:rsidRPr="006C01B2" w:rsidRDefault="00C023C4" w:rsidP="006C01B2">
      <w:pPr>
        <w:pStyle w:val="Title"/>
        <w:jc w:val="left"/>
      </w:pPr>
      <w:r w:rsidRPr="006C01B2">
        <w:t>5.3. Reprodução e Mudança Social</w:t>
      </w:r>
    </w:p>
    <w:p w:rsidR="00C023C4" w:rsidRPr="00C023C4" w:rsidRDefault="00C023C4" w:rsidP="00C023C4">
      <w:pPr>
        <w:spacing w:after="0" w:line="240" w:lineRule="auto"/>
        <w:outlineLvl w:val="0"/>
        <w:rPr>
          <w:rFonts w:ascii="Cambria" w:hAnsi="Cambria"/>
          <w:b/>
          <w:smallCaps/>
          <w:color w:val="E36C0A" w:themeColor="accent6" w:themeShade="BF"/>
          <w:spacing w:val="5"/>
          <w:sz w:val="32"/>
          <w:szCs w:val="32"/>
        </w:rPr>
      </w:pPr>
      <w:r w:rsidRPr="00C023C4">
        <w:rPr>
          <w:rFonts w:ascii="Cambria" w:hAnsi="Cambria"/>
          <w:b/>
          <w:smallCaps/>
          <w:color w:val="E36C0A" w:themeColor="accent6" w:themeShade="BF"/>
          <w:spacing w:val="5"/>
          <w:sz w:val="32"/>
          <w:szCs w:val="32"/>
        </w:rPr>
        <w:t>Reprodução social (X)</w:t>
      </w:r>
    </w:p>
    <w:p w:rsidR="00C023C4" w:rsidRPr="006C01B2" w:rsidRDefault="00C023C4" w:rsidP="00C023C4">
      <w:pPr>
        <w:spacing w:after="0" w:line="240" w:lineRule="auto"/>
        <w:rPr>
          <w:rFonts w:ascii="Cambria" w:hAnsi="Cambria"/>
          <w:sz w:val="22"/>
        </w:rPr>
      </w:pPr>
      <w:r w:rsidRPr="006C01B2">
        <w:rPr>
          <w:rFonts w:ascii="Cambria" w:hAnsi="Cambria"/>
          <w:b/>
          <w:sz w:val="22"/>
        </w:rPr>
        <w:t>Para subsistirem, as sociedades têm de produzir, de forma continuada</w:t>
      </w:r>
      <w:r w:rsidRPr="006C01B2">
        <w:rPr>
          <w:rFonts w:ascii="Cambria" w:hAnsi="Cambria"/>
          <w:sz w:val="22"/>
        </w:rPr>
        <w:t xml:space="preserve">, bens materiais e pessoas para acionar essa mesma produção – </w:t>
      </w:r>
      <w:r w:rsidRPr="006C01B2">
        <w:rPr>
          <w:rFonts w:ascii="Cambria" w:hAnsi="Cambria"/>
          <w:b/>
          <w:color w:val="FF0000"/>
          <w:sz w:val="22"/>
        </w:rPr>
        <w:t>reprodução</w:t>
      </w:r>
      <w:r w:rsidRPr="006C01B2">
        <w:rPr>
          <w:rFonts w:ascii="Cambria" w:hAnsi="Cambria"/>
          <w:color w:val="FF0000"/>
          <w:sz w:val="22"/>
        </w:rPr>
        <w:t xml:space="preserve"> </w:t>
      </w:r>
      <w:r w:rsidRPr="006C01B2">
        <w:rPr>
          <w:rFonts w:ascii="Cambria" w:hAnsi="Cambria"/>
          <w:b/>
          <w:color w:val="FF0000"/>
          <w:sz w:val="22"/>
        </w:rPr>
        <w:t>social</w:t>
      </w:r>
      <w:r w:rsidRPr="006C01B2">
        <w:rPr>
          <w:rFonts w:ascii="Cambria" w:hAnsi="Cambria"/>
          <w:color w:val="FF0000"/>
          <w:sz w:val="22"/>
        </w:rPr>
        <w:t xml:space="preserve"> </w:t>
      </w:r>
      <w:r w:rsidRPr="006C01B2">
        <w:rPr>
          <w:rFonts w:ascii="Cambria" w:hAnsi="Cambria"/>
          <w:sz w:val="22"/>
        </w:rPr>
        <w:t xml:space="preserve">→ </w:t>
      </w:r>
      <w:r w:rsidRPr="006C01B2">
        <w:rPr>
          <w:rFonts w:ascii="Cambria" w:hAnsi="Cambria"/>
          <w:b/>
          <w:sz w:val="22"/>
        </w:rPr>
        <w:t>renovação do processo de produção de bens materiais e de pessoas</w:t>
      </w:r>
      <w:r w:rsidRPr="006C01B2">
        <w:rPr>
          <w:rFonts w:ascii="Cambria" w:hAnsi="Cambria"/>
          <w:sz w:val="22"/>
        </w:rPr>
        <w:t>.</w:t>
      </w:r>
    </w:p>
    <w:p w:rsidR="00C023C4" w:rsidRPr="00C023C4" w:rsidRDefault="00C023C4" w:rsidP="00C023C4">
      <w:pPr>
        <w:spacing w:after="0" w:line="240" w:lineRule="auto"/>
        <w:rPr>
          <w:rFonts w:ascii="Cambria" w:hAnsi="Cambria"/>
        </w:rPr>
      </w:pPr>
    </w:p>
    <w:p w:rsidR="00C023C4" w:rsidRPr="00C023C4" w:rsidRDefault="00C023C4" w:rsidP="00C023C4">
      <w:pPr>
        <w:spacing w:after="0"/>
        <w:outlineLvl w:val="1"/>
        <w:rPr>
          <w:rFonts w:ascii="Cambria" w:hAnsi="Cambria"/>
          <w:smallCaps/>
          <w:color w:val="984806" w:themeColor="accent6" w:themeShade="80"/>
          <w:spacing w:val="5"/>
          <w:sz w:val="28"/>
          <w:szCs w:val="28"/>
        </w:rPr>
      </w:pPr>
      <w:r w:rsidRPr="00C023C4">
        <w:rPr>
          <w:rFonts w:ascii="Cambria" w:hAnsi="Cambria"/>
          <w:smallCaps/>
          <w:color w:val="984806" w:themeColor="accent6" w:themeShade="80"/>
          <w:spacing w:val="5"/>
          <w:sz w:val="28"/>
          <w:szCs w:val="28"/>
        </w:rPr>
        <w:t>Reprodução dos Seres Humanos</w:t>
      </w:r>
    </w:p>
    <w:p w:rsidR="00C023C4" w:rsidRPr="006C01B2" w:rsidRDefault="00C023C4" w:rsidP="00C023C4">
      <w:pPr>
        <w:spacing w:after="0" w:line="240" w:lineRule="auto"/>
        <w:rPr>
          <w:rFonts w:ascii="Cambria" w:hAnsi="Cambria"/>
          <w:sz w:val="22"/>
        </w:rPr>
      </w:pPr>
      <w:r w:rsidRPr="006C01B2">
        <w:rPr>
          <w:rFonts w:ascii="Cambria" w:hAnsi="Cambria"/>
          <w:sz w:val="22"/>
        </w:rPr>
        <w:t xml:space="preserve">À Sociologia interessa sobretudo o </w:t>
      </w:r>
      <w:r w:rsidRPr="006C01B2">
        <w:rPr>
          <w:rFonts w:ascii="Cambria" w:hAnsi="Cambria"/>
          <w:b/>
          <w:sz w:val="22"/>
        </w:rPr>
        <w:t>processo de reprodução dos seres humanos</w:t>
      </w:r>
      <w:r w:rsidRPr="006C01B2">
        <w:rPr>
          <w:rFonts w:ascii="Cambria" w:hAnsi="Cambria"/>
          <w:sz w:val="22"/>
        </w:rPr>
        <w:t xml:space="preserve"> que </w:t>
      </w:r>
      <w:r w:rsidRPr="006C01B2">
        <w:rPr>
          <w:rFonts w:ascii="Cambria" w:hAnsi="Cambria"/>
          <w:b/>
          <w:color w:val="FF0000"/>
          <w:sz w:val="22"/>
        </w:rPr>
        <w:t>engloba dois níveis</w:t>
      </w:r>
      <w:r w:rsidRPr="006C01B2">
        <w:rPr>
          <w:rFonts w:ascii="Cambria" w:hAnsi="Cambria"/>
          <w:sz w:val="22"/>
        </w:rPr>
        <w:t xml:space="preserve">: o </w:t>
      </w:r>
      <w:r w:rsidRPr="006C01B2">
        <w:rPr>
          <w:rFonts w:ascii="Cambria" w:hAnsi="Cambria"/>
          <w:b/>
          <w:color w:val="FF0000"/>
          <w:sz w:val="22"/>
        </w:rPr>
        <w:t>material</w:t>
      </w:r>
      <w:r w:rsidRPr="006C01B2">
        <w:rPr>
          <w:rFonts w:ascii="Cambria" w:hAnsi="Cambria"/>
          <w:sz w:val="22"/>
        </w:rPr>
        <w:t xml:space="preserve"> (reprodução biológica), que está a cargo das famílias, e o </w:t>
      </w:r>
      <w:r w:rsidRPr="006C01B2">
        <w:rPr>
          <w:rFonts w:ascii="Cambria" w:hAnsi="Cambria"/>
          <w:b/>
          <w:color w:val="FF0000"/>
          <w:sz w:val="22"/>
        </w:rPr>
        <w:t>cultural</w:t>
      </w:r>
      <w:r w:rsidRPr="006C01B2">
        <w:rPr>
          <w:rFonts w:ascii="Cambria" w:hAnsi="Cambria"/>
          <w:sz w:val="22"/>
        </w:rPr>
        <w:t xml:space="preserve">, que é controlado pelos grupos (classes dominantes). </w:t>
      </w:r>
    </w:p>
    <w:p w:rsidR="00C023C4" w:rsidRPr="006C01B2" w:rsidRDefault="00C023C4" w:rsidP="00C023C4">
      <w:pPr>
        <w:spacing w:after="0" w:line="240" w:lineRule="auto"/>
        <w:rPr>
          <w:rFonts w:ascii="Cambria" w:hAnsi="Cambria"/>
          <w:b/>
          <w:sz w:val="22"/>
        </w:rPr>
      </w:pPr>
    </w:p>
    <w:p w:rsidR="00C023C4" w:rsidRPr="006C01B2" w:rsidRDefault="00C023C4" w:rsidP="00C023C4">
      <w:pPr>
        <w:spacing w:after="0" w:line="240" w:lineRule="auto"/>
        <w:rPr>
          <w:rFonts w:ascii="Cambria" w:hAnsi="Cambria"/>
          <w:sz w:val="22"/>
        </w:rPr>
      </w:pPr>
      <w:r w:rsidRPr="006C01B2">
        <w:rPr>
          <w:rFonts w:ascii="Cambria" w:hAnsi="Cambria"/>
          <w:b/>
          <w:sz w:val="22"/>
        </w:rPr>
        <w:t>As classes dominantes</w:t>
      </w:r>
      <w:r w:rsidRPr="006C01B2">
        <w:rPr>
          <w:rFonts w:ascii="Cambria" w:hAnsi="Cambria"/>
          <w:sz w:val="22"/>
        </w:rPr>
        <w:t xml:space="preserve">, através do sistema de ensino, dos </w:t>
      </w:r>
      <w:proofErr w:type="spellStart"/>
      <w:r w:rsidRPr="006C01B2">
        <w:rPr>
          <w:rFonts w:ascii="Cambria" w:hAnsi="Cambria"/>
          <w:i/>
          <w:sz w:val="22"/>
        </w:rPr>
        <w:t>mass</w:t>
      </w:r>
      <w:proofErr w:type="spellEnd"/>
      <w:r w:rsidRPr="006C01B2">
        <w:rPr>
          <w:rFonts w:ascii="Cambria" w:hAnsi="Cambria"/>
          <w:i/>
          <w:sz w:val="22"/>
        </w:rPr>
        <w:t xml:space="preserve"> media,</w:t>
      </w:r>
      <w:r w:rsidRPr="006C01B2">
        <w:rPr>
          <w:rFonts w:ascii="Cambria" w:hAnsi="Cambria"/>
          <w:sz w:val="22"/>
        </w:rPr>
        <w:t xml:space="preserve"> da influência que exercem sobre as próprias famílias, etc., </w:t>
      </w:r>
      <w:r w:rsidRPr="006C01B2">
        <w:rPr>
          <w:rFonts w:ascii="Cambria" w:hAnsi="Cambria"/>
          <w:b/>
          <w:sz w:val="22"/>
        </w:rPr>
        <w:t>possibilitam a transmissão de um certo saber técnico e a interiorização dos valores e das normas dominantes na sociedade</w:t>
      </w:r>
      <w:r w:rsidRPr="006C01B2">
        <w:rPr>
          <w:rFonts w:ascii="Cambria" w:hAnsi="Cambria"/>
          <w:sz w:val="22"/>
        </w:rPr>
        <w:t xml:space="preserve">, contribuindo assim para a produção cultural dos seres humanos, </w:t>
      </w:r>
      <w:r w:rsidRPr="006C01B2">
        <w:rPr>
          <w:rFonts w:ascii="Cambria" w:hAnsi="Cambria"/>
          <w:b/>
          <w:sz w:val="22"/>
        </w:rPr>
        <w:t>que tem como finalidade a manutenção das condições sociais de produção e da ordem social</w:t>
      </w:r>
      <w:r w:rsidRPr="006C01B2">
        <w:rPr>
          <w:rFonts w:ascii="Cambria" w:hAnsi="Cambria"/>
          <w:sz w:val="22"/>
        </w:rPr>
        <w:t>.</w:t>
      </w:r>
    </w:p>
    <w:p w:rsidR="00C023C4" w:rsidRPr="006C01B2" w:rsidRDefault="00C023C4" w:rsidP="00C023C4">
      <w:pPr>
        <w:spacing w:after="0" w:line="240" w:lineRule="auto"/>
        <w:rPr>
          <w:rFonts w:ascii="Cambria" w:hAnsi="Cambria"/>
          <w:sz w:val="22"/>
        </w:rPr>
      </w:pPr>
      <w:r w:rsidRPr="006C01B2">
        <w:rPr>
          <w:rFonts w:ascii="Cambria" w:hAnsi="Cambria"/>
          <w:sz w:val="22"/>
        </w:rPr>
        <w:t xml:space="preserve">Neste sentido, a reprodução social </w:t>
      </w:r>
      <w:r w:rsidRPr="006C01B2">
        <w:rPr>
          <w:rFonts w:ascii="Cambria" w:hAnsi="Cambria"/>
          <w:b/>
          <w:sz w:val="22"/>
        </w:rPr>
        <w:t>permite que as características das estruturas sociais se mantenham durante longos períodos de tempo</w:t>
      </w:r>
      <w:r w:rsidRPr="006C01B2">
        <w:rPr>
          <w:rFonts w:ascii="Cambria" w:hAnsi="Cambria"/>
          <w:sz w:val="22"/>
        </w:rPr>
        <w:t>, verificando-se, por isso, uma continuidade nas práticas sociais que os indivíduos prosseguem.</w:t>
      </w:r>
    </w:p>
    <w:p w:rsidR="006C01B2" w:rsidRDefault="006C01B2" w:rsidP="00C023C4">
      <w:pPr>
        <w:spacing w:after="0"/>
        <w:outlineLvl w:val="1"/>
        <w:rPr>
          <w:rFonts w:ascii="Cambria" w:hAnsi="Cambria"/>
          <w:smallCaps/>
          <w:color w:val="984806" w:themeColor="accent6" w:themeShade="80"/>
          <w:spacing w:val="5"/>
          <w:sz w:val="28"/>
          <w:szCs w:val="28"/>
        </w:rPr>
      </w:pPr>
    </w:p>
    <w:p w:rsidR="006C01B2" w:rsidRDefault="006C01B2">
      <w:pPr>
        <w:rPr>
          <w:rFonts w:ascii="Cambria" w:hAnsi="Cambria"/>
          <w:smallCaps/>
          <w:color w:val="984806" w:themeColor="accent6" w:themeShade="80"/>
          <w:spacing w:val="5"/>
          <w:sz w:val="28"/>
          <w:szCs w:val="28"/>
        </w:rPr>
      </w:pPr>
      <w:r>
        <w:rPr>
          <w:rFonts w:ascii="Cambria" w:hAnsi="Cambria"/>
          <w:smallCaps/>
          <w:color w:val="984806" w:themeColor="accent6" w:themeShade="80"/>
          <w:spacing w:val="5"/>
          <w:sz w:val="28"/>
          <w:szCs w:val="28"/>
        </w:rPr>
        <w:br w:type="page"/>
      </w:r>
    </w:p>
    <w:p w:rsidR="00C023C4" w:rsidRPr="00C023C4" w:rsidRDefault="00C023C4" w:rsidP="00C023C4">
      <w:pPr>
        <w:spacing w:after="0"/>
        <w:outlineLvl w:val="1"/>
        <w:rPr>
          <w:rFonts w:ascii="Cambria" w:hAnsi="Cambria"/>
          <w:smallCaps/>
          <w:color w:val="984806" w:themeColor="accent6" w:themeShade="80"/>
          <w:spacing w:val="5"/>
          <w:sz w:val="28"/>
          <w:szCs w:val="28"/>
        </w:rPr>
      </w:pPr>
      <w:r w:rsidRPr="00C023C4">
        <w:rPr>
          <w:rFonts w:ascii="Cambria" w:hAnsi="Cambria"/>
          <w:smallCaps/>
          <w:color w:val="984806" w:themeColor="accent6" w:themeShade="80"/>
          <w:spacing w:val="5"/>
          <w:sz w:val="28"/>
          <w:szCs w:val="28"/>
        </w:rPr>
        <w:lastRenderedPageBreak/>
        <w:t>As Instituições e as Classes Dominantes</w:t>
      </w:r>
    </w:p>
    <w:p w:rsidR="00C023C4" w:rsidRPr="006C01B2" w:rsidRDefault="00C023C4" w:rsidP="00C023C4">
      <w:pPr>
        <w:spacing w:after="0" w:line="240" w:lineRule="auto"/>
        <w:rPr>
          <w:rFonts w:ascii="Cambria" w:hAnsi="Cambria"/>
          <w:sz w:val="22"/>
        </w:rPr>
      </w:pPr>
      <w:r w:rsidRPr="006C01B2">
        <w:rPr>
          <w:rFonts w:ascii="Cambria" w:hAnsi="Cambria"/>
          <w:b/>
          <w:sz w:val="22"/>
        </w:rPr>
        <w:t>É através das instituições que se efetiva a ação desenvolvida pelas classes dominantes na produção e reprodução cultural dos seres humanos</w:t>
      </w:r>
      <w:r w:rsidRPr="006C01B2">
        <w:rPr>
          <w:rFonts w:ascii="Cambria" w:hAnsi="Cambria"/>
          <w:sz w:val="22"/>
        </w:rPr>
        <w:t xml:space="preserve">, pois são elas que ensinam os valores, as normas e os saberes práticos que asseguram a conformidade com os padrões dominantes. Desta forma, as instituições </w:t>
      </w:r>
      <w:r w:rsidRPr="006C01B2">
        <w:rPr>
          <w:rFonts w:ascii="Cambria" w:hAnsi="Cambria"/>
          <w:b/>
          <w:sz w:val="22"/>
        </w:rPr>
        <w:t>desempenham um papel ativo na reprodução social</w:t>
      </w:r>
      <w:r w:rsidRPr="006C01B2">
        <w:rPr>
          <w:rFonts w:ascii="Cambria" w:hAnsi="Cambria"/>
          <w:sz w:val="22"/>
        </w:rPr>
        <w:t xml:space="preserve">. No entanto, </w:t>
      </w:r>
      <w:r w:rsidRPr="006C01B2">
        <w:rPr>
          <w:rFonts w:ascii="Cambria" w:hAnsi="Cambria"/>
          <w:b/>
          <w:sz w:val="22"/>
        </w:rPr>
        <w:t>ao serem influenciadas pelas estratégias desenvolvidas pelos atores sociais</w:t>
      </w:r>
      <w:r w:rsidRPr="006C01B2">
        <w:rPr>
          <w:rFonts w:ascii="Cambria" w:hAnsi="Cambria"/>
          <w:sz w:val="22"/>
        </w:rPr>
        <w:t xml:space="preserve">, as instituições </w:t>
      </w:r>
      <w:r w:rsidRPr="006C01B2">
        <w:rPr>
          <w:rFonts w:ascii="Cambria" w:hAnsi="Cambria"/>
          <w:b/>
          <w:sz w:val="22"/>
        </w:rPr>
        <w:t>também podem dar origem a uma transformação social</w:t>
      </w:r>
      <w:r w:rsidRPr="006C01B2">
        <w:rPr>
          <w:rFonts w:ascii="Cambria" w:hAnsi="Cambria"/>
          <w:sz w:val="22"/>
        </w:rPr>
        <w:t>.</w:t>
      </w:r>
    </w:p>
    <w:p w:rsidR="00C023C4" w:rsidRPr="00C023C4" w:rsidRDefault="00C023C4" w:rsidP="00C023C4">
      <w:pPr>
        <w:spacing w:after="0" w:line="240" w:lineRule="auto"/>
        <w:rPr>
          <w:rFonts w:ascii="Cambria" w:hAnsi="Cambria"/>
        </w:rPr>
      </w:pPr>
    </w:p>
    <w:p w:rsidR="00C023C4" w:rsidRPr="002543C1" w:rsidRDefault="00C023C4" w:rsidP="00621E51">
      <w:pPr>
        <w:pStyle w:val="Heading1"/>
        <w:spacing w:before="0" w:after="0"/>
      </w:pPr>
      <w:r w:rsidRPr="002543C1">
        <w:t>Mudança social</w:t>
      </w:r>
    </w:p>
    <w:p w:rsidR="00C023C4" w:rsidRPr="006C01B2" w:rsidRDefault="00C023C4" w:rsidP="00C023C4">
      <w:pPr>
        <w:spacing w:after="0" w:line="240" w:lineRule="auto"/>
        <w:rPr>
          <w:rFonts w:ascii="Cambria" w:hAnsi="Cambria"/>
          <w:sz w:val="22"/>
        </w:rPr>
      </w:pPr>
      <w:r w:rsidRPr="006C01B2">
        <w:rPr>
          <w:rFonts w:ascii="Cambria" w:hAnsi="Cambria"/>
          <w:sz w:val="22"/>
        </w:rPr>
        <w:t xml:space="preserve">A mudança social </w:t>
      </w:r>
      <w:r w:rsidRPr="006C01B2">
        <w:rPr>
          <w:rFonts w:ascii="Cambria" w:hAnsi="Cambria"/>
          <w:b/>
          <w:sz w:val="22"/>
        </w:rPr>
        <w:t>ocorre quando, num determinado grupo ou sociedade, se verifica uma alteração das suas estruturas básicas, do seu funcionamento ou dos seus padrões culturais</w:t>
      </w:r>
      <w:r w:rsidRPr="006C01B2">
        <w:rPr>
          <w:rFonts w:ascii="Cambria" w:hAnsi="Cambria"/>
          <w:sz w:val="22"/>
        </w:rPr>
        <w:t>.</w:t>
      </w:r>
    </w:p>
    <w:p w:rsidR="00C023C4" w:rsidRPr="00C023C4" w:rsidRDefault="00C023C4" w:rsidP="00C023C4">
      <w:pPr>
        <w:spacing w:after="0" w:line="240" w:lineRule="auto"/>
        <w:rPr>
          <w:rFonts w:ascii="Cambria" w:hAnsi="Cambria"/>
        </w:rPr>
      </w:pPr>
    </w:p>
    <w:p w:rsidR="00C023C4" w:rsidRPr="00C023C4" w:rsidRDefault="00C023C4" w:rsidP="00C023C4">
      <w:pPr>
        <w:spacing w:after="0" w:line="240" w:lineRule="auto"/>
        <w:outlineLvl w:val="0"/>
        <w:rPr>
          <w:rFonts w:ascii="Cambria" w:hAnsi="Cambria"/>
          <w:b/>
          <w:smallCaps/>
          <w:color w:val="E36C0A" w:themeColor="accent6" w:themeShade="BF"/>
          <w:spacing w:val="5"/>
          <w:sz w:val="32"/>
          <w:szCs w:val="32"/>
        </w:rPr>
      </w:pPr>
      <w:r w:rsidRPr="00C023C4">
        <w:rPr>
          <w:rFonts w:ascii="Cambria" w:hAnsi="Cambria"/>
          <w:b/>
          <w:smallCaps/>
          <w:color w:val="E36C0A" w:themeColor="accent6" w:themeShade="BF"/>
          <w:spacing w:val="5"/>
          <w:sz w:val="32"/>
          <w:szCs w:val="32"/>
        </w:rPr>
        <w:t>Situações de Mudança</w:t>
      </w:r>
    </w:p>
    <w:p w:rsidR="00C023C4" w:rsidRPr="006C01B2" w:rsidRDefault="00C023C4" w:rsidP="00C023C4">
      <w:pPr>
        <w:spacing w:after="0" w:line="240" w:lineRule="auto"/>
        <w:rPr>
          <w:rFonts w:ascii="Cambria" w:hAnsi="Cambria"/>
          <w:sz w:val="22"/>
        </w:rPr>
      </w:pPr>
      <w:r w:rsidRPr="006C01B2">
        <w:rPr>
          <w:rFonts w:ascii="Cambria" w:hAnsi="Cambria"/>
          <w:sz w:val="22"/>
        </w:rPr>
        <w:t xml:space="preserve">Apenas em três séculos, a sociedade transformou-se radicalmente. Porém, </w:t>
      </w:r>
      <w:r w:rsidRPr="006C01B2">
        <w:rPr>
          <w:rFonts w:ascii="Cambria" w:hAnsi="Cambria"/>
          <w:b/>
          <w:sz w:val="22"/>
        </w:rPr>
        <w:t>a mudança social não é um fenómeno específico da sociedade moderna, embora seja nesta que o ritmo de mudança é muito mais rápido</w:t>
      </w:r>
      <w:r w:rsidRPr="006C01B2">
        <w:rPr>
          <w:rFonts w:ascii="Cambria" w:hAnsi="Cambria"/>
          <w:sz w:val="22"/>
        </w:rPr>
        <w:t>.</w:t>
      </w:r>
    </w:p>
    <w:p w:rsidR="00C023C4" w:rsidRPr="006C01B2" w:rsidRDefault="00C023C4" w:rsidP="00C023C4">
      <w:pPr>
        <w:spacing w:after="0" w:line="240" w:lineRule="auto"/>
        <w:rPr>
          <w:rFonts w:ascii="Cambria" w:hAnsi="Cambria"/>
          <w:sz w:val="22"/>
        </w:rPr>
      </w:pPr>
    </w:p>
    <w:p w:rsidR="00C023C4" w:rsidRPr="006C01B2" w:rsidRDefault="00C023C4" w:rsidP="00C023C4">
      <w:pPr>
        <w:spacing w:after="0" w:line="240" w:lineRule="auto"/>
        <w:rPr>
          <w:rFonts w:ascii="Cambria" w:hAnsi="Cambria"/>
          <w:sz w:val="22"/>
        </w:rPr>
      </w:pPr>
      <w:r w:rsidRPr="006C01B2">
        <w:rPr>
          <w:rFonts w:ascii="Cambria" w:hAnsi="Cambria"/>
          <w:sz w:val="22"/>
        </w:rPr>
        <w:t xml:space="preserve">Apesar de serem múltiplas as situações de mudança nas sociedades atuais, </w:t>
      </w:r>
      <w:r w:rsidRPr="006C01B2">
        <w:rPr>
          <w:rFonts w:ascii="Cambria" w:hAnsi="Cambria"/>
          <w:b/>
          <w:sz w:val="22"/>
        </w:rPr>
        <w:t>nelas continuam a subsistir aspetos que se mantêm estáveis ou que pouco se têm alterado</w:t>
      </w:r>
      <w:r w:rsidRPr="006C01B2">
        <w:rPr>
          <w:rFonts w:ascii="Cambria" w:hAnsi="Cambria"/>
          <w:sz w:val="22"/>
        </w:rPr>
        <w:t>.</w:t>
      </w:r>
    </w:p>
    <w:p w:rsidR="00C023C4" w:rsidRPr="00C023C4" w:rsidRDefault="00C023C4" w:rsidP="00C023C4">
      <w:pPr>
        <w:spacing w:after="0" w:line="240" w:lineRule="auto"/>
        <w:outlineLvl w:val="0"/>
        <w:rPr>
          <w:rFonts w:ascii="Cambria" w:hAnsi="Cambria"/>
          <w:b/>
          <w:smallCaps/>
          <w:color w:val="E36C0A" w:themeColor="accent6" w:themeShade="BF"/>
          <w:spacing w:val="5"/>
          <w:sz w:val="32"/>
          <w:szCs w:val="32"/>
        </w:rPr>
      </w:pPr>
      <w:r w:rsidRPr="00C023C4">
        <w:rPr>
          <w:rFonts w:ascii="Cambria" w:hAnsi="Cambria"/>
          <w:b/>
          <w:smallCaps/>
          <w:color w:val="E36C0A" w:themeColor="accent6" w:themeShade="BF"/>
          <w:spacing w:val="5"/>
          <w:sz w:val="32"/>
          <w:szCs w:val="32"/>
        </w:rPr>
        <w:t>Ação social – reprodução e mudança social</w:t>
      </w:r>
    </w:p>
    <w:p w:rsidR="00C023C4" w:rsidRPr="006C01B2" w:rsidRDefault="00C023C4" w:rsidP="00C023C4">
      <w:pPr>
        <w:spacing w:after="0" w:line="240" w:lineRule="auto"/>
        <w:rPr>
          <w:rFonts w:ascii="Cambria" w:hAnsi="Cambria"/>
          <w:sz w:val="22"/>
        </w:rPr>
      </w:pPr>
      <w:r w:rsidRPr="006C01B2">
        <w:rPr>
          <w:rFonts w:ascii="Cambria" w:hAnsi="Cambria"/>
          <w:sz w:val="22"/>
        </w:rPr>
        <w:t>As ações dos indivíduos não são apenas determinadas pela estrutura social na qual se inserem, pois eles criam a sua própria individualidade, na medida em que os seres humanos vão sempre reconstruindo a estrutura social.</w:t>
      </w:r>
    </w:p>
    <w:p w:rsidR="00C023C4" w:rsidRPr="006C01B2" w:rsidRDefault="00C023C4" w:rsidP="00C023C4">
      <w:pPr>
        <w:spacing w:after="0" w:line="240" w:lineRule="auto"/>
        <w:rPr>
          <w:rFonts w:ascii="Cambria" w:hAnsi="Cambria"/>
          <w:sz w:val="22"/>
        </w:rPr>
      </w:pPr>
    </w:p>
    <w:p w:rsidR="00C023C4" w:rsidRPr="006C01B2" w:rsidRDefault="00C023C4" w:rsidP="00C023C4">
      <w:pPr>
        <w:spacing w:after="0" w:line="240" w:lineRule="auto"/>
        <w:rPr>
          <w:rFonts w:ascii="Cambria" w:hAnsi="Cambria"/>
          <w:sz w:val="22"/>
        </w:rPr>
      </w:pPr>
      <w:r w:rsidRPr="006C01B2">
        <w:rPr>
          <w:rFonts w:ascii="Cambria" w:hAnsi="Cambria"/>
          <w:sz w:val="22"/>
        </w:rPr>
        <w:t xml:space="preserve">A ação social </w:t>
      </w:r>
      <w:r w:rsidRPr="006C01B2">
        <w:rPr>
          <w:rFonts w:ascii="Cambria" w:hAnsi="Cambria"/>
          <w:b/>
          <w:sz w:val="22"/>
        </w:rPr>
        <w:t xml:space="preserve">pode contribuir não só para reproduzir a estrutura social </w:t>
      </w:r>
      <w:r w:rsidRPr="006C01B2">
        <w:rPr>
          <w:rFonts w:ascii="Cambria" w:hAnsi="Cambria"/>
          <w:sz w:val="22"/>
        </w:rPr>
        <w:t xml:space="preserve">(estatutos sociais), </w:t>
      </w:r>
      <w:r w:rsidRPr="006C01B2">
        <w:rPr>
          <w:rFonts w:ascii="Cambria" w:hAnsi="Cambria"/>
          <w:b/>
          <w:sz w:val="22"/>
        </w:rPr>
        <w:t>como para a transformar</w:t>
      </w:r>
      <w:r w:rsidRPr="006C01B2">
        <w:rPr>
          <w:rFonts w:ascii="Cambria" w:hAnsi="Cambria"/>
          <w:sz w:val="22"/>
        </w:rPr>
        <w:t>. Com efeito, a ação social, para além dos efeitos esperados, pode também ter consequências inesperadas e perturbadoras, indutoras da mudança social.</w:t>
      </w:r>
    </w:p>
    <w:p w:rsidR="00C023C4" w:rsidRDefault="00C023C4">
      <w:r>
        <w:br w:type="page"/>
      </w:r>
    </w:p>
    <w:p w:rsidR="00C023C4" w:rsidRDefault="006C01B2" w:rsidP="00C023C4">
      <w:pPr>
        <w:pStyle w:val="NoSpacing"/>
        <w:rPr>
          <w:b/>
          <w:sz w:val="28"/>
        </w:rPr>
      </w:pPr>
      <w:r w:rsidRPr="006C01B2">
        <w:rPr>
          <w:b/>
          <w:sz w:val="28"/>
        </w:rPr>
        <w:lastRenderedPageBreak/>
        <w:t>Unidade letiva 6</w:t>
      </w:r>
    </w:p>
    <w:p w:rsidR="006C01B2" w:rsidRDefault="006C01B2" w:rsidP="006C01B2">
      <w:pPr>
        <w:pStyle w:val="Title"/>
        <w:jc w:val="left"/>
      </w:pPr>
      <w:r>
        <w:t>6.1. Globalização</w:t>
      </w:r>
    </w:p>
    <w:p w:rsidR="006C01B2" w:rsidRDefault="006C01B2" w:rsidP="00621E51">
      <w:pPr>
        <w:pStyle w:val="Heading1"/>
        <w:spacing w:before="0" w:after="0"/>
      </w:pPr>
      <w:r>
        <w:t>Definição de Globalização</w:t>
      </w:r>
    </w:p>
    <w:p w:rsidR="006C01B2" w:rsidRDefault="006C01B2" w:rsidP="006C01B2">
      <w:pPr>
        <w:pStyle w:val="NoSpacing"/>
      </w:pPr>
      <w:r w:rsidRPr="002543C1">
        <w:rPr>
          <w:b/>
          <w:color w:val="FF0000"/>
        </w:rPr>
        <w:t>Globalização</w:t>
      </w:r>
      <w:r>
        <w:t xml:space="preserve"> → </w:t>
      </w:r>
      <w:r w:rsidRPr="00C45D5C">
        <w:rPr>
          <w:b/>
        </w:rPr>
        <w:t>processo de aprofundamento da integração económica, social, cultural e política a nível mundial resultante do grande desenvolvimento que se verificou nos transportes e nas comunicações</w:t>
      </w:r>
      <w:r>
        <w:t xml:space="preserve">. </w:t>
      </w:r>
    </w:p>
    <w:p w:rsidR="006C01B2" w:rsidRDefault="006C01B2" w:rsidP="006C01B2">
      <w:pPr>
        <w:pStyle w:val="NoSpacing"/>
      </w:pPr>
      <w:r>
        <w:t>Não é um fenómeno abstrato, pois os seus efeitos sentem-se grandemente no dia-a-dia dos indivíduos.</w:t>
      </w:r>
    </w:p>
    <w:p w:rsidR="002543C1" w:rsidRDefault="002543C1" w:rsidP="006C01B2">
      <w:pPr>
        <w:pStyle w:val="NoSpacing"/>
      </w:pPr>
    </w:p>
    <w:p w:rsidR="006C01B2" w:rsidRDefault="006C01B2" w:rsidP="006C01B2">
      <w:pPr>
        <w:pStyle w:val="NoSpacing"/>
      </w:pPr>
      <w:r>
        <w:t xml:space="preserve">É um fenómeno social que tem implicado transformações a vários níveis da sociedade – </w:t>
      </w:r>
      <w:r w:rsidRPr="00CA3607">
        <w:rPr>
          <w:b/>
        </w:rPr>
        <w:t>dimensão económica</w:t>
      </w:r>
      <w:r>
        <w:t xml:space="preserve">, </w:t>
      </w:r>
      <w:r w:rsidRPr="00CA3607">
        <w:rPr>
          <w:b/>
        </w:rPr>
        <w:t>financeira</w:t>
      </w:r>
      <w:r>
        <w:t xml:space="preserve"> ou </w:t>
      </w:r>
      <w:r w:rsidRPr="00CA3607">
        <w:rPr>
          <w:b/>
        </w:rPr>
        <w:t>cultural</w:t>
      </w:r>
      <w:r>
        <w:t>.</w:t>
      </w:r>
    </w:p>
    <w:p w:rsidR="002543C1" w:rsidRDefault="002543C1" w:rsidP="006C01B2">
      <w:pPr>
        <w:pStyle w:val="NoSpacing"/>
      </w:pPr>
    </w:p>
    <w:p w:rsidR="002543C1" w:rsidRDefault="002543C1" w:rsidP="00621E51">
      <w:pPr>
        <w:pStyle w:val="Heading1"/>
        <w:spacing w:before="0" w:after="0"/>
      </w:pPr>
      <w:r>
        <w:t>Globalização Económica e Financeira</w:t>
      </w:r>
    </w:p>
    <w:p w:rsidR="002543C1" w:rsidRDefault="002E0881" w:rsidP="006C01B2">
      <w:pPr>
        <w:pStyle w:val="NoSpacing"/>
      </w:pPr>
      <w:r>
        <w:t xml:space="preserve">As </w:t>
      </w:r>
      <w:r w:rsidR="00CA3607" w:rsidRPr="00CA3607">
        <w:rPr>
          <w:b/>
          <w:color w:val="FF0000"/>
        </w:rPr>
        <w:t>Empresas Transnacionais</w:t>
      </w:r>
      <w:r w:rsidR="00CA3607">
        <w:rPr>
          <w:color w:val="FF0000"/>
        </w:rPr>
        <w:t xml:space="preserve"> </w:t>
      </w:r>
      <w:r w:rsidR="00CA3607" w:rsidRPr="00CA3607">
        <w:t>(ETN)</w:t>
      </w:r>
      <w:r w:rsidRPr="00CA3607">
        <w:t xml:space="preserve"> </w:t>
      </w:r>
      <w:r w:rsidRPr="00CA3607">
        <w:rPr>
          <w:b/>
        </w:rPr>
        <w:t>contribuem para acelerar a circulação de bens e de serviços, bem como de capitais, pessoas, informação e tecnologia</w:t>
      </w:r>
      <w:r>
        <w:t xml:space="preserve"> já que </w:t>
      </w:r>
      <w:r w:rsidRPr="00CA3607">
        <w:rPr>
          <w:b/>
        </w:rPr>
        <w:t>realizam investimentos diretos fora do seu território nacional</w:t>
      </w:r>
      <w:r>
        <w:t>, com vista a reduzirem os seus custos de produção e a alargarem o seu mercado a nível mundial, obtendo, assim lucros elevados.</w:t>
      </w:r>
    </w:p>
    <w:p w:rsidR="002E0881" w:rsidRDefault="002E0881" w:rsidP="006C01B2">
      <w:pPr>
        <w:pStyle w:val="NoSpacing"/>
      </w:pPr>
    </w:p>
    <w:p w:rsidR="002E0881" w:rsidRDefault="002E0881" w:rsidP="006C01B2">
      <w:pPr>
        <w:pStyle w:val="NoSpacing"/>
      </w:pPr>
      <w:r>
        <w:t xml:space="preserve">Algumas destas empresas têm uma </w:t>
      </w:r>
      <w:r w:rsidRPr="00CA3607">
        <w:t>grande</w:t>
      </w:r>
      <w:r w:rsidRPr="00CA3607">
        <w:rPr>
          <w:b/>
        </w:rPr>
        <w:t xml:space="preserve"> </w:t>
      </w:r>
      <w:r w:rsidRPr="00CA3607">
        <w:rPr>
          <w:b/>
          <w:u w:val="single"/>
        </w:rPr>
        <w:t>importância na investigação e desenvolvimento</w:t>
      </w:r>
      <w:r>
        <w:t xml:space="preserve">, </w:t>
      </w:r>
      <w:r w:rsidRPr="00CA3607">
        <w:rPr>
          <w:b/>
        </w:rPr>
        <w:t>contribuindo para o desenvolvimento da investigação científica e tecnológica e para a difusão dessas descobertas</w:t>
      </w:r>
      <w:r>
        <w:t>, o que facilita o seu acesso a nível mundial.</w:t>
      </w:r>
    </w:p>
    <w:p w:rsidR="002E0881" w:rsidRDefault="002E0881" w:rsidP="006C01B2">
      <w:pPr>
        <w:pStyle w:val="NoSpacing"/>
      </w:pPr>
    </w:p>
    <w:p w:rsidR="002E0881" w:rsidRDefault="002E0881" w:rsidP="006C01B2">
      <w:pPr>
        <w:pStyle w:val="NoSpacing"/>
      </w:pPr>
      <w:r>
        <w:t xml:space="preserve">A </w:t>
      </w:r>
      <w:r w:rsidRPr="00CA3607">
        <w:rPr>
          <w:b/>
          <w:color w:val="FF0000"/>
        </w:rPr>
        <w:t>globalização financeira</w:t>
      </w:r>
      <w:r w:rsidRPr="00CA3607">
        <w:rPr>
          <w:color w:val="FF0000"/>
        </w:rPr>
        <w:t xml:space="preserve"> </w:t>
      </w:r>
      <w:r>
        <w:t xml:space="preserve">– </w:t>
      </w:r>
      <w:r w:rsidRPr="00CA3607">
        <w:rPr>
          <w:b/>
        </w:rPr>
        <w:t>aumento da circulação de capitais a nível global</w:t>
      </w:r>
      <w:r>
        <w:t xml:space="preserve"> – tem influenciado os mercados financeiros e </w:t>
      </w:r>
      <w:proofErr w:type="gramStart"/>
      <w:r>
        <w:t>facilitado estas</w:t>
      </w:r>
      <w:proofErr w:type="gramEnd"/>
      <w:r>
        <w:t xml:space="preserve"> transferências.</w:t>
      </w:r>
    </w:p>
    <w:p w:rsidR="002E0881" w:rsidRDefault="002E0881" w:rsidP="006C01B2">
      <w:pPr>
        <w:pStyle w:val="NoSpacing"/>
      </w:pPr>
    </w:p>
    <w:p w:rsidR="002E0881" w:rsidRDefault="002E0881" w:rsidP="00621E51">
      <w:pPr>
        <w:pStyle w:val="Heading1"/>
        <w:spacing w:before="0" w:after="0"/>
      </w:pPr>
      <w:r>
        <w:t>Globalização Cultural</w:t>
      </w:r>
    </w:p>
    <w:p w:rsidR="002E0881" w:rsidRDefault="002E0881" w:rsidP="002E0881">
      <w:pPr>
        <w:pStyle w:val="NoSpacing"/>
      </w:pPr>
      <w:r>
        <w:t xml:space="preserve">A globalização </w:t>
      </w:r>
      <w:r w:rsidRPr="00CA3607">
        <w:t>apresenta também uma dimensão cultural</w:t>
      </w:r>
      <w:r>
        <w:t xml:space="preserve">, dado que as migrações globais e o desenvolvimento dos meios de informação relacionado com a globalização </w:t>
      </w:r>
      <w:r w:rsidRPr="00CA3607">
        <w:t>têm contribuído para o</w:t>
      </w:r>
      <w:r>
        <w:t xml:space="preserve"> </w:t>
      </w:r>
      <w:r w:rsidRPr="00CA3607">
        <w:rPr>
          <w:b/>
        </w:rPr>
        <w:t>conhecimento de outras culturas e para a partilha de informações em tempo real à escala planetária</w:t>
      </w:r>
      <w:r>
        <w:t>.</w:t>
      </w:r>
    </w:p>
    <w:p w:rsidR="002E0881" w:rsidRDefault="002E0881" w:rsidP="002E0881">
      <w:pPr>
        <w:pStyle w:val="NoSpacing"/>
      </w:pPr>
    </w:p>
    <w:p w:rsidR="002E0881" w:rsidRPr="00037813" w:rsidRDefault="002E0881" w:rsidP="00577151">
      <w:pPr>
        <w:pStyle w:val="Heading2"/>
        <w:spacing w:before="0" w:after="0"/>
        <w:rPr>
          <w:b/>
          <w:color w:val="E36C0A" w:themeColor="accent6" w:themeShade="BF"/>
          <w:sz w:val="32"/>
        </w:rPr>
      </w:pPr>
      <w:r w:rsidRPr="00037813">
        <w:rPr>
          <w:b/>
          <w:color w:val="E36C0A" w:themeColor="accent6" w:themeShade="BF"/>
          <w:sz w:val="32"/>
        </w:rPr>
        <w:t>NTIC</w:t>
      </w:r>
    </w:p>
    <w:p w:rsidR="002E0881" w:rsidRDefault="00BA7FC9" w:rsidP="002E0881">
      <w:pPr>
        <w:pStyle w:val="NoSpacing"/>
      </w:pPr>
      <w:r w:rsidRPr="00CA3607">
        <w:rPr>
          <w:b/>
          <w:color w:val="FF0000"/>
        </w:rPr>
        <w:t>NTIC</w:t>
      </w:r>
      <w:r w:rsidRPr="00CA3607">
        <w:rPr>
          <w:color w:val="FF0000"/>
        </w:rPr>
        <w:t xml:space="preserve"> </w:t>
      </w:r>
      <w:r>
        <w:t xml:space="preserve">→ </w:t>
      </w:r>
      <w:r w:rsidRPr="00CA3607">
        <w:rPr>
          <w:b/>
        </w:rPr>
        <w:t>junção da informática com os audiovisuais</w:t>
      </w:r>
      <w:r>
        <w:t xml:space="preserve">. Esta junção </w:t>
      </w:r>
      <w:r w:rsidRPr="00CA3607">
        <w:rPr>
          <w:b/>
        </w:rPr>
        <w:t>possibilitou um acesso rápido à informação, em tempo real, a criação de redes universais e uma maior capacidade de processamento da informação</w:t>
      </w:r>
      <w:r>
        <w:t>.</w:t>
      </w:r>
    </w:p>
    <w:p w:rsidR="00BA7FC9" w:rsidRDefault="00BA7FC9" w:rsidP="002E0881">
      <w:pPr>
        <w:pStyle w:val="NoSpacing"/>
      </w:pPr>
    </w:p>
    <w:p w:rsidR="00577151" w:rsidRDefault="00577151" w:rsidP="002E0881">
      <w:pPr>
        <w:pStyle w:val="NoSpacing"/>
      </w:pPr>
      <w:r>
        <w:t>Apesar das NTIC não se terem desenvolvido do mesmo modo em todo o mundo, atualmente, o número de países que têm acesso às redes internacionais de comunicação é relativamente grande.</w:t>
      </w:r>
    </w:p>
    <w:p w:rsidR="00577151" w:rsidRDefault="00577151" w:rsidP="002E0881">
      <w:pPr>
        <w:pStyle w:val="NoSpacing"/>
      </w:pPr>
    </w:p>
    <w:p w:rsidR="00577151" w:rsidRDefault="00BA7FC9" w:rsidP="002E0881">
      <w:pPr>
        <w:pStyle w:val="NoSpacing"/>
      </w:pPr>
      <w:r>
        <w:t xml:space="preserve">Os sistemas de comunicação alteraram-se profundamente: da comunicação telefónica, analógica, enviada por fios e cabos, </w:t>
      </w:r>
      <w:r w:rsidRPr="00CA3607">
        <w:rPr>
          <w:b/>
        </w:rPr>
        <w:t>passou-se a uma comunicação onde sistemas integrados comprimem grandes quantidades de informação que transmitem digitalmente pelo mundo inteiro</w:t>
      </w:r>
      <w:r>
        <w:t>.</w:t>
      </w:r>
    </w:p>
    <w:p w:rsidR="00577151" w:rsidRDefault="00577151" w:rsidP="00577151">
      <w:pPr>
        <w:pStyle w:val="Heading2"/>
        <w:spacing w:before="0" w:after="0"/>
        <w:rPr>
          <w:color w:val="984806" w:themeColor="accent6" w:themeShade="80"/>
        </w:rPr>
      </w:pPr>
    </w:p>
    <w:p w:rsidR="00577151" w:rsidRPr="00CA3607" w:rsidRDefault="00577151" w:rsidP="00577151">
      <w:pPr>
        <w:pStyle w:val="NoSpacing"/>
        <w:rPr>
          <w:b/>
        </w:rPr>
      </w:pPr>
      <w:r>
        <w:t xml:space="preserve">As NTIC têm </w:t>
      </w:r>
      <w:r w:rsidRPr="00CA3607">
        <w:rPr>
          <w:b/>
          <w:color w:val="FF0000"/>
        </w:rPr>
        <w:t>acelerado o processo de globalização</w:t>
      </w:r>
      <w:r w:rsidRPr="00CA3607">
        <w:rPr>
          <w:color w:val="FF0000"/>
        </w:rPr>
        <w:t xml:space="preserve"> </w:t>
      </w:r>
      <w:r>
        <w:t xml:space="preserve">dado que </w:t>
      </w:r>
      <w:r w:rsidRPr="00CA3607">
        <w:rPr>
          <w:b/>
        </w:rPr>
        <w:t>permitem que a informação seja difundida instantaneamente em grande escala e que</w:t>
      </w:r>
      <w:r>
        <w:t xml:space="preserve">, em todos os pontos do mundo, </w:t>
      </w:r>
      <w:r w:rsidRPr="00CA3607">
        <w:rPr>
          <w:b/>
        </w:rPr>
        <w:t>um número crescente de indivíduos estabeleça relações entre si.</w:t>
      </w:r>
    </w:p>
    <w:p w:rsidR="00BA7FC9" w:rsidRDefault="00BA7FC9" w:rsidP="002E0881">
      <w:pPr>
        <w:pStyle w:val="NoSpacing"/>
      </w:pPr>
    </w:p>
    <w:p w:rsidR="00BA7FC9" w:rsidRPr="00772667" w:rsidRDefault="00BA7FC9" w:rsidP="00BA7FC9">
      <w:pPr>
        <w:pStyle w:val="Heading2"/>
        <w:spacing w:before="0" w:after="0"/>
        <w:rPr>
          <w:b/>
          <w:color w:val="984806" w:themeColor="accent6" w:themeShade="80"/>
        </w:rPr>
      </w:pPr>
      <w:r w:rsidRPr="00772667">
        <w:rPr>
          <w:b/>
          <w:color w:val="984806" w:themeColor="accent6" w:themeShade="80"/>
        </w:rPr>
        <w:t>Multimédia</w:t>
      </w:r>
      <w:r w:rsidR="00151594">
        <w:rPr>
          <w:b/>
          <w:color w:val="984806" w:themeColor="accent6" w:themeShade="80"/>
        </w:rPr>
        <w:t xml:space="preserve"> X</w:t>
      </w:r>
    </w:p>
    <w:p w:rsidR="00BA7FC9" w:rsidRDefault="00BA7FC9" w:rsidP="00BA7FC9">
      <w:pPr>
        <w:pStyle w:val="NoSpacing"/>
      </w:pPr>
      <w:r>
        <w:t xml:space="preserve">A </w:t>
      </w:r>
      <w:r w:rsidR="00577151">
        <w:t>digitalização, a fibra ó</w:t>
      </w:r>
      <w:r>
        <w:t xml:space="preserve">tica e os sistemas por satélite, interligando-se, permitiram o aparecimento de um único meio – o </w:t>
      </w:r>
      <w:r w:rsidRPr="00CA3607">
        <w:rPr>
          <w:b/>
          <w:color w:val="FF0000"/>
        </w:rPr>
        <w:t>multimédia</w:t>
      </w:r>
      <w:r>
        <w:t>.</w:t>
      </w:r>
    </w:p>
    <w:p w:rsidR="00BA7FC9" w:rsidRPr="00BA7FC9" w:rsidRDefault="00BA7FC9" w:rsidP="00BA7FC9">
      <w:pPr>
        <w:pStyle w:val="NoSpacing"/>
      </w:pPr>
      <w:r w:rsidRPr="00CA3607">
        <w:rPr>
          <w:b/>
        </w:rPr>
        <w:t>Estas inovações conduziram à</w:t>
      </w:r>
      <w:r>
        <w:t xml:space="preserve"> </w:t>
      </w:r>
      <w:r w:rsidRPr="00CA3607">
        <w:rPr>
          <w:b/>
        </w:rPr>
        <w:t xml:space="preserve">convergência e ao cruzamento das tecnologias dos </w:t>
      </w:r>
      <w:proofErr w:type="gramStart"/>
      <w:r w:rsidRPr="00CA3607">
        <w:rPr>
          <w:b/>
          <w:i/>
        </w:rPr>
        <w:t>media</w:t>
      </w:r>
      <w:proofErr w:type="gramEnd"/>
      <w:r>
        <w:t xml:space="preserve">, </w:t>
      </w:r>
      <w:r w:rsidRPr="00CA3607">
        <w:rPr>
          <w:b/>
        </w:rPr>
        <w:t>permitindo a sua integração e facilitando a sua interatividade</w:t>
      </w:r>
      <w:r>
        <w:t xml:space="preserve">, já que proporcionam a participação do utilizador no que vê e ouve. </w:t>
      </w:r>
    </w:p>
    <w:p w:rsidR="002E0881" w:rsidRDefault="002E0881" w:rsidP="006C01B2">
      <w:pPr>
        <w:pStyle w:val="NoSpacing"/>
      </w:pPr>
    </w:p>
    <w:p w:rsidR="002E0881" w:rsidRDefault="002E0881" w:rsidP="006C01B2">
      <w:pPr>
        <w:pStyle w:val="NoSpacing"/>
      </w:pPr>
    </w:p>
    <w:p w:rsidR="002E0881" w:rsidRDefault="002E0881" w:rsidP="006C01B2">
      <w:pPr>
        <w:pStyle w:val="NoSpacing"/>
      </w:pPr>
    </w:p>
    <w:p w:rsidR="002E0881" w:rsidRPr="006C01B2" w:rsidRDefault="002E0881" w:rsidP="006C01B2">
      <w:pPr>
        <w:pStyle w:val="NoSpacing"/>
      </w:pPr>
    </w:p>
    <w:p w:rsidR="006C01B2" w:rsidRPr="00037813" w:rsidRDefault="00577151" w:rsidP="00577151">
      <w:pPr>
        <w:pStyle w:val="Heading2"/>
        <w:rPr>
          <w:b/>
          <w:color w:val="E36C0A" w:themeColor="accent6" w:themeShade="BF"/>
          <w:sz w:val="32"/>
        </w:rPr>
      </w:pPr>
      <w:r w:rsidRPr="00037813">
        <w:rPr>
          <w:b/>
          <w:color w:val="E36C0A" w:themeColor="accent6" w:themeShade="BF"/>
          <w:sz w:val="32"/>
        </w:rPr>
        <w:t>Meios de Comunicação Social e Difusão Cultural</w:t>
      </w:r>
    </w:p>
    <w:p w:rsidR="00577151" w:rsidRDefault="00772667" w:rsidP="00577151">
      <w:pPr>
        <w:pStyle w:val="NoSpacing"/>
      </w:pPr>
      <w:r>
        <w:t>Os «</w:t>
      </w:r>
      <w:proofErr w:type="gramStart"/>
      <w:r>
        <w:t>media»</w:t>
      </w:r>
      <w:proofErr w:type="gramEnd"/>
      <w:r>
        <w:t>/meios de comunicação de massas constituem a base da cultura da sociedade atual – sociedade da informação – já que atingem um grande público, veiculando e modelando informações com as quais interagimos no dia-a-dia – cultura de massas.</w:t>
      </w:r>
    </w:p>
    <w:p w:rsidR="00772667" w:rsidRDefault="00772667" w:rsidP="00577151">
      <w:pPr>
        <w:pStyle w:val="NoSpacing"/>
      </w:pPr>
    </w:p>
    <w:p w:rsidR="00772667" w:rsidRPr="00772667" w:rsidRDefault="00772667" w:rsidP="00772667">
      <w:pPr>
        <w:pStyle w:val="Heading2"/>
        <w:spacing w:before="0" w:after="0"/>
        <w:rPr>
          <w:b/>
          <w:color w:val="984806" w:themeColor="accent6" w:themeShade="80"/>
        </w:rPr>
      </w:pPr>
      <w:r w:rsidRPr="00772667">
        <w:rPr>
          <w:b/>
          <w:color w:val="984806" w:themeColor="accent6" w:themeShade="80"/>
        </w:rPr>
        <w:t>Atuais Meios de Comunicação Mais Importantes</w:t>
      </w:r>
    </w:p>
    <w:p w:rsidR="00772667" w:rsidRDefault="00772667" w:rsidP="00577151">
      <w:pPr>
        <w:pStyle w:val="NoSpacing"/>
      </w:pPr>
      <w:r>
        <w:t>Antes da introdução das NTIC, os meios de comunicação mais importantes eram o rádio, o cinema, os livros e os jornais. Atualmente, estes meios de comunicação social têm vindo a perder importância face:</w:t>
      </w:r>
    </w:p>
    <w:p w:rsidR="00037813" w:rsidRDefault="00037813" w:rsidP="00577151">
      <w:pPr>
        <w:pStyle w:val="NoSpacing"/>
      </w:pPr>
    </w:p>
    <w:p w:rsidR="00772667" w:rsidRDefault="00772667" w:rsidP="00772667">
      <w:pPr>
        <w:pStyle w:val="NoSpacing"/>
        <w:numPr>
          <w:ilvl w:val="0"/>
          <w:numId w:val="3"/>
        </w:numPr>
      </w:pPr>
      <w:r>
        <w:t xml:space="preserve">À </w:t>
      </w:r>
      <w:r w:rsidRPr="00CA3607">
        <w:rPr>
          <w:b/>
          <w:color w:val="FF0000"/>
        </w:rPr>
        <w:t>televisão</w:t>
      </w:r>
      <w:r w:rsidR="00A96367" w:rsidRPr="00CA3607">
        <w:rPr>
          <w:color w:val="FF0000"/>
        </w:rPr>
        <w:t xml:space="preserve"> </w:t>
      </w:r>
      <w:r w:rsidR="00A96367">
        <w:t xml:space="preserve">– a importância da televisão como meio de comunicação e de informação a nível global é incontestável. A </w:t>
      </w:r>
      <w:r w:rsidR="00A96367" w:rsidRPr="00CA3607">
        <w:rPr>
          <w:b/>
        </w:rPr>
        <w:t>transmissão via satélite ou por cabo</w:t>
      </w:r>
      <w:r w:rsidR="00A96367">
        <w:t xml:space="preserve"> da </w:t>
      </w:r>
      <w:proofErr w:type="spellStart"/>
      <w:r w:rsidR="00A96367">
        <w:t>tv</w:t>
      </w:r>
      <w:proofErr w:type="spellEnd"/>
      <w:r w:rsidR="00A96367">
        <w:t xml:space="preserve"> veio permitir o surgimento de múltiplos canais televisivos, oriundos de vários países, o que </w:t>
      </w:r>
      <w:r w:rsidR="00A96367" w:rsidRPr="00CA3607">
        <w:rPr>
          <w:b/>
        </w:rPr>
        <w:t>diversificou e globalizou a informação transmitida, modificando muitos comportamentos e atitudes</w:t>
      </w:r>
      <w:r w:rsidR="00A96367">
        <w:t>.</w:t>
      </w:r>
    </w:p>
    <w:p w:rsidR="00037813" w:rsidRDefault="00037813" w:rsidP="00037813">
      <w:pPr>
        <w:pStyle w:val="NoSpacing"/>
        <w:ind w:left="720"/>
      </w:pPr>
    </w:p>
    <w:p w:rsidR="00772667" w:rsidRDefault="00772667" w:rsidP="00772667">
      <w:pPr>
        <w:pStyle w:val="NoSpacing"/>
        <w:numPr>
          <w:ilvl w:val="0"/>
          <w:numId w:val="3"/>
        </w:numPr>
      </w:pPr>
      <w:r>
        <w:t xml:space="preserve">À </w:t>
      </w:r>
      <w:r w:rsidRPr="00CA3607">
        <w:rPr>
          <w:b/>
          <w:color w:val="FF0000"/>
        </w:rPr>
        <w:t>internet</w:t>
      </w:r>
      <w:r w:rsidR="00A96367" w:rsidRPr="00CA3607">
        <w:rPr>
          <w:color w:val="FF0000"/>
        </w:rPr>
        <w:t xml:space="preserve"> </w:t>
      </w:r>
      <w:r w:rsidR="00A96367">
        <w:t xml:space="preserve">– o número de utilizadores da Internet tem aumentado em todo o mundo, pois esta oferece, cada vez mais, possibilidade de interação entre indivíduos. No entanto, a </w:t>
      </w:r>
      <w:r w:rsidR="00A96367" w:rsidRPr="00CA3607">
        <w:rPr>
          <w:b/>
        </w:rPr>
        <w:t>maior parte dos utilizadores deste serviço encontra-se no mundo desenvolvido</w:t>
      </w:r>
      <w:r w:rsidR="00A96367">
        <w:t>.</w:t>
      </w:r>
    </w:p>
    <w:p w:rsidR="00037813" w:rsidRDefault="00037813" w:rsidP="00A96367">
      <w:pPr>
        <w:pStyle w:val="NoSpacing"/>
        <w:ind w:left="720"/>
      </w:pPr>
    </w:p>
    <w:p w:rsidR="00A96367" w:rsidRDefault="00A96367" w:rsidP="00A96367">
      <w:pPr>
        <w:pStyle w:val="NoSpacing"/>
        <w:ind w:left="720"/>
      </w:pPr>
      <w:r>
        <w:t xml:space="preserve">A internet pode implicar menos contatos com a família e amigos dado que possibilita que certas atividades sejam feitas através da internet (trabalhar em casa, pagar contras atras de depósitos bancários, </w:t>
      </w:r>
      <w:proofErr w:type="spellStart"/>
      <w:r>
        <w:t>etc</w:t>
      </w:r>
      <w:proofErr w:type="spellEnd"/>
      <w:r>
        <w:t>)</w:t>
      </w:r>
      <w:r w:rsidR="00037813">
        <w:t xml:space="preserve">, </w:t>
      </w:r>
      <w:r w:rsidR="00037813" w:rsidRPr="00CA3607">
        <w:rPr>
          <w:b/>
        </w:rPr>
        <w:t>levando a um isolamento social cada vez maior</w:t>
      </w:r>
      <w:r w:rsidR="00037813">
        <w:t>.</w:t>
      </w:r>
    </w:p>
    <w:p w:rsidR="00037813" w:rsidRDefault="00037813" w:rsidP="00A96367">
      <w:pPr>
        <w:pStyle w:val="NoSpacing"/>
        <w:ind w:left="720"/>
      </w:pPr>
      <w:r>
        <w:t xml:space="preserve">Em contrapartida, </w:t>
      </w:r>
      <w:r w:rsidRPr="00CA3607">
        <w:rPr>
          <w:b/>
        </w:rPr>
        <w:t>possibilita a criação de novas formas de relacionamento</w:t>
      </w:r>
      <w:r>
        <w:t xml:space="preserve"> que podem completar as já existentes, por exemplo, através dos </w:t>
      </w:r>
      <w:proofErr w:type="gramStart"/>
      <w:r>
        <w:t>chats</w:t>
      </w:r>
      <w:proofErr w:type="gramEnd"/>
      <w:r>
        <w:t>, criando comunidades online.</w:t>
      </w:r>
    </w:p>
    <w:p w:rsidR="00037813" w:rsidRDefault="00037813" w:rsidP="00037813">
      <w:pPr>
        <w:pStyle w:val="NoSpacing"/>
      </w:pPr>
    </w:p>
    <w:p w:rsidR="00772667" w:rsidRDefault="00772667" w:rsidP="00772667">
      <w:pPr>
        <w:pStyle w:val="NoSpacing"/>
        <w:numPr>
          <w:ilvl w:val="0"/>
          <w:numId w:val="3"/>
        </w:numPr>
      </w:pPr>
      <w:r>
        <w:t xml:space="preserve">Ao </w:t>
      </w:r>
      <w:r w:rsidRPr="00CA3607">
        <w:rPr>
          <w:b/>
          <w:color w:val="FF0000"/>
        </w:rPr>
        <w:t>telemóvel</w:t>
      </w:r>
      <w:r w:rsidR="00037813" w:rsidRPr="00CA3607">
        <w:rPr>
          <w:color w:val="FF0000"/>
        </w:rPr>
        <w:t xml:space="preserve"> </w:t>
      </w:r>
      <w:r w:rsidR="00037813">
        <w:t xml:space="preserve">– os telemóveis podem ser considerados um fenómeno global, dada a sua </w:t>
      </w:r>
      <w:r w:rsidR="00037813" w:rsidRPr="00CA3607">
        <w:rPr>
          <w:b/>
        </w:rPr>
        <w:t>difusão crescente que se deve maioritariamente às múltiplas e crescentes funções a que dão acesso</w:t>
      </w:r>
      <w:r w:rsidR="00037813">
        <w:t xml:space="preserve"> (comunicação, obtenção de informações, divertimento, etc.). Com este meio de comunicação, dada a flexibilidade que oferece, as famílias podem estar em comunicação com mais facilidade.</w:t>
      </w:r>
    </w:p>
    <w:p w:rsidR="006F792E" w:rsidRDefault="006F792E" w:rsidP="006F792E">
      <w:pPr>
        <w:pStyle w:val="NoSpacing"/>
      </w:pPr>
    </w:p>
    <w:p w:rsidR="006F792E" w:rsidRPr="006F792E" w:rsidRDefault="006F792E" w:rsidP="006F792E">
      <w:pPr>
        <w:pStyle w:val="Heading2"/>
        <w:spacing w:before="0" w:after="0"/>
        <w:rPr>
          <w:b/>
          <w:color w:val="984806" w:themeColor="accent6" w:themeShade="80"/>
        </w:rPr>
      </w:pPr>
      <w:r w:rsidRPr="006F792E">
        <w:rPr>
          <w:b/>
          <w:color w:val="984806" w:themeColor="accent6" w:themeShade="80"/>
        </w:rPr>
        <w:t>Funções sociais dos meios de comunicação social:</w:t>
      </w:r>
    </w:p>
    <w:p w:rsidR="006F792E" w:rsidRDefault="006F792E" w:rsidP="006F792E">
      <w:pPr>
        <w:pStyle w:val="NoSpacing"/>
        <w:numPr>
          <w:ilvl w:val="0"/>
          <w:numId w:val="3"/>
        </w:numPr>
      </w:pPr>
      <w:r w:rsidRPr="006F792E">
        <w:rPr>
          <w:b/>
        </w:rPr>
        <w:t>Função de informação</w:t>
      </w:r>
      <w:r>
        <w:t xml:space="preserve"> – recolha, análise e difusão de dados;</w:t>
      </w:r>
    </w:p>
    <w:p w:rsidR="006F792E" w:rsidRDefault="006F792E" w:rsidP="006F792E">
      <w:pPr>
        <w:pStyle w:val="NoSpacing"/>
        <w:numPr>
          <w:ilvl w:val="0"/>
          <w:numId w:val="3"/>
        </w:numPr>
      </w:pPr>
      <w:r w:rsidRPr="006F792E">
        <w:rPr>
          <w:b/>
        </w:rPr>
        <w:t>Função de educação</w:t>
      </w:r>
      <w:r>
        <w:t xml:space="preserve"> – transmissão da herança cultural dos povos às gerações seguintes;</w:t>
      </w:r>
    </w:p>
    <w:p w:rsidR="006F792E" w:rsidRDefault="006F792E" w:rsidP="006F792E">
      <w:pPr>
        <w:pStyle w:val="NoSpacing"/>
        <w:numPr>
          <w:ilvl w:val="0"/>
          <w:numId w:val="3"/>
        </w:numPr>
      </w:pPr>
      <w:r w:rsidRPr="006F792E">
        <w:rPr>
          <w:b/>
        </w:rPr>
        <w:t>Função de socialização</w:t>
      </w:r>
      <w:r>
        <w:t xml:space="preserve"> – permite a participação dos e dos grupos na vida pública;</w:t>
      </w:r>
    </w:p>
    <w:p w:rsidR="006F792E" w:rsidRDefault="006F792E" w:rsidP="006F792E">
      <w:pPr>
        <w:pStyle w:val="NoSpacing"/>
        <w:numPr>
          <w:ilvl w:val="0"/>
          <w:numId w:val="3"/>
        </w:numPr>
      </w:pPr>
      <w:r w:rsidRPr="006F792E">
        <w:rPr>
          <w:b/>
        </w:rPr>
        <w:t>Função de entretenimento –</w:t>
      </w:r>
      <w:r>
        <w:t xml:space="preserve"> preenchimento do tempo de lazer e melhoria da qualidade de vida.</w:t>
      </w:r>
    </w:p>
    <w:p w:rsidR="00037813" w:rsidRDefault="00037813" w:rsidP="00037813">
      <w:pPr>
        <w:pStyle w:val="NoSpacing"/>
      </w:pPr>
    </w:p>
    <w:p w:rsidR="00037813" w:rsidRDefault="00037813" w:rsidP="00037813">
      <w:pPr>
        <w:pStyle w:val="Heading2"/>
        <w:spacing w:before="0" w:after="0"/>
        <w:rPr>
          <w:b/>
          <w:color w:val="984806" w:themeColor="accent6" w:themeShade="80"/>
        </w:rPr>
      </w:pPr>
      <w:r w:rsidRPr="00037813">
        <w:rPr>
          <w:b/>
          <w:color w:val="984806" w:themeColor="accent6" w:themeShade="80"/>
        </w:rPr>
        <w:t>Media Global</w:t>
      </w:r>
      <w:r w:rsidR="00151594">
        <w:rPr>
          <w:b/>
          <w:color w:val="984806" w:themeColor="accent6" w:themeShade="80"/>
        </w:rPr>
        <w:t xml:space="preserve"> X</w:t>
      </w:r>
    </w:p>
    <w:p w:rsidR="00037813" w:rsidRDefault="00037813" w:rsidP="00037813">
      <w:pPr>
        <w:pStyle w:val="NoSpacing"/>
      </w:pPr>
      <w:r>
        <w:t xml:space="preserve">A indústria dos </w:t>
      </w:r>
      <w:proofErr w:type="gramStart"/>
      <w:r w:rsidRPr="00CA3607">
        <w:rPr>
          <w:b/>
          <w:i/>
          <w:color w:val="FF0000"/>
        </w:rPr>
        <w:t>media</w:t>
      </w:r>
      <w:proofErr w:type="gramEnd"/>
      <w:r w:rsidRPr="00CA3607">
        <w:rPr>
          <w:i/>
          <w:color w:val="FF0000"/>
        </w:rPr>
        <w:t xml:space="preserve"> </w:t>
      </w:r>
      <w:r>
        <w:t xml:space="preserve">– música, televisão, notícias e cinema – </w:t>
      </w:r>
      <w:r w:rsidRPr="00CA3607">
        <w:rPr>
          <w:b/>
        </w:rPr>
        <w:t>tornou-se global</w:t>
      </w:r>
      <w:r w:rsidRPr="00CA3607">
        <w:t>, devido ao facto de a</w:t>
      </w:r>
      <w:r w:rsidRPr="00CA3607">
        <w:rPr>
          <w:b/>
        </w:rPr>
        <w:t xml:space="preserve"> propriedade dos meios de comunicação social ser dominada por um pequeno número de empresas transnacionais</w:t>
      </w:r>
      <w:r w:rsidR="00F92851">
        <w:t>. Isto deve-se,</w:t>
      </w:r>
      <w:r>
        <w:t xml:space="preserve"> por sua vez, à progressiva transferência da propriedade dos meios de comunicação social da esfera pública para a es</w:t>
      </w:r>
      <w:r w:rsidR="00F92851">
        <w:t>fera privada, à diversificação das suas atividades, às crescentes fusões verificadas entre empresas de comunicação social e à transnacionalização destas empresas.</w:t>
      </w:r>
    </w:p>
    <w:p w:rsidR="00F92851" w:rsidRDefault="00F92851" w:rsidP="00037813">
      <w:pPr>
        <w:pStyle w:val="NoSpacing"/>
      </w:pPr>
    </w:p>
    <w:p w:rsidR="00F92851" w:rsidRDefault="00F92851" w:rsidP="00621E51">
      <w:pPr>
        <w:pStyle w:val="Heading1"/>
        <w:spacing w:before="0" w:after="0"/>
      </w:pPr>
      <w:r>
        <w:t>Aldeia Global e Aculturação</w:t>
      </w:r>
    </w:p>
    <w:p w:rsidR="00F92851" w:rsidRDefault="00F92851" w:rsidP="00F92851">
      <w:pPr>
        <w:pStyle w:val="NoSpacing"/>
      </w:pPr>
      <w:r>
        <w:t xml:space="preserve">O desenvolvimento dos meios de transporte e de informação e comunicação possibilitaram, não só o aumento das deslocações (migrações globais, turismo e trocas comerciais), como também dos contatos e trocas de informações a nível mundial, fator que leva à </w:t>
      </w:r>
      <w:r w:rsidRPr="00CA3607">
        <w:rPr>
          <w:b/>
        </w:rPr>
        <w:t>explosão de trocas sociais entre pessoas de culturas completamente diferentes</w:t>
      </w:r>
      <w:r w:rsidR="00CA3607">
        <w:t xml:space="preserve">, </w:t>
      </w:r>
      <w:r w:rsidR="00CA3607" w:rsidRPr="00CA3607">
        <w:rPr>
          <w:b/>
        </w:rPr>
        <w:t xml:space="preserve">levando a um crescente processo de </w:t>
      </w:r>
      <w:r w:rsidR="00CA3607" w:rsidRPr="00621E51">
        <w:rPr>
          <w:b/>
          <w:color w:val="FF0000"/>
        </w:rPr>
        <w:t>aculturação</w:t>
      </w:r>
      <w:r w:rsidR="00CA3607">
        <w:t>.</w:t>
      </w:r>
    </w:p>
    <w:p w:rsidR="00F92851" w:rsidRDefault="00F92851" w:rsidP="00F92851">
      <w:pPr>
        <w:pStyle w:val="NoSpacing"/>
      </w:pPr>
    </w:p>
    <w:p w:rsidR="00F92851" w:rsidRDefault="00F92851" w:rsidP="00F92851">
      <w:pPr>
        <w:pStyle w:val="NoSpacing"/>
      </w:pPr>
      <w:r>
        <w:t xml:space="preserve">Isto liga as pessoas em tempo real às notícias, às imagens e às informações, </w:t>
      </w:r>
      <w:r w:rsidRPr="00CA3607">
        <w:rPr>
          <w:b/>
        </w:rPr>
        <w:t>tornando os indivíduos, os grupos e as nações cada vez mais interdependentes e transformando o mundo em que vivemos numa «</w:t>
      </w:r>
      <w:r w:rsidRPr="00621E51">
        <w:rPr>
          <w:b/>
          <w:color w:val="FF0000"/>
        </w:rPr>
        <w:t>aldeia global</w:t>
      </w:r>
      <w:r w:rsidRPr="00CA3607">
        <w:rPr>
          <w:b/>
        </w:rPr>
        <w:t>».</w:t>
      </w:r>
    </w:p>
    <w:p w:rsidR="00F92851" w:rsidRDefault="00F92851" w:rsidP="00F92851">
      <w:pPr>
        <w:pStyle w:val="NoSpacing"/>
      </w:pPr>
    </w:p>
    <w:p w:rsidR="00F92851" w:rsidRDefault="00F92851" w:rsidP="00F92851">
      <w:pPr>
        <w:pStyle w:val="NoSpacing"/>
      </w:pPr>
      <w:r>
        <w:t xml:space="preserve">Por um lado, pode-se pensar que a globalização vai criar uma cultura global dominada pelos produtos e valores da cultura ocidental – </w:t>
      </w:r>
      <w:r w:rsidRPr="00621E51">
        <w:rPr>
          <w:b/>
        </w:rPr>
        <w:t>homogeneização cultural</w:t>
      </w:r>
      <w:r w:rsidRPr="00621E51">
        <w:t xml:space="preserve"> </w:t>
      </w:r>
      <w:r>
        <w:t xml:space="preserve">– e por outro pode-se pensar que as identidades e os modos </w:t>
      </w:r>
      <w:r>
        <w:lastRenderedPageBreak/>
        <w:t xml:space="preserve">de vida estão a transformar-se e a dar lugar a novas formas de cultura compostas por elementos de diferentes origens culturais – </w:t>
      </w:r>
      <w:r w:rsidRPr="00621E51">
        <w:rPr>
          <w:b/>
        </w:rPr>
        <w:t>pluralidade de formas culturais</w:t>
      </w:r>
      <w:r>
        <w:t>.</w:t>
      </w:r>
    </w:p>
    <w:p w:rsidR="00F35A22" w:rsidRDefault="00F35A22" w:rsidP="00F92851">
      <w:pPr>
        <w:pStyle w:val="NoSpacing"/>
      </w:pPr>
    </w:p>
    <w:p w:rsidR="00F35A22" w:rsidRDefault="00F35A22" w:rsidP="00F92851">
      <w:pPr>
        <w:pStyle w:val="NoSpacing"/>
      </w:pPr>
      <w:r>
        <w:t xml:space="preserve">A rápida difusão da informação pode ter consequências inquestionavelmente positivas já que gera campanhas de solidariedade internacional, por exemplo, quando ocorrem catástrofes naturais, levando que as pessoas tomem consciência da sua responsabilidade social </w:t>
      </w:r>
      <w:proofErr w:type="gramStart"/>
      <w:r>
        <w:t>além fronteiras</w:t>
      </w:r>
      <w:proofErr w:type="gramEnd"/>
      <w:r>
        <w:t>, o que seria impossível se a essas não tivesse chegado a informação devida.</w:t>
      </w:r>
    </w:p>
    <w:p w:rsidR="00F35A22" w:rsidRPr="00621E51" w:rsidRDefault="00F35A22" w:rsidP="00F92851">
      <w:pPr>
        <w:pStyle w:val="NoSpacing"/>
        <w:rPr>
          <w:b/>
        </w:rPr>
      </w:pPr>
      <w:r>
        <w:t xml:space="preserve">Assim, </w:t>
      </w:r>
      <w:r w:rsidRPr="00621E51">
        <w:rPr>
          <w:b/>
        </w:rPr>
        <w:t>a noção de cidadania alarga-se, passando os indivíduos a ser cidadãos do mundo.</w:t>
      </w:r>
    </w:p>
    <w:p w:rsidR="00F35A22" w:rsidRDefault="00F35A22" w:rsidP="00F92851">
      <w:pPr>
        <w:pStyle w:val="NoSpacing"/>
      </w:pPr>
    </w:p>
    <w:p w:rsidR="00F35A22" w:rsidRDefault="00F35A22" w:rsidP="00F35A22">
      <w:pPr>
        <w:pStyle w:val="Title"/>
        <w:jc w:val="left"/>
      </w:pPr>
      <w:r>
        <w:t>6.2. Consumo e Estilos de Vida</w:t>
      </w:r>
    </w:p>
    <w:p w:rsidR="00F35A22" w:rsidRDefault="00FA034E" w:rsidP="00621E51">
      <w:pPr>
        <w:pStyle w:val="Heading1"/>
        <w:spacing w:before="0" w:after="0"/>
      </w:pPr>
      <w:r>
        <w:t>Consumo</w:t>
      </w:r>
      <w:r w:rsidR="00151594">
        <w:t xml:space="preserve"> X</w:t>
      </w:r>
    </w:p>
    <w:p w:rsidR="00FA034E" w:rsidRPr="00FA034E" w:rsidRDefault="00FA034E" w:rsidP="00FA034E">
      <w:pPr>
        <w:pStyle w:val="NoSpacing"/>
      </w:pPr>
      <w:r>
        <w:t xml:space="preserve">O consumo de bens e serviços tem por objetivo fundamental a satisfação de necessidades. Como já se aprendeu em Economia, possuem uma grande variabilidade: </w:t>
      </w:r>
      <w:r w:rsidRPr="00621E51">
        <w:rPr>
          <w:b/>
        </w:rPr>
        <w:t>variam no espaço e no tempo, de indivíduo para indivíduo e de grupo social para grupo social</w:t>
      </w:r>
      <w:r>
        <w:t>, sendo muitas necessidades criadas pela própria produção de bens e serviços.</w:t>
      </w:r>
    </w:p>
    <w:p w:rsidR="00F92851" w:rsidRDefault="00F92851" w:rsidP="00F92851">
      <w:pPr>
        <w:pStyle w:val="NoSpacing"/>
      </w:pPr>
    </w:p>
    <w:p w:rsidR="00F92851" w:rsidRDefault="00FA034E" w:rsidP="00F92851">
      <w:pPr>
        <w:pStyle w:val="NoSpacing"/>
      </w:pPr>
      <w:r>
        <w:t xml:space="preserve">Deste modo, </w:t>
      </w:r>
      <w:r w:rsidRPr="00621E51">
        <w:rPr>
          <w:b/>
        </w:rPr>
        <w:t>dependem do nível de vida</w:t>
      </w:r>
      <w:r>
        <w:t xml:space="preserve">, ou seja, da quantidade de bens e serviços a que um indivíduo pode ter acesso </w:t>
      </w:r>
      <w:r w:rsidRPr="00621E51">
        <w:rPr>
          <w:b/>
        </w:rPr>
        <w:t>e também de fatores de ordem social, como o modo de vida, os grupos</w:t>
      </w:r>
      <w:r>
        <w:t xml:space="preserve"> </w:t>
      </w:r>
      <w:r w:rsidRPr="00621E51">
        <w:rPr>
          <w:b/>
        </w:rPr>
        <w:t>sociais</w:t>
      </w:r>
      <w:r w:rsidR="00AD59E3" w:rsidRPr="00621E51">
        <w:rPr>
          <w:b/>
        </w:rPr>
        <w:t>, a moda e a publicidade</w:t>
      </w:r>
      <w:r w:rsidR="00AD59E3">
        <w:t xml:space="preserve"> – um dos elementos formadores dos comportamentos da nossa época, como auxiliar nas supostas «escolhas» feitas pelos grupos socioculturais.</w:t>
      </w:r>
    </w:p>
    <w:p w:rsidR="00AD59E3" w:rsidRDefault="00AD59E3" w:rsidP="00F92851">
      <w:pPr>
        <w:pStyle w:val="NoSpacing"/>
      </w:pPr>
    </w:p>
    <w:p w:rsidR="00AD59E3" w:rsidRDefault="00AD59E3" w:rsidP="00621E51">
      <w:pPr>
        <w:pStyle w:val="Heading1"/>
        <w:spacing w:before="0" w:after="0"/>
      </w:pPr>
      <w:r>
        <w:t>Padrões de Consumo e Hábitos de Consumo</w:t>
      </w:r>
      <w:r w:rsidR="00151594">
        <w:t xml:space="preserve"> X</w:t>
      </w:r>
    </w:p>
    <w:p w:rsidR="00AD59E3" w:rsidRDefault="00AD59E3" w:rsidP="00AD59E3">
      <w:pPr>
        <w:pStyle w:val="NoSpacing"/>
      </w:pPr>
      <w:r>
        <w:t xml:space="preserve">As sociedades e os grupos sociais partilham </w:t>
      </w:r>
      <w:r w:rsidRPr="00621E51">
        <w:rPr>
          <w:b/>
          <w:color w:val="FF0000"/>
        </w:rPr>
        <w:t>padrões de consumo</w:t>
      </w:r>
      <w:r w:rsidRPr="00621E51">
        <w:rPr>
          <w:color w:val="FF0000"/>
        </w:rPr>
        <w:t xml:space="preserve"> </w:t>
      </w:r>
      <w:r>
        <w:t xml:space="preserve">próprios – </w:t>
      </w:r>
      <w:r w:rsidRPr="00621E51">
        <w:rPr>
          <w:b/>
        </w:rPr>
        <w:t>conjunto de bens e serviços que adquirem e usam na sua vida quotidiana</w:t>
      </w:r>
      <w:r>
        <w:t xml:space="preserve"> – interiorizados através do processo de socialização e que </w:t>
      </w:r>
      <w:r w:rsidRPr="00621E51">
        <w:rPr>
          <w:b/>
        </w:rPr>
        <w:t>influenciam as maneiras como as pessoas tendem a agir no campo do consumo</w:t>
      </w:r>
      <w:r>
        <w:t xml:space="preserve"> – </w:t>
      </w:r>
      <w:r w:rsidRPr="00621E51">
        <w:rPr>
          <w:b/>
          <w:color w:val="FF0000"/>
        </w:rPr>
        <w:t>hábitos de consumo</w:t>
      </w:r>
      <w:r>
        <w:t>.</w:t>
      </w:r>
    </w:p>
    <w:p w:rsidR="00AD59E3" w:rsidRDefault="00AD59E3" w:rsidP="00AD59E3">
      <w:pPr>
        <w:pStyle w:val="NoSpacing"/>
      </w:pPr>
    </w:p>
    <w:p w:rsidR="00AD59E3" w:rsidRDefault="00AD59E3" w:rsidP="00AD59E3">
      <w:pPr>
        <w:pStyle w:val="NoSpacing"/>
      </w:pPr>
      <w:r>
        <w:t xml:space="preserve">Aos consumos de um certo indivíduo está associado um </w:t>
      </w:r>
      <w:r w:rsidRPr="00621E51">
        <w:rPr>
          <w:b/>
          <w:color w:val="FF0000"/>
        </w:rPr>
        <w:t>valor simbólico</w:t>
      </w:r>
      <w:r>
        <w:t xml:space="preserve">, </w:t>
      </w:r>
      <w:r w:rsidRPr="00621E51">
        <w:rPr>
          <w:b/>
        </w:rPr>
        <w:t>projetando uma imagem social do indivíduo e levando à formulação de um juízo sobre o seu sucesso pessoal e social</w:t>
      </w:r>
      <w:r>
        <w:t>. Assim, nas sociedades atuais, certos consumos (o modelo de automóvel, por exemplo) correspondem a estatutos sociais determinados.</w:t>
      </w:r>
    </w:p>
    <w:p w:rsidR="00AD59E3" w:rsidRDefault="00AD59E3" w:rsidP="00AD59E3">
      <w:pPr>
        <w:pStyle w:val="NoSpacing"/>
      </w:pPr>
    </w:p>
    <w:p w:rsidR="0025283D" w:rsidRPr="0025283D" w:rsidRDefault="0025283D" w:rsidP="0025283D">
      <w:pPr>
        <w:pStyle w:val="Heading2"/>
        <w:spacing w:before="0" w:after="0"/>
        <w:rPr>
          <w:b/>
          <w:color w:val="984806" w:themeColor="accent6" w:themeShade="80"/>
        </w:rPr>
      </w:pPr>
      <w:r w:rsidRPr="0025283D">
        <w:rPr>
          <w:b/>
          <w:color w:val="984806" w:themeColor="accent6" w:themeShade="80"/>
        </w:rPr>
        <w:t xml:space="preserve">Homogeneização dos </w:t>
      </w:r>
      <w:r w:rsidR="00BB670F">
        <w:rPr>
          <w:b/>
          <w:color w:val="984806" w:themeColor="accent6" w:themeShade="80"/>
        </w:rPr>
        <w:t xml:space="preserve">Padrões e </w:t>
      </w:r>
      <w:r w:rsidRPr="0025283D">
        <w:rPr>
          <w:b/>
          <w:color w:val="984806" w:themeColor="accent6" w:themeShade="80"/>
        </w:rPr>
        <w:t>Hábitos de Consumo</w:t>
      </w:r>
    </w:p>
    <w:p w:rsidR="0025283D" w:rsidRDefault="0025283D" w:rsidP="00AD59E3">
      <w:pPr>
        <w:pStyle w:val="NoSpacing"/>
      </w:pPr>
      <w:r>
        <w:t xml:space="preserve">A globalização está associada à aceleração das trocas comerciais, verificando-se uma tendência de </w:t>
      </w:r>
      <w:r w:rsidRPr="00621E51">
        <w:rPr>
          <w:b/>
          <w:color w:val="FF0000"/>
        </w:rPr>
        <w:t>homogeneização dos hábitos de consumo</w:t>
      </w:r>
      <w:r>
        <w:t>, isto é, uma uniformização dos padrões de consumo a nível mundial.</w:t>
      </w:r>
    </w:p>
    <w:p w:rsidR="00BB670F" w:rsidRDefault="00BB670F" w:rsidP="00AD59E3">
      <w:pPr>
        <w:pStyle w:val="NoSpacing"/>
      </w:pPr>
      <w:r>
        <w:t xml:space="preserve">Contudo, a uniformização do consumo </w:t>
      </w:r>
      <w:r w:rsidRPr="00621E51">
        <w:rPr>
          <w:b/>
        </w:rPr>
        <w:t>é relativa, existindo desigualdades no consumo entre</w:t>
      </w:r>
      <w:r>
        <w:t>:</w:t>
      </w:r>
    </w:p>
    <w:p w:rsidR="00BB670F" w:rsidRDefault="00BB670F" w:rsidP="00BB670F">
      <w:pPr>
        <w:pStyle w:val="NoSpacing"/>
        <w:numPr>
          <w:ilvl w:val="0"/>
          <w:numId w:val="3"/>
        </w:numPr>
      </w:pPr>
      <w:r w:rsidRPr="00621E51">
        <w:rPr>
          <w:b/>
        </w:rPr>
        <w:t>Países desenvolvidos e países menos desenvolvidos</w:t>
      </w:r>
      <w:r>
        <w:t xml:space="preserve">, nos quais grande parte da população não tem possibilidades económicas </w:t>
      </w:r>
      <w:proofErr w:type="gramStart"/>
      <w:r>
        <w:t>para</w:t>
      </w:r>
      <w:proofErr w:type="gramEnd"/>
      <w:r>
        <w:t xml:space="preserve"> ter os mesmos padrões de consumo dos países mais ricos;</w:t>
      </w:r>
    </w:p>
    <w:p w:rsidR="00BB670F" w:rsidRDefault="00BB670F" w:rsidP="00BB670F">
      <w:pPr>
        <w:pStyle w:val="NoSpacing"/>
        <w:numPr>
          <w:ilvl w:val="0"/>
          <w:numId w:val="3"/>
        </w:numPr>
      </w:pPr>
      <w:r w:rsidRPr="00621E51">
        <w:rPr>
          <w:b/>
        </w:rPr>
        <w:t>Os diferentes grupos sociais dos países desenvolvidos</w:t>
      </w:r>
      <w:r>
        <w:t xml:space="preserve">, face à grande desigualdade entre grupos sociais, já que os grupos mais desfavorecidos não podem ter os mesmos hábitos de consumo dos grupos mais </w:t>
      </w:r>
      <w:r w:rsidR="00621E51">
        <w:t>privilegiados</w:t>
      </w:r>
      <w:r>
        <w:t xml:space="preserve">. </w:t>
      </w:r>
    </w:p>
    <w:p w:rsidR="0025283D" w:rsidRDefault="0025283D" w:rsidP="00AD59E3">
      <w:pPr>
        <w:pStyle w:val="NoSpacing"/>
      </w:pPr>
    </w:p>
    <w:p w:rsidR="0025283D" w:rsidRPr="0025283D" w:rsidRDefault="0025283D" w:rsidP="0025283D">
      <w:pPr>
        <w:pStyle w:val="Heading2"/>
        <w:spacing w:before="0" w:after="0"/>
        <w:rPr>
          <w:b/>
          <w:color w:val="984806" w:themeColor="accent6" w:themeShade="80"/>
        </w:rPr>
      </w:pPr>
      <w:r w:rsidRPr="0025283D">
        <w:rPr>
          <w:b/>
          <w:color w:val="984806" w:themeColor="accent6" w:themeShade="80"/>
        </w:rPr>
        <w:t>Produtos Globais</w:t>
      </w:r>
      <w:r w:rsidR="00151594">
        <w:rPr>
          <w:b/>
          <w:color w:val="984806" w:themeColor="accent6" w:themeShade="80"/>
        </w:rPr>
        <w:t xml:space="preserve"> X</w:t>
      </w:r>
    </w:p>
    <w:p w:rsidR="0025283D" w:rsidRDefault="0025283D" w:rsidP="00AD59E3">
      <w:pPr>
        <w:pStyle w:val="NoSpacing"/>
      </w:pPr>
      <w:r>
        <w:t xml:space="preserve">O impacto das campanhas publicitárias das grandes marcas internacionais tem levado a uma </w:t>
      </w:r>
      <w:r w:rsidRPr="00621E51">
        <w:rPr>
          <w:b/>
        </w:rPr>
        <w:t>adesão global ao consumo de alguns produtos</w:t>
      </w:r>
      <w:r>
        <w:t xml:space="preserve">, </w:t>
      </w:r>
      <w:r w:rsidRPr="00621E51">
        <w:rPr>
          <w:b/>
        </w:rPr>
        <w:t>o que os torna «</w:t>
      </w:r>
      <w:r w:rsidRPr="00621E51">
        <w:rPr>
          <w:b/>
          <w:color w:val="FF0000"/>
        </w:rPr>
        <w:t>produtos globais</w:t>
      </w:r>
      <w:r w:rsidRPr="00621E51">
        <w:rPr>
          <w:b/>
        </w:rPr>
        <w:t>».</w:t>
      </w:r>
    </w:p>
    <w:p w:rsidR="0025283D" w:rsidRDefault="0025283D" w:rsidP="00AD59E3">
      <w:pPr>
        <w:pStyle w:val="NoSpacing"/>
      </w:pPr>
    </w:p>
    <w:p w:rsidR="00AD59E3" w:rsidRDefault="00AD59E3" w:rsidP="00621E51">
      <w:pPr>
        <w:pStyle w:val="Heading1"/>
        <w:spacing w:before="0" w:after="0"/>
      </w:pPr>
      <w:r>
        <w:t>Estilos de Vida</w:t>
      </w:r>
    </w:p>
    <w:p w:rsidR="00530972" w:rsidRPr="00151594" w:rsidRDefault="00530972" w:rsidP="00530972">
      <w:pPr>
        <w:pStyle w:val="NoSpacing"/>
        <w:rPr>
          <w:b/>
        </w:rPr>
      </w:pPr>
      <w:r w:rsidRPr="00151594">
        <w:rPr>
          <w:b/>
          <w:color w:val="FF0000"/>
        </w:rPr>
        <w:t>Estilos de vida</w:t>
      </w:r>
      <w:r w:rsidR="00151594">
        <w:rPr>
          <w:color w:val="FF0000"/>
        </w:rPr>
        <w:t xml:space="preserve"> </w:t>
      </w:r>
      <w:r>
        <w:t xml:space="preserve">→ </w:t>
      </w:r>
      <w:r w:rsidR="00151594" w:rsidRPr="00151594">
        <w:rPr>
          <w:b/>
        </w:rPr>
        <w:t>práticas quotidianas e formas de consumo que envolvem escolhas particulares e identitárias tão díspares com a habitação, a alimentação, os usos do corpo, o vestuário, etc.</w:t>
      </w:r>
    </w:p>
    <w:p w:rsidR="00151594" w:rsidRDefault="00151594" w:rsidP="00AD59E3">
      <w:pPr>
        <w:pStyle w:val="NoSpacing"/>
      </w:pPr>
    </w:p>
    <w:p w:rsidR="00AD59E3" w:rsidRDefault="00AD59E3" w:rsidP="00AD59E3">
      <w:pPr>
        <w:pStyle w:val="NoSpacing"/>
      </w:pPr>
      <w:r>
        <w:t xml:space="preserve">Nas sociedades contemporâneas coexistem </w:t>
      </w:r>
      <w:r w:rsidRPr="00621E51">
        <w:rPr>
          <w:b/>
        </w:rPr>
        <w:t>estilos de vida diferentes</w:t>
      </w:r>
      <w:r>
        <w:t xml:space="preserve">, a que </w:t>
      </w:r>
      <w:r w:rsidRPr="00621E51">
        <w:rPr>
          <w:b/>
        </w:rPr>
        <w:t>estão associadas diferentes práticas de consumos</w:t>
      </w:r>
      <w:r>
        <w:t>. Atualmente, a identidade pessoal dos indivíduos é muito estruturada a partir do seu estilo de vida – como comer, como divertir-se, etc.</w:t>
      </w:r>
    </w:p>
    <w:p w:rsidR="00AD59E3" w:rsidRDefault="00AD59E3" w:rsidP="00AD59E3">
      <w:pPr>
        <w:pStyle w:val="NoSpacing"/>
      </w:pPr>
    </w:p>
    <w:p w:rsidR="00AD59E3" w:rsidRDefault="00AD59E3" w:rsidP="00AD59E3">
      <w:pPr>
        <w:pStyle w:val="NoSpacing"/>
      </w:pPr>
      <w:r>
        <w:lastRenderedPageBreak/>
        <w:t>A diversida</w:t>
      </w:r>
      <w:r w:rsidR="00C263D3">
        <w:t>de de estilos de vida relaciona</w:t>
      </w:r>
      <w:r>
        <w:t>-se com as diferentes trajetórias</w:t>
      </w:r>
      <w:r w:rsidR="00C263D3">
        <w:t xml:space="preserve"> sociais dos indivíduos e a classe a que pertencem. No entanto, </w:t>
      </w:r>
      <w:r w:rsidR="00C263D3" w:rsidRPr="00621E51">
        <w:rPr>
          <w:b/>
        </w:rPr>
        <w:t>a escolha de novos estilos de vida é possível já que as diferenças sociais não são tão demarcadas como no passado</w:t>
      </w:r>
      <w:r w:rsidR="00C263D3">
        <w:t xml:space="preserve"> (quando a sociedade se dividia em clero, nobreza e povo, cada um só podia vestir segundo as normas estabelecidas para o seu estatuto social).</w:t>
      </w:r>
    </w:p>
    <w:p w:rsidR="00C263D3" w:rsidRDefault="00C263D3" w:rsidP="00AD59E3">
      <w:pPr>
        <w:pStyle w:val="NoSpacing"/>
      </w:pPr>
    </w:p>
    <w:p w:rsidR="00151594" w:rsidRPr="00151594" w:rsidRDefault="00151594" w:rsidP="00151594">
      <w:pPr>
        <w:pStyle w:val="Heading2"/>
        <w:spacing w:before="0" w:after="0"/>
        <w:rPr>
          <w:b/>
        </w:rPr>
      </w:pPr>
      <w:r w:rsidRPr="00151594">
        <w:rPr>
          <w:b/>
          <w:color w:val="984806" w:themeColor="accent6" w:themeShade="80"/>
        </w:rPr>
        <w:t xml:space="preserve">Novos Estilos de Vida </w:t>
      </w:r>
    </w:p>
    <w:p w:rsidR="00C263D3" w:rsidRDefault="00C263D3" w:rsidP="00AD59E3">
      <w:pPr>
        <w:pStyle w:val="NoSpacing"/>
      </w:pPr>
      <w:r>
        <w:t xml:space="preserve">Os novos problemas que emergem na sociedade contemporânea (poluição, defesa de direitos, qualidade de vida, etc.) têm feito surgir </w:t>
      </w:r>
      <w:r w:rsidRPr="00621E51">
        <w:rPr>
          <w:b/>
        </w:rPr>
        <w:t>novos estilos de vida, associados a novas práticas e a novos valores como</w:t>
      </w:r>
      <w:r>
        <w:t xml:space="preserve">, por exemplo, a alteração dos hábitos de consumo, nomeadamente na alimentação, </w:t>
      </w:r>
      <w:r w:rsidRPr="00621E51">
        <w:rPr>
          <w:b/>
        </w:rPr>
        <w:t>preconizada pelos movimentos consumeristas e ecologistas</w:t>
      </w:r>
      <w:r>
        <w:t>.</w:t>
      </w:r>
    </w:p>
    <w:p w:rsidR="0025283D" w:rsidRDefault="0025283D" w:rsidP="00AD59E3">
      <w:pPr>
        <w:pStyle w:val="NoSpacing"/>
      </w:pPr>
    </w:p>
    <w:p w:rsidR="0025283D" w:rsidRDefault="0025283D" w:rsidP="00AD59E3">
      <w:pPr>
        <w:pStyle w:val="NoSpacing"/>
      </w:pPr>
    </w:p>
    <w:p w:rsidR="00C263D3" w:rsidRDefault="00C263D3" w:rsidP="00AD59E3">
      <w:pPr>
        <w:pStyle w:val="NoSpacing"/>
      </w:pPr>
    </w:p>
    <w:p w:rsidR="00C263D3" w:rsidRDefault="00BB670F" w:rsidP="00BB670F">
      <w:pPr>
        <w:pStyle w:val="Title"/>
        <w:jc w:val="left"/>
      </w:pPr>
      <w:r>
        <w:t>6.3. Ambiente – Riscos e Incertezas</w:t>
      </w:r>
    </w:p>
    <w:p w:rsidR="00BB670F" w:rsidRDefault="00CA71F5" w:rsidP="00621E51">
      <w:pPr>
        <w:pStyle w:val="Heading1"/>
        <w:spacing w:before="0" w:after="0"/>
      </w:pPr>
      <w:r>
        <w:t>Agressões ao Ambiente e à natureza</w:t>
      </w:r>
    </w:p>
    <w:p w:rsidR="00CA71F5" w:rsidRDefault="00CA71F5" w:rsidP="00CA71F5">
      <w:pPr>
        <w:pStyle w:val="NoSpacing"/>
      </w:pPr>
      <w:r>
        <w:t xml:space="preserve">Os modelos de desenvolvimento industrial sempre promoveram o consumo crescente de bens e serviços, ignorando as consequências que daí poderiam resultar a nível da natureza e estando na base de </w:t>
      </w:r>
      <w:r w:rsidRPr="00621E51">
        <w:rPr>
          <w:b/>
        </w:rPr>
        <w:t xml:space="preserve">agressões à natureza e ao ambiente, cujas </w:t>
      </w:r>
      <w:r w:rsidRPr="00621E51">
        <w:rPr>
          <w:b/>
          <w:color w:val="FF0000"/>
        </w:rPr>
        <w:t>consequências</w:t>
      </w:r>
      <w:r w:rsidRPr="00621E51">
        <w:rPr>
          <w:b/>
        </w:rPr>
        <w:t>, algumas delas irreparáveis, são</w:t>
      </w:r>
      <w:r>
        <w:t>:</w:t>
      </w:r>
    </w:p>
    <w:p w:rsidR="00CA71F5" w:rsidRDefault="00CA71F5" w:rsidP="00CA71F5">
      <w:pPr>
        <w:pStyle w:val="NoSpacing"/>
        <w:numPr>
          <w:ilvl w:val="0"/>
          <w:numId w:val="4"/>
        </w:numPr>
      </w:pPr>
      <w:r>
        <w:t xml:space="preserve">A </w:t>
      </w:r>
      <w:r w:rsidRPr="00621E51">
        <w:rPr>
          <w:b/>
        </w:rPr>
        <w:t>destruição da camada de ozono</w:t>
      </w:r>
      <w:r>
        <w:t>, gás que protege a Terra das radiações ultravioleta do Sol, as quais são muito prejudiciais para os humanos;</w:t>
      </w:r>
    </w:p>
    <w:p w:rsidR="00CA71F5" w:rsidRDefault="00CA71F5" w:rsidP="00CA71F5">
      <w:pPr>
        <w:pStyle w:val="NoSpacing"/>
        <w:numPr>
          <w:ilvl w:val="0"/>
          <w:numId w:val="4"/>
        </w:numPr>
      </w:pPr>
      <w:r>
        <w:t xml:space="preserve">O </w:t>
      </w:r>
      <w:r w:rsidRPr="00621E51">
        <w:rPr>
          <w:b/>
        </w:rPr>
        <w:t>aquecimento global</w:t>
      </w:r>
      <w:r>
        <w:t>, consequência da rarefação da camada de ozono, tem levado, por exemplo, à destruição de florestas tropicais;</w:t>
      </w:r>
    </w:p>
    <w:p w:rsidR="00CA71F5" w:rsidRDefault="00CA71F5" w:rsidP="00CA71F5">
      <w:pPr>
        <w:pStyle w:val="NoSpacing"/>
        <w:numPr>
          <w:ilvl w:val="0"/>
          <w:numId w:val="4"/>
        </w:numPr>
      </w:pPr>
      <w:r>
        <w:t xml:space="preserve">A </w:t>
      </w:r>
      <w:r w:rsidRPr="00621E51">
        <w:rPr>
          <w:b/>
        </w:rPr>
        <w:t>extinção das espécies animais e vegetais</w:t>
      </w:r>
      <w:r>
        <w:t>, resultante da destruição de florestas, do avanço da construção urbana, da caça sistemática de espécies animais, etc.;</w:t>
      </w:r>
    </w:p>
    <w:p w:rsidR="00CA71F5" w:rsidRDefault="00CA71F5" w:rsidP="00CA71F5">
      <w:pPr>
        <w:pStyle w:val="NoSpacing"/>
        <w:numPr>
          <w:ilvl w:val="0"/>
          <w:numId w:val="4"/>
        </w:numPr>
      </w:pPr>
      <w:r>
        <w:t xml:space="preserve">A </w:t>
      </w:r>
      <w:r w:rsidRPr="00621E51">
        <w:rPr>
          <w:b/>
        </w:rPr>
        <w:t>contaminação da água potável</w:t>
      </w:r>
      <w:r>
        <w:t>, devido aos esgotos, aos efluentes industriais, ao depósito de resíduos tóxicos e nucleares nos oceanos, à utilização de pesticidas na agricultura, etc.;</w:t>
      </w:r>
    </w:p>
    <w:p w:rsidR="00CA71F5" w:rsidRDefault="00CA71F5" w:rsidP="00CA71F5">
      <w:pPr>
        <w:pStyle w:val="NoSpacing"/>
        <w:numPr>
          <w:ilvl w:val="0"/>
          <w:numId w:val="4"/>
        </w:numPr>
      </w:pPr>
      <w:r>
        <w:t xml:space="preserve">A </w:t>
      </w:r>
      <w:r w:rsidRPr="00621E51">
        <w:rPr>
          <w:b/>
        </w:rPr>
        <w:t>produção de dióxido de carbono</w:t>
      </w:r>
      <w:r>
        <w:t>, devido à utilização de hidrocarbonetos, por exemplo;</w:t>
      </w:r>
    </w:p>
    <w:p w:rsidR="00CA71F5" w:rsidRDefault="00CA71F5" w:rsidP="00CA71F5">
      <w:pPr>
        <w:pStyle w:val="NoSpacing"/>
        <w:numPr>
          <w:ilvl w:val="0"/>
          <w:numId w:val="4"/>
        </w:numPr>
      </w:pPr>
      <w:r>
        <w:t xml:space="preserve">As </w:t>
      </w:r>
      <w:r w:rsidRPr="00621E51">
        <w:rPr>
          <w:b/>
        </w:rPr>
        <w:t>chuvas ácidas</w:t>
      </w:r>
      <w:r>
        <w:t xml:space="preserve"> resultantes da utilização de recursos energéticos que libertam gases ácidos.</w:t>
      </w:r>
    </w:p>
    <w:p w:rsidR="00CA71F5" w:rsidRDefault="00CA71F5" w:rsidP="00CA71F5">
      <w:pPr>
        <w:pStyle w:val="NoSpacing"/>
      </w:pPr>
    </w:p>
    <w:p w:rsidR="00CA71F5" w:rsidRDefault="00CA71F5" w:rsidP="00CA71F5">
      <w:pPr>
        <w:pStyle w:val="NoSpacing"/>
      </w:pPr>
      <w:r>
        <w:t>Só em 1973, com a primeira crise do petróleo, é que se tomou consciência das consequências ambientais e dos riscos que a humanidade corria (e corre).</w:t>
      </w:r>
      <w:r w:rsidR="003A5D7B">
        <w:t xml:space="preserve"> Recentemente, </w:t>
      </w:r>
      <w:r w:rsidR="003A5D7B" w:rsidRPr="00621E51">
        <w:rPr>
          <w:b/>
        </w:rPr>
        <w:t>os governos e os próprios organismos internacionais começaram a tomar algumas medidas para atenuar estas agressões</w:t>
      </w:r>
      <w:r w:rsidR="003A5D7B">
        <w:t xml:space="preserve"> como a fiscalização das atividades poluidoras, a criação de regras de fabrico, utilização de tecnologias não poluentes e a definição de políticas para ir ao encontro de soluções que recuperem o equilíbrio ambiental. No entanto, estas medidas não têm sido consideradas suficientes.</w:t>
      </w:r>
    </w:p>
    <w:p w:rsidR="003A5D7B" w:rsidRDefault="003A5D7B" w:rsidP="00CA71F5">
      <w:pPr>
        <w:pStyle w:val="NoSpacing"/>
      </w:pPr>
    </w:p>
    <w:p w:rsidR="003A5D7B" w:rsidRDefault="003A5D7B" w:rsidP="00621E51">
      <w:pPr>
        <w:pStyle w:val="Heading1"/>
        <w:spacing w:before="0" w:after="0"/>
      </w:pPr>
      <w:r>
        <w:t>Riscos</w:t>
      </w:r>
    </w:p>
    <w:p w:rsidR="00A90EF0" w:rsidRDefault="00A90EF0" w:rsidP="00CA71F5">
      <w:pPr>
        <w:pStyle w:val="NoSpacing"/>
      </w:pPr>
      <w:r>
        <w:t xml:space="preserve">Nas sociedades atuais, embora ainda haja </w:t>
      </w:r>
      <w:r w:rsidRPr="00621E51">
        <w:rPr>
          <w:b/>
          <w:color w:val="FF0000"/>
        </w:rPr>
        <w:t>riscos externos</w:t>
      </w:r>
      <w:r w:rsidRPr="00621E51">
        <w:rPr>
          <w:color w:val="FF0000"/>
        </w:rPr>
        <w:t xml:space="preserve"> </w:t>
      </w:r>
      <w:r>
        <w:t>– a</w:t>
      </w:r>
      <w:r w:rsidRPr="00621E51">
        <w:rPr>
          <w:b/>
        </w:rPr>
        <w:t>meaças provenientes das contingências do ambiente natural</w:t>
      </w:r>
      <w:r>
        <w:t xml:space="preserve"> –, o que as carateriza são os </w:t>
      </w:r>
      <w:r w:rsidRPr="00621E51">
        <w:rPr>
          <w:b/>
          <w:color w:val="FF0000"/>
        </w:rPr>
        <w:t>riscos ecológicos/riscos manufaturados</w:t>
      </w:r>
      <w:r w:rsidRPr="00621E51">
        <w:rPr>
          <w:color w:val="FF0000"/>
        </w:rPr>
        <w:t xml:space="preserve"> </w:t>
      </w:r>
      <w:r>
        <w:t xml:space="preserve">– </w:t>
      </w:r>
      <w:r w:rsidRPr="00621E51">
        <w:rPr>
          <w:b/>
        </w:rPr>
        <w:t>ameaças decorrentes do impacto da industrialização sobre o meio ambiente</w:t>
      </w:r>
      <w:r>
        <w:t>.</w:t>
      </w:r>
    </w:p>
    <w:p w:rsidR="00A90EF0" w:rsidRDefault="00A90EF0" w:rsidP="00CA71F5">
      <w:pPr>
        <w:pStyle w:val="NoSpacing"/>
      </w:pPr>
    </w:p>
    <w:p w:rsidR="00A90EF0" w:rsidRPr="00621E51" w:rsidRDefault="00A90EF0" w:rsidP="00CA71F5">
      <w:pPr>
        <w:pStyle w:val="NoSpacing"/>
        <w:rPr>
          <w:b/>
        </w:rPr>
      </w:pPr>
      <w:r>
        <w:t xml:space="preserve">O desenvolvimento industrial está </w:t>
      </w:r>
      <w:r w:rsidRPr="00621E51">
        <w:rPr>
          <w:b/>
        </w:rPr>
        <w:t>ligado ao aparecimento de outros riscos manufaturados, nomeadamente os que têm a ver com:</w:t>
      </w:r>
    </w:p>
    <w:p w:rsidR="00A90EF0" w:rsidRDefault="00A90EF0" w:rsidP="00A90EF0">
      <w:pPr>
        <w:pStyle w:val="NoSpacing"/>
        <w:numPr>
          <w:ilvl w:val="0"/>
          <w:numId w:val="5"/>
        </w:numPr>
      </w:pPr>
      <w:r w:rsidRPr="00621E51">
        <w:rPr>
          <w:b/>
        </w:rPr>
        <w:t>A saúde</w:t>
      </w:r>
      <w:r>
        <w:t xml:space="preserve">, pois a emissão de gases consequente do desenvolvimento industrial tem provocado a rarefação da camada de ozono, o que torna </w:t>
      </w:r>
      <w:r w:rsidRPr="00621E51">
        <w:rPr>
          <w:b/>
        </w:rPr>
        <w:t>mais prejudicial para a saúde uma longa exposição ao Sol</w:t>
      </w:r>
      <w:r>
        <w:t>;</w:t>
      </w:r>
    </w:p>
    <w:p w:rsidR="00A90EF0" w:rsidRDefault="00A90EF0" w:rsidP="00A90EF0">
      <w:pPr>
        <w:pStyle w:val="NoSpacing"/>
        <w:numPr>
          <w:ilvl w:val="0"/>
          <w:numId w:val="5"/>
        </w:numPr>
      </w:pPr>
      <w:r w:rsidRPr="00621E51">
        <w:rPr>
          <w:b/>
        </w:rPr>
        <w:t>O consumo de produtos alimentares que podem não ser seguros</w:t>
      </w:r>
      <w:r>
        <w:t>, ou porque foram utilizados antibióticos</w:t>
      </w:r>
      <w:r w:rsidR="00FC470F">
        <w:t xml:space="preserve"> na produção animal, pesticidas químicos e herbicidas na agricultura ou porque são geneticamente modificados.</w:t>
      </w:r>
    </w:p>
    <w:p w:rsidR="00FC470F" w:rsidRDefault="00FC470F" w:rsidP="00FC470F">
      <w:pPr>
        <w:pStyle w:val="NoSpacing"/>
      </w:pPr>
    </w:p>
    <w:p w:rsidR="00FC470F" w:rsidRDefault="00FC470F" w:rsidP="00FC470F">
      <w:pPr>
        <w:pStyle w:val="NoSpacing"/>
      </w:pPr>
      <w:r w:rsidRPr="00621E51">
        <w:rPr>
          <w:b/>
        </w:rPr>
        <w:t>Estes riscos</w:t>
      </w:r>
      <w:r>
        <w:t xml:space="preserve"> não estão limitados espacialmente nem socialmente, são globais, pois </w:t>
      </w:r>
      <w:r w:rsidRPr="00621E51">
        <w:rPr>
          <w:b/>
        </w:rPr>
        <w:t>afetam todos os países e todas as pessoas</w:t>
      </w:r>
      <w:r>
        <w:t xml:space="preserve"> – </w:t>
      </w:r>
      <w:r w:rsidRPr="00621E51">
        <w:rPr>
          <w:b/>
          <w:color w:val="FF0000"/>
        </w:rPr>
        <w:t>formação de uma sociedade de risco global</w:t>
      </w:r>
      <w:r>
        <w:t>.</w:t>
      </w:r>
    </w:p>
    <w:p w:rsidR="00A90EF0" w:rsidRDefault="00FC470F" w:rsidP="00CA71F5">
      <w:pPr>
        <w:pStyle w:val="NoSpacing"/>
      </w:pPr>
      <w:r w:rsidRPr="00621E51">
        <w:rPr>
          <w:b/>
        </w:rPr>
        <w:t>Isto tem levado ao aparecimento de movimentos sociais globais</w:t>
      </w:r>
      <w:r>
        <w:t xml:space="preserve"> ou que, mesmo sendo locais, reivindicam a solução de problemas que têm implicações globais. Nestes incluem-se os movimentos ecologistas </w:t>
      </w:r>
      <w:r w:rsidRPr="00621E51">
        <w:rPr>
          <w:b/>
        </w:rPr>
        <w:t xml:space="preserve">que tentam </w:t>
      </w:r>
      <w:r w:rsidRPr="00621E51">
        <w:rPr>
          <w:b/>
        </w:rPr>
        <w:lastRenderedPageBreak/>
        <w:t>alertar a opinião pública mundial face aos problemas ambientais</w:t>
      </w:r>
      <w:r>
        <w:t>, divulgando de imediato qualquer desastre ecológico que ocorra.</w:t>
      </w:r>
    </w:p>
    <w:sectPr w:rsidR="00A90EF0" w:rsidSect="00C023C4">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C505C"/>
    <w:multiLevelType w:val="hybridMultilevel"/>
    <w:tmpl w:val="54D6EB4A"/>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
    <w:nsid w:val="073A727A"/>
    <w:multiLevelType w:val="hybridMultilevel"/>
    <w:tmpl w:val="F78EAC1E"/>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
    <w:nsid w:val="0AA46219"/>
    <w:multiLevelType w:val="hybridMultilevel"/>
    <w:tmpl w:val="586EE878"/>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
    <w:nsid w:val="1485708B"/>
    <w:multiLevelType w:val="hybridMultilevel"/>
    <w:tmpl w:val="7772F0E0"/>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
    <w:nsid w:val="26B7677B"/>
    <w:multiLevelType w:val="hybridMultilevel"/>
    <w:tmpl w:val="686A150E"/>
    <w:lvl w:ilvl="0" w:tplc="08160001">
      <w:start w:val="1"/>
      <w:numFmt w:val="bullet"/>
      <w:lvlText w:val=""/>
      <w:lvlJc w:val="left"/>
      <w:pPr>
        <w:ind w:left="720" w:hanging="360"/>
      </w:pPr>
      <w:rPr>
        <w:rFonts w:ascii="Symbol" w:hAnsi="Symbol" w:hint="default"/>
      </w:rPr>
    </w:lvl>
    <w:lvl w:ilvl="1" w:tplc="08160003">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5">
    <w:nsid w:val="3063779E"/>
    <w:multiLevelType w:val="hybridMultilevel"/>
    <w:tmpl w:val="7870C654"/>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6">
    <w:nsid w:val="351E050D"/>
    <w:multiLevelType w:val="hybridMultilevel"/>
    <w:tmpl w:val="DFA0BEBE"/>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7">
    <w:nsid w:val="36C96961"/>
    <w:multiLevelType w:val="hybridMultilevel"/>
    <w:tmpl w:val="D9CAC39A"/>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8">
    <w:nsid w:val="38CF1702"/>
    <w:multiLevelType w:val="hybridMultilevel"/>
    <w:tmpl w:val="1722BFB0"/>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9">
    <w:nsid w:val="629941A6"/>
    <w:multiLevelType w:val="hybridMultilevel"/>
    <w:tmpl w:val="8530E378"/>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3"/>
  </w:num>
  <w:num w:numId="4">
    <w:abstractNumId w:val="1"/>
  </w:num>
  <w:num w:numId="5">
    <w:abstractNumId w:val="9"/>
  </w:num>
  <w:num w:numId="6">
    <w:abstractNumId w:val="5"/>
  </w:num>
  <w:num w:numId="7">
    <w:abstractNumId w:val="6"/>
  </w:num>
  <w:num w:numId="8">
    <w:abstractNumId w:val="2"/>
  </w:num>
  <w:num w:numId="9">
    <w:abstractNumId w:val="8"/>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C023C4"/>
    <w:rsid w:val="00037813"/>
    <w:rsid w:val="00040EA7"/>
    <w:rsid w:val="00083846"/>
    <w:rsid w:val="00151594"/>
    <w:rsid w:val="001B0F7B"/>
    <w:rsid w:val="001B1EFD"/>
    <w:rsid w:val="0025283D"/>
    <w:rsid w:val="002543C1"/>
    <w:rsid w:val="002E0881"/>
    <w:rsid w:val="00324CD9"/>
    <w:rsid w:val="00350F75"/>
    <w:rsid w:val="003758C6"/>
    <w:rsid w:val="003A5D7B"/>
    <w:rsid w:val="00473A7A"/>
    <w:rsid w:val="00530972"/>
    <w:rsid w:val="00577151"/>
    <w:rsid w:val="005A361B"/>
    <w:rsid w:val="00621E51"/>
    <w:rsid w:val="006C01B2"/>
    <w:rsid w:val="006E579B"/>
    <w:rsid w:val="006F792E"/>
    <w:rsid w:val="00772667"/>
    <w:rsid w:val="007A64A9"/>
    <w:rsid w:val="007B3851"/>
    <w:rsid w:val="009641B4"/>
    <w:rsid w:val="009C5B50"/>
    <w:rsid w:val="00A06399"/>
    <w:rsid w:val="00A90EF0"/>
    <w:rsid w:val="00A96367"/>
    <w:rsid w:val="00AD59E3"/>
    <w:rsid w:val="00BA7FC9"/>
    <w:rsid w:val="00BB670F"/>
    <w:rsid w:val="00C023C4"/>
    <w:rsid w:val="00C263D3"/>
    <w:rsid w:val="00C45D5C"/>
    <w:rsid w:val="00CA3607"/>
    <w:rsid w:val="00CA71F5"/>
    <w:rsid w:val="00EB7F45"/>
    <w:rsid w:val="00F170CE"/>
    <w:rsid w:val="00F35A22"/>
    <w:rsid w:val="00F92851"/>
    <w:rsid w:val="00FA034E"/>
    <w:rsid w:val="00FC470F"/>
  </w:rsids>
  <m:mathPr>
    <m:mathFont m:val="Cambria Math"/>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Conexão recta unidireccional 6"/>
        <o:r id="V:Rule2" type="connector" idref="#Conexão recta unidireccional 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pt-PT"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3C4"/>
  </w:style>
  <w:style w:type="paragraph" w:styleId="Heading1">
    <w:name w:val="heading 1"/>
    <w:basedOn w:val="Normal"/>
    <w:next w:val="Normal"/>
    <w:link w:val="Heading1Char"/>
    <w:uiPriority w:val="9"/>
    <w:qFormat/>
    <w:rsid w:val="002543C1"/>
    <w:pPr>
      <w:spacing w:before="300" w:after="40"/>
      <w:jc w:val="left"/>
      <w:outlineLvl w:val="0"/>
    </w:pPr>
    <w:rPr>
      <w:rFonts w:ascii="Cambria" w:hAnsi="Cambria"/>
      <w:b/>
      <w:smallCaps/>
      <w:color w:val="E36C0A" w:themeColor="accent6" w:themeShade="BF"/>
      <w:spacing w:val="5"/>
      <w:sz w:val="32"/>
      <w:szCs w:val="32"/>
    </w:rPr>
  </w:style>
  <w:style w:type="paragraph" w:styleId="Heading2">
    <w:name w:val="heading 2"/>
    <w:basedOn w:val="Normal"/>
    <w:next w:val="Normal"/>
    <w:link w:val="Heading2Char"/>
    <w:uiPriority w:val="9"/>
    <w:unhideWhenUsed/>
    <w:qFormat/>
    <w:rsid w:val="002E0881"/>
    <w:pPr>
      <w:spacing w:before="240" w:after="80"/>
      <w:jc w:val="left"/>
      <w:outlineLvl w:val="1"/>
    </w:pPr>
    <w:rPr>
      <w:rFonts w:ascii="Cambria" w:hAnsi="Cambria"/>
      <w:smallCaps/>
      <w:spacing w:val="5"/>
      <w:sz w:val="28"/>
      <w:szCs w:val="28"/>
    </w:rPr>
  </w:style>
  <w:style w:type="paragraph" w:styleId="Heading3">
    <w:name w:val="heading 3"/>
    <w:basedOn w:val="Normal"/>
    <w:next w:val="Normal"/>
    <w:link w:val="Heading3Char"/>
    <w:uiPriority w:val="9"/>
    <w:unhideWhenUsed/>
    <w:qFormat/>
    <w:rsid w:val="00C023C4"/>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C023C4"/>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C023C4"/>
    <w:p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C023C4"/>
    <w:p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C023C4"/>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C023C4"/>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C023C4"/>
    <w:pPr>
      <w:spacing w:after="0"/>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C01B2"/>
    <w:pPr>
      <w:pBdr>
        <w:top w:val="single" w:sz="12" w:space="1" w:color="C0504D" w:themeColor="accent2"/>
      </w:pBdr>
      <w:spacing w:line="240" w:lineRule="auto"/>
      <w:jc w:val="right"/>
    </w:pPr>
    <w:rPr>
      <w:rFonts w:ascii="Cambria" w:hAnsi="Cambria"/>
      <w:smallCaps/>
      <w:sz w:val="48"/>
      <w:szCs w:val="48"/>
    </w:rPr>
  </w:style>
  <w:style w:type="character" w:customStyle="1" w:styleId="TitleChar">
    <w:name w:val="Title Char"/>
    <w:basedOn w:val="DefaultParagraphFont"/>
    <w:link w:val="Title"/>
    <w:uiPriority w:val="10"/>
    <w:rsid w:val="006C01B2"/>
    <w:rPr>
      <w:rFonts w:ascii="Cambria" w:hAnsi="Cambria"/>
      <w:smallCaps/>
      <w:sz w:val="48"/>
      <w:szCs w:val="48"/>
    </w:rPr>
  </w:style>
  <w:style w:type="paragraph" w:styleId="NoSpacing">
    <w:name w:val="No Spacing"/>
    <w:basedOn w:val="Normal"/>
    <w:link w:val="NoSpacingChar"/>
    <w:uiPriority w:val="1"/>
    <w:qFormat/>
    <w:rsid w:val="006C01B2"/>
    <w:pPr>
      <w:spacing w:after="0" w:line="240" w:lineRule="auto"/>
    </w:pPr>
    <w:rPr>
      <w:rFonts w:ascii="Cambria" w:hAnsi="Cambria"/>
      <w:sz w:val="22"/>
    </w:rPr>
  </w:style>
  <w:style w:type="character" w:customStyle="1" w:styleId="Heading1Char">
    <w:name w:val="Heading 1 Char"/>
    <w:basedOn w:val="DefaultParagraphFont"/>
    <w:link w:val="Heading1"/>
    <w:uiPriority w:val="9"/>
    <w:rsid w:val="002543C1"/>
    <w:rPr>
      <w:rFonts w:ascii="Cambria" w:hAnsi="Cambria"/>
      <w:b/>
      <w:smallCaps/>
      <w:color w:val="E36C0A" w:themeColor="accent6" w:themeShade="BF"/>
      <w:spacing w:val="5"/>
      <w:sz w:val="32"/>
      <w:szCs w:val="32"/>
    </w:rPr>
  </w:style>
  <w:style w:type="character" w:customStyle="1" w:styleId="Heading2Char">
    <w:name w:val="Heading 2 Char"/>
    <w:basedOn w:val="DefaultParagraphFont"/>
    <w:link w:val="Heading2"/>
    <w:uiPriority w:val="9"/>
    <w:rsid w:val="002E0881"/>
    <w:rPr>
      <w:rFonts w:ascii="Cambria" w:hAnsi="Cambria"/>
      <w:smallCaps/>
      <w:spacing w:val="5"/>
      <w:sz w:val="28"/>
      <w:szCs w:val="28"/>
    </w:rPr>
  </w:style>
  <w:style w:type="character" w:customStyle="1" w:styleId="Heading3Char">
    <w:name w:val="Heading 3 Char"/>
    <w:basedOn w:val="DefaultParagraphFont"/>
    <w:link w:val="Heading3"/>
    <w:uiPriority w:val="9"/>
    <w:rsid w:val="00C023C4"/>
    <w:rPr>
      <w:smallCaps/>
      <w:spacing w:val="5"/>
      <w:sz w:val="24"/>
      <w:szCs w:val="24"/>
    </w:rPr>
  </w:style>
  <w:style w:type="character" w:customStyle="1" w:styleId="Heading4Char">
    <w:name w:val="Heading 4 Char"/>
    <w:basedOn w:val="DefaultParagraphFont"/>
    <w:link w:val="Heading4"/>
    <w:uiPriority w:val="9"/>
    <w:semiHidden/>
    <w:rsid w:val="00C023C4"/>
    <w:rPr>
      <w:smallCaps/>
      <w:spacing w:val="10"/>
      <w:sz w:val="22"/>
      <w:szCs w:val="22"/>
    </w:rPr>
  </w:style>
  <w:style w:type="character" w:customStyle="1" w:styleId="Heading5Char">
    <w:name w:val="Heading 5 Char"/>
    <w:basedOn w:val="DefaultParagraphFont"/>
    <w:link w:val="Heading5"/>
    <w:uiPriority w:val="9"/>
    <w:semiHidden/>
    <w:rsid w:val="00C023C4"/>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C023C4"/>
    <w:rPr>
      <w:smallCaps/>
      <w:color w:val="C0504D" w:themeColor="accent2"/>
      <w:spacing w:val="5"/>
      <w:sz w:val="22"/>
    </w:rPr>
  </w:style>
  <w:style w:type="character" w:customStyle="1" w:styleId="Heading7Char">
    <w:name w:val="Heading 7 Char"/>
    <w:basedOn w:val="DefaultParagraphFont"/>
    <w:link w:val="Heading7"/>
    <w:uiPriority w:val="9"/>
    <w:semiHidden/>
    <w:rsid w:val="00C023C4"/>
    <w:rPr>
      <w:b/>
      <w:smallCaps/>
      <w:color w:val="C0504D" w:themeColor="accent2"/>
      <w:spacing w:val="10"/>
    </w:rPr>
  </w:style>
  <w:style w:type="character" w:customStyle="1" w:styleId="Heading8Char">
    <w:name w:val="Heading 8 Char"/>
    <w:basedOn w:val="DefaultParagraphFont"/>
    <w:link w:val="Heading8"/>
    <w:uiPriority w:val="9"/>
    <w:semiHidden/>
    <w:rsid w:val="00C023C4"/>
    <w:rPr>
      <w:b/>
      <w:i/>
      <w:smallCaps/>
      <w:color w:val="943634" w:themeColor="accent2" w:themeShade="BF"/>
    </w:rPr>
  </w:style>
  <w:style w:type="character" w:customStyle="1" w:styleId="Heading9Char">
    <w:name w:val="Heading 9 Char"/>
    <w:basedOn w:val="DefaultParagraphFont"/>
    <w:link w:val="Heading9"/>
    <w:uiPriority w:val="9"/>
    <w:semiHidden/>
    <w:rsid w:val="00C023C4"/>
    <w:rPr>
      <w:b/>
      <w:i/>
      <w:smallCaps/>
      <w:color w:val="622423" w:themeColor="accent2" w:themeShade="7F"/>
    </w:rPr>
  </w:style>
  <w:style w:type="paragraph" w:styleId="Caption">
    <w:name w:val="caption"/>
    <w:basedOn w:val="Normal"/>
    <w:next w:val="Normal"/>
    <w:uiPriority w:val="35"/>
    <w:semiHidden/>
    <w:unhideWhenUsed/>
    <w:qFormat/>
    <w:rsid w:val="00C023C4"/>
    <w:rPr>
      <w:b/>
      <w:bCs/>
      <w:caps/>
      <w:sz w:val="16"/>
      <w:szCs w:val="18"/>
    </w:rPr>
  </w:style>
  <w:style w:type="paragraph" w:styleId="Subtitle">
    <w:name w:val="Subtitle"/>
    <w:basedOn w:val="Normal"/>
    <w:next w:val="Normal"/>
    <w:link w:val="SubtitleChar"/>
    <w:uiPriority w:val="11"/>
    <w:qFormat/>
    <w:rsid w:val="00C023C4"/>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C023C4"/>
    <w:rPr>
      <w:rFonts w:asciiTheme="majorHAnsi" w:eastAsiaTheme="majorEastAsia" w:hAnsiTheme="majorHAnsi" w:cstheme="majorBidi"/>
      <w:szCs w:val="22"/>
    </w:rPr>
  </w:style>
  <w:style w:type="character" w:styleId="Strong">
    <w:name w:val="Strong"/>
    <w:uiPriority w:val="22"/>
    <w:qFormat/>
    <w:rsid w:val="00C023C4"/>
    <w:rPr>
      <w:b/>
      <w:color w:val="C0504D" w:themeColor="accent2"/>
    </w:rPr>
  </w:style>
  <w:style w:type="character" w:styleId="Emphasis">
    <w:name w:val="Emphasis"/>
    <w:uiPriority w:val="20"/>
    <w:qFormat/>
    <w:rsid w:val="00C023C4"/>
    <w:rPr>
      <w:b/>
      <w:i/>
      <w:spacing w:val="10"/>
    </w:rPr>
  </w:style>
  <w:style w:type="character" w:customStyle="1" w:styleId="NoSpacingChar">
    <w:name w:val="No Spacing Char"/>
    <w:basedOn w:val="DefaultParagraphFont"/>
    <w:link w:val="NoSpacing"/>
    <w:uiPriority w:val="1"/>
    <w:rsid w:val="006C01B2"/>
    <w:rPr>
      <w:rFonts w:ascii="Cambria" w:hAnsi="Cambria"/>
      <w:sz w:val="22"/>
    </w:rPr>
  </w:style>
  <w:style w:type="paragraph" w:styleId="ListParagraph">
    <w:name w:val="List Paragraph"/>
    <w:basedOn w:val="Normal"/>
    <w:uiPriority w:val="34"/>
    <w:qFormat/>
    <w:rsid w:val="00C023C4"/>
    <w:pPr>
      <w:ind w:left="720"/>
      <w:contextualSpacing/>
    </w:pPr>
  </w:style>
  <w:style w:type="paragraph" w:styleId="Quote">
    <w:name w:val="Quote"/>
    <w:basedOn w:val="Normal"/>
    <w:next w:val="Normal"/>
    <w:link w:val="QuoteChar"/>
    <w:uiPriority w:val="29"/>
    <w:qFormat/>
    <w:rsid w:val="00C023C4"/>
    <w:rPr>
      <w:i/>
    </w:rPr>
  </w:style>
  <w:style w:type="character" w:customStyle="1" w:styleId="QuoteChar">
    <w:name w:val="Quote Char"/>
    <w:basedOn w:val="DefaultParagraphFont"/>
    <w:link w:val="Quote"/>
    <w:uiPriority w:val="29"/>
    <w:rsid w:val="00C023C4"/>
    <w:rPr>
      <w:i/>
    </w:rPr>
  </w:style>
  <w:style w:type="paragraph" w:styleId="IntenseQuote">
    <w:name w:val="Intense Quote"/>
    <w:basedOn w:val="Normal"/>
    <w:next w:val="Normal"/>
    <w:link w:val="IntenseQuoteChar"/>
    <w:uiPriority w:val="30"/>
    <w:qFormat/>
    <w:rsid w:val="00C023C4"/>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C023C4"/>
    <w:rPr>
      <w:b/>
      <w:i/>
      <w:color w:val="FFFFFF" w:themeColor="background1"/>
      <w:shd w:val="clear" w:color="auto" w:fill="C0504D" w:themeFill="accent2"/>
    </w:rPr>
  </w:style>
  <w:style w:type="character" w:styleId="SubtleEmphasis">
    <w:name w:val="Subtle Emphasis"/>
    <w:uiPriority w:val="19"/>
    <w:qFormat/>
    <w:rsid w:val="00C023C4"/>
    <w:rPr>
      <w:i/>
    </w:rPr>
  </w:style>
  <w:style w:type="character" w:styleId="IntenseEmphasis">
    <w:name w:val="Intense Emphasis"/>
    <w:uiPriority w:val="21"/>
    <w:qFormat/>
    <w:rsid w:val="00C023C4"/>
    <w:rPr>
      <w:b/>
      <w:i/>
      <w:color w:val="C0504D" w:themeColor="accent2"/>
      <w:spacing w:val="10"/>
    </w:rPr>
  </w:style>
  <w:style w:type="character" w:styleId="SubtleReference">
    <w:name w:val="Subtle Reference"/>
    <w:uiPriority w:val="31"/>
    <w:qFormat/>
    <w:rsid w:val="00C023C4"/>
    <w:rPr>
      <w:b/>
    </w:rPr>
  </w:style>
  <w:style w:type="character" w:styleId="IntenseReference">
    <w:name w:val="Intense Reference"/>
    <w:uiPriority w:val="32"/>
    <w:qFormat/>
    <w:rsid w:val="00C023C4"/>
    <w:rPr>
      <w:b/>
      <w:bCs/>
      <w:smallCaps/>
      <w:spacing w:val="5"/>
      <w:sz w:val="22"/>
      <w:szCs w:val="22"/>
      <w:u w:val="single"/>
    </w:rPr>
  </w:style>
  <w:style w:type="character" w:styleId="BookTitle">
    <w:name w:val="Book Title"/>
    <w:uiPriority w:val="33"/>
    <w:qFormat/>
    <w:rsid w:val="00C023C4"/>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C023C4"/>
    <w:pPr>
      <w:outlineLvl w:val="9"/>
    </w:pPr>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pt-PT"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3C4"/>
  </w:style>
  <w:style w:type="paragraph" w:styleId="Cabealho1">
    <w:name w:val="heading 1"/>
    <w:basedOn w:val="Normal"/>
    <w:next w:val="Normal"/>
    <w:link w:val="Cabealho1Carcter"/>
    <w:uiPriority w:val="9"/>
    <w:qFormat/>
    <w:rsid w:val="002543C1"/>
    <w:pPr>
      <w:spacing w:before="300" w:after="40"/>
      <w:jc w:val="left"/>
      <w:outlineLvl w:val="0"/>
    </w:pPr>
    <w:rPr>
      <w:rFonts w:ascii="Cambria" w:hAnsi="Cambria"/>
      <w:b/>
      <w:smallCaps/>
      <w:color w:val="E36C0A" w:themeColor="accent6" w:themeShade="BF"/>
      <w:spacing w:val="5"/>
      <w:sz w:val="32"/>
      <w:szCs w:val="32"/>
    </w:rPr>
  </w:style>
  <w:style w:type="paragraph" w:styleId="Cabealho2">
    <w:name w:val="heading 2"/>
    <w:basedOn w:val="Normal"/>
    <w:next w:val="Normal"/>
    <w:link w:val="Cabealho2Carcter"/>
    <w:uiPriority w:val="9"/>
    <w:unhideWhenUsed/>
    <w:qFormat/>
    <w:rsid w:val="002E0881"/>
    <w:pPr>
      <w:spacing w:before="240" w:after="80"/>
      <w:jc w:val="left"/>
      <w:outlineLvl w:val="1"/>
    </w:pPr>
    <w:rPr>
      <w:rFonts w:ascii="Cambria" w:hAnsi="Cambria"/>
      <w:smallCaps/>
      <w:spacing w:val="5"/>
      <w:sz w:val="28"/>
      <w:szCs w:val="28"/>
    </w:rPr>
  </w:style>
  <w:style w:type="paragraph" w:styleId="Cabealho3">
    <w:name w:val="heading 3"/>
    <w:basedOn w:val="Normal"/>
    <w:next w:val="Normal"/>
    <w:link w:val="Cabealho3Carcter"/>
    <w:uiPriority w:val="9"/>
    <w:unhideWhenUsed/>
    <w:qFormat/>
    <w:rsid w:val="00C023C4"/>
    <w:pPr>
      <w:spacing w:after="0"/>
      <w:jc w:val="left"/>
      <w:outlineLvl w:val="2"/>
    </w:pPr>
    <w:rPr>
      <w:smallCaps/>
      <w:spacing w:val="5"/>
      <w:sz w:val="24"/>
      <w:szCs w:val="24"/>
    </w:rPr>
  </w:style>
  <w:style w:type="paragraph" w:styleId="Cabealho4">
    <w:name w:val="heading 4"/>
    <w:basedOn w:val="Normal"/>
    <w:next w:val="Normal"/>
    <w:link w:val="Cabealho4Carcter"/>
    <w:uiPriority w:val="9"/>
    <w:semiHidden/>
    <w:unhideWhenUsed/>
    <w:qFormat/>
    <w:rsid w:val="00C023C4"/>
    <w:pPr>
      <w:spacing w:before="240" w:after="0"/>
      <w:jc w:val="left"/>
      <w:outlineLvl w:val="3"/>
    </w:pPr>
    <w:rPr>
      <w:smallCaps/>
      <w:spacing w:val="10"/>
      <w:sz w:val="22"/>
      <w:szCs w:val="22"/>
    </w:rPr>
  </w:style>
  <w:style w:type="paragraph" w:styleId="Cabealho5">
    <w:name w:val="heading 5"/>
    <w:basedOn w:val="Normal"/>
    <w:next w:val="Normal"/>
    <w:link w:val="Cabealho5Carcter"/>
    <w:uiPriority w:val="9"/>
    <w:semiHidden/>
    <w:unhideWhenUsed/>
    <w:qFormat/>
    <w:rsid w:val="00C023C4"/>
    <w:pPr>
      <w:spacing w:before="200" w:after="0"/>
      <w:jc w:val="left"/>
      <w:outlineLvl w:val="4"/>
    </w:pPr>
    <w:rPr>
      <w:smallCaps/>
      <w:color w:val="943634" w:themeColor="accent2" w:themeShade="BF"/>
      <w:spacing w:val="10"/>
      <w:sz w:val="22"/>
      <w:szCs w:val="26"/>
    </w:rPr>
  </w:style>
  <w:style w:type="paragraph" w:styleId="Cabealho6">
    <w:name w:val="heading 6"/>
    <w:basedOn w:val="Normal"/>
    <w:next w:val="Normal"/>
    <w:link w:val="Cabealho6Carcter"/>
    <w:uiPriority w:val="9"/>
    <w:semiHidden/>
    <w:unhideWhenUsed/>
    <w:qFormat/>
    <w:rsid w:val="00C023C4"/>
    <w:pPr>
      <w:spacing w:after="0"/>
      <w:jc w:val="left"/>
      <w:outlineLvl w:val="5"/>
    </w:pPr>
    <w:rPr>
      <w:smallCaps/>
      <w:color w:val="C0504D" w:themeColor="accent2"/>
      <w:spacing w:val="5"/>
      <w:sz w:val="22"/>
    </w:rPr>
  </w:style>
  <w:style w:type="paragraph" w:styleId="Cabealho7">
    <w:name w:val="heading 7"/>
    <w:basedOn w:val="Normal"/>
    <w:next w:val="Normal"/>
    <w:link w:val="Cabealho7Carcter"/>
    <w:uiPriority w:val="9"/>
    <w:semiHidden/>
    <w:unhideWhenUsed/>
    <w:qFormat/>
    <w:rsid w:val="00C023C4"/>
    <w:pPr>
      <w:spacing w:after="0"/>
      <w:jc w:val="left"/>
      <w:outlineLvl w:val="6"/>
    </w:pPr>
    <w:rPr>
      <w:b/>
      <w:smallCaps/>
      <w:color w:val="C0504D" w:themeColor="accent2"/>
      <w:spacing w:val="10"/>
    </w:rPr>
  </w:style>
  <w:style w:type="paragraph" w:styleId="Cabealho8">
    <w:name w:val="heading 8"/>
    <w:basedOn w:val="Normal"/>
    <w:next w:val="Normal"/>
    <w:link w:val="Cabealho8Carcter"/>
    <w:uiPriority w:val="9"/>
    <w:semiHidden/>
    <w:unhideWhenUsed/>
    <w:qFormat/>
    <w:rsid w:val="00C023C4"/>
    <w:pPr>
      <w:spacing w:after="0"/>
      <w:jc w:val="left"/>
      <w:outlineLvl w:val="7"/>
    </w:pPr>
    <w:rPr>
      <w:b/>
      <w:i/>
      <w:smallCaps/>
      <w:color w:val="943634" w:themeColor="accent2" w:themeShade="BF"/>
    </w:rPr>
  </w:style>
  <w:style w:type="paragraph" w:styleId="Cabealho9">
    <w:name w:val="heading 9"/>
    <w:basedOn w:val="Normal"/>
    <w:next w:val="Normal"/>
    <w:link w:val="Cabealho9Carcter"/>
    <w:uiPriority w:val="9"/>
    <w:semiHidden/>
    <w:unhideWhenUsed/>
    <w:qFormat/>
    <w:rsid w:val="00C023C4"/>
    <w:pPr>
      <w:spacing w:after="0"/>
      <w:jc w:val="left"/>
      <w:outlineLvl w:val="8"/>
    </w:pPr>
    <w:rPr>
      <w:b/>
      <w:i/>
      <w:smallCaps/>
      <w:color w:val="622423" w:themeColor="accent2" w:themeShade="7F"/>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next w:val="Normal"/>
    <w:link w:val="TtuloCarcter"/>
    <w:uiPriority w:val="10"/>
    <w:qFormat/>
    <w:rsid w:val="006C01B2"/>
    <w:pPr>
      <w:pBdr>
        <w:top w:val="single" w:sz="12" w:space="1" w:color="C0504D" w:themeColor="accent2"/>
      </w:pBdr>
      <w:spacing w:line="240" w:lineRule="auto"/>
      <w:jc w:val="right"/>
    </w:pPr>
    <w:rPr>
      <w:rFonts w:ascii="Cambria" w:hAnsi="Cambria"/>
      <w:smallCaps/>
      <w:sz w:val="48"/>
      <w:szCs w:val="48"/>
    </w:rPr>
  </w:style>
  <w:style w:type="character" w:customStyle="1" w:styleId="TtuloCarcter">
    <w:name w:val="Título Carácter"/>
    <w:basedOn w:val="Tipodeletrapredefinidodopargrafo"/>
    <w:link w:val="Ttulo"/>
    <w:uiPriority w:val="10"/>
    <w:rsid w:val="006C01B2"/>
    <w:rPr>
      <w:rFonts w:ascii="Cambria" w:hAnsi="Cambria"/>
      <w:smallCaps/>
      <w:sz w:val="48"/>
      <w:szCs w:val="48"/>
    </w:rPr>
  </w:style>
  <w:style w:type="paragraph" w:styleId="SemEspaamento">
    <w:name w:val="No Spacing"/>
    <w:basedOn w:val="Normal"/>
    <w:link w:val="SemEspaamentoCarcter"/>
    <w:uiPriority w:val="1"/>
    <w:qFormat/>
    <w:rsid w:val="006C01B2"/>
    <w:pPr>
      <w:spacing w:after="0" w:line="240" w:lineRule="auto"/>
    </w:pPr>
    <w:rPr>
      <w:rFonts w:ascii="Cambria" w:hAnsi="Cambria"/>
      <w:sz w:val="22"/>
    </w:rPr>
  </w:style>
  <w:style w:type="character" w:customStyle="1" w:styleId="Cabealho1Carcter">
    <w:name w:val="Cabeçalho 1 Carácter"/>
    <w:basedOn w:val="Tipodeletrapredefinidodopargrafo"/>
    <w:link w:val="Cabealho1"/>
    <w:uiPriority w:val="9"/>
    <w:rsid w:val="002543C1"/>
    <w:rPr>
      <w:rFonts w:ascii="Cambria" w:hAnsi="Cambria"/>
      <w:b/>
      <w:smallCaps/>
      <w:color w:val="E36C0A" w:themeColor="accent6" w:themeShade="BF"/>
      <w:spacing w:val="5"/>
      <w:sz w:val="32"/>
      <w:szCs w:val="32"/>
    </w:rPr>
  </w:style>
  <w:style w:type="character" w:customStyle="1" w:styleId="Cabealho2Carcter">
    <w:name w:val="Cabeçalho 2 Carácter"/>
    <w:basedOn w:val="Tipodeletrapredefinidodopargrafo"/>
    <w:link w:val="Cabealho2"/>
    <w:uiPriority w:val="9"/>
    <w:rsid w:val="002E0881"/>
    <w:rPr>
      <w:rFonts w:ascii="Cambria" w:hAnsi="Cambria"/>
      <w:smallCaps/>
      <w:spacing w:val="5"/>
      <w:sz w:val="28"/>
      <w:szCs w:val="28"/>
    </w:rPr>
  </w:style>
  <w:style w:type="character" w:customStyle="1" w:styleId="Cabealho3Carcter">
    <w:name w:val="Cabeçalho 3 Carácter"/>
    <w:basedOn w:val="Tipodeletrapredefinidodopargrafo"/>
    <w:link w:val="Cabealho3"/>
    <w:uiPriority w:val="9"/>
    <w:rsid w:val="00C023C4"/>
    <w:rPr>
      <w:smallCaps/>
      <w:spacing w:val="5"/>
      <w:sz w:val="24"/>
      <w:szCs w:val="24"/>
    </w:rPr>
  </w:style>
  <w:style w:type="character" w:customStyle="1" w:styleId="Cabealho4Carcter">
    <w:name w:val="Cabeçalho 4 Carácter"/>
    <w:basedOn w:val="Tipodeletrapredefinidodopargrafo"/>
    <w:link w:val="Cabealho4"/>
    <w:uiPriority w:val="9"/>
    <w:semiHidden/>
    <w:rsid w:val="00C023C4"/>
    <w:rPr>
      <w:smallCaps/>
      <w:spacing w:val="10"/>
      <w:sz w:val="22"/>
      <w:szCs w:val="22"/>
    </w:rPr>
  </w:style>
  <w:style w:type="character" w:customStyle="1" w:styleId="Cabealho5Carcter">
    <w:name w:val="Cabeçalho 5 Carácter"/>
    <w:basedOn w:val="Tipodeletrapredefinidodopargrafo"/>
    <w:link w:val="Cabealho5"/>
    <w:uiPriority w:val="9"/>
    <w:semiHidden/>
    <w:rsid w:val="00C023C4"/>
    <w:rPr>
      <w:smallCaps/>
      <w:color w:val="943634" w:themeColor="accent2" w:themeShade="BF"/>
      <w:spacing w:val="10"/>
      <w:sz w:val="22"/>
      <w:szCs w:val="26"/>
    </w:rPr>
  </w:style>
  <w:style w:type="character" w:customStyle="1" w:styleId="Cabealho6Carcter">
    <w:name w:val="Cabeçalho 6 Carácter"/>
    <w:basedOn w:val="Tipodeletrapredefinidodopargrafo"/>
    <w:link w:val="Cabealho6"/>
    <w:uiPriority w:val="9"/>
    <w:semiHidden/>
    <w:rsid w:val="00C023C4"/>
    <w:rPr>
      <w:smallCaps/>
      <w:color w:val="C0504D" w:themeColor="accent2"/>
      <w:spacing w:val="5"/>
      <w:sz w:val="22"/>
    </w:rPr>
  </w:style>
  <w:style w:type="character" w:customStyle="1" w:styleId="Cabealho7Carcter">
    <w:name w:val="Cabeçalho 7 Carácter"/>
    <w:basedOn w:val="Tipodeletrapredefinidodopargrafo"/>
    <w:link w:val="Cabealho7"/>
    <w:uiPriority w:val="9"/>
    <w:semiHidden/>
    <w:rsid w:val="00C023C4"/>
    <w:rPr>
      <w:b/>
      <w:smallCaps/>
      <w:color w:val="C0504D" w:themeColor="accent2"/>
      <w:spacing w:val="10"/>
    </w:rPr>
  </w:style>
  <w:style w:type="character" w:customStyle="1" w:styleId="Cabealho8Carcter">
    <w:name w:val="Cabeçalho 8 Carácter"/>
    <w:basedOn w:val="Tipodeletrapredefinidodopargrafo"/>
    <w:link w:val="Cabealho8"/>
    <w:uiPriority w:val="9"/>
    <w:semiHidden/>
    <w:rsid w:val="00C023C4"/>
    <w:rPr>
      <w:b/>
      <w:i/>
      <w:smallCaps/>
      <w:color w:val="943634" w:themeColor="accent2" w:themeShade="BF"/>
    </w:rPr>
  </w:style>
  <w:style w:type="character" w:customStyle="1" w:styleId="Cabealho9Carcter">
    <w:name w:val="Cabeçalho 9 Carácter"/>
    <w:basedOn w:val="Tipodeletrapredefinidodopargrafo"/>
    <w:link w:val="Cabealho9"/>
    <w:uiPriority w:val="9"/>
    <w:semiHidden/>
    <w:rsid w:val="00C023C4"/>
    <w:rPr>
      <w:b/>
      <w:i/>
      <w:smallCaps/>
      <w:color w:val="622423" w:themeColor="accent2" w:themeShade="7F"/>
    </w:rPr>
  </w:style>
  <w:style w:type="paragraph" w:styleId="Legenda">
    <w:name w:val="caption"/>
    <w:basedOn w:val="Normal"/>
    <w:next w:val="Normal"/>
    <w:uiPriority w:val="35"/>
    <w:semiHidden/>
    <w:unhideWhenUsed/>
    <w:qFormat/>
    <w:rsid w:val="00C023C4"/>
    <w:rPr>
      <w:b/>
      <w:bCs/>
      <w:caps/>
      <w:sz w:val="16"/>
      <w:szCs w:val="18"/>
    </w:rPr>
  </w:style>
  <w:style w:type="paragraph" w:styleId="Subttulo">
    <w:name w:val="Subtitle"/>
    <w:basedOn w:val="Normal"/>
    <w:next w:val="Normal"/>
    <w:link w:val="SubttuloCarcter"/>
    <w:uiPriority w:val="11"/>
    <w:qFormat/>
    <w:rsid w:val="00C023C4"/>
    <w:pPr>
      <w:spacing w:after="720" w:line="240" w:lineRule="auto"/>
      <w:jc w:val="right"/>
    </w:pPr>
    <w:rPr>
      <w:rFonts w:asciiTheme="majorHAnsi" w:eastAsiaTheme="majorEastAsia" w:hAnsiTheme="majorHAnsi" w:cstheme="majorBidi"/>
      <w:szCs w:val="22"/>
    </w:rPr>
  </w:style>
  <w:style w:type="character" w:customStyle="1" w:styleId="SubttuloCarcter">
    <w:name w:val="Subtítulo Carácter"/>
    <w:basedOn w:val="Tipodeletrapredefinidodopargrafo"/>
    <w:link w:val="Subttulo"/>
    <w:uiPriority w:val="11"/>
    <w:rsid w:val="00C023C4"/>
    <w:rPr>
      <w:rFonts w:asciiTheme="majorHAnsi" w:eastAsiaTheme="majorEastAsia" w:hAnsiTheme="majorHAnsi" w:cstheme="majorBidi"/>
      <w:szCs w:val="22"/>
    </w:rPr>
  </w:style>
  <w:style w:type="character" w:styleId="Forte">
    <w:name w:val="Strong"/>
    <w:uiPriority w:val="22"/>
    <w:qFormat/>
    <w:rsid w:val="00C023C4"/>
    <w:rPr>
      <w:b/>
      <w:color w:val="C0504D" w:themeColor="accent2"/>
    </w:rPr>
  </w:style>
  <w:style w:type="character" w:styleId="nfase">
    <w:name w:val="Emphasis"/>
    <w:uiPriority w:val="20"/>
    <w:qFormat/>
    <w:rsid w:val="00C023C4"/>
    <w:rPr>
      <w:b/>
      <w:i/>
      <w:spacing w:val="10"/>
    </w:rPr>
  </w:style>
  <w:style w:type="character" w:customStyle="1" w:styleId="SemEspaamentoCarcter">
    <w:name w:val="Sem Espaçamento Carácter"/>
    <w:basedOn w:val="Tipodeletrapredefinidodopargrafo"/>
    <w:link w:val="SemEspaamento"/>
    <w:uiPriority w:val="1"/>
    <w:rsid w:val="006C01B2"/>
    <w:rPr>
      <w:rFonts w:ascii="Cambria" w:hAnsi="Cambria"/>
      <w:sz w:val="22"/>
    </w:rPr>
  </w:style>
  <w:style w:type="paragraph" w:styleId="PargrafodaLista">
    <w:name w:val="List Paragraph"/>
    <w:basedOn w:val="Normal"/>
    <w:uiPriority w:val="34"/>
    <w:qFormat/>
    <w:rsid w:val="00C023C4"/>
    <w:pPr>
      <w:ind w:left="720"/>
      <w:contextualSpacing/>
    </w:pPr>
  </w:style>
  <w:style w:type="paragraph" w:styleId="Citao">
    <w:name w:val="Quote"/>
    <w:basedOn w:val="Normal"/>
    <w:next w:val="Normal"/>
    <w:link w:val="CitaoCarcter"/>
    <w:uiPriority w:val="29"/>
    <w:qFormat/>
    <w:rsid w:val="00C023C4"/>
    <w:rPr>
      <w:i/>
    </w:rPr>
  </w:style>
  <w:style w:type="character" w:customStyle="1" w:styleId="CitaoCarcter">
    <w:name w:val="Citação Carácter"/>
    <w:basedOn w:val="Tipodeletrapredefinidodopargrafo"/>
    <w:link w:val="Citao"/>
    <w:uiPriority w:val="29"/>
    <w:rsid w:val="00C023C4"/>
    <w:rPr>
      <w:i/>
    </w:rPr>
  </w:style>
  <w:style w:type="paragraph" w:styleId="CitaoIntensa">
    <w:name w:val="Intense Quote"/>
    <w:basedOn w:val="Normal"/>
    <w:next w:val="Normal"/>
    <w:link w:val="CitaoIntensaCarcter"/>
    <w:uiPriority w:val="30"/>
    <w:qFormat/>
    <w:rsid w:val="00C023C4"/>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CitaoIntensaCarcter">
    <w:name w:val="Citação Intensa Carácter"/>
    <w:basedOn w:val="Tipodeletrapredefinidodopargrafo"/>
    <w:link w:val="CitaoIntensa"/>
    <w:uiPriority w:val="30"/>
    <w:rsid w:val="00C023C4"/>
    <w:rPr>
      <w:b/>
      <w:i/>
      <w:color w:val="FFFFFF" w:themeColor="background1"/>
      <w:shd w:val="clear" w:color="auto" w:fill="C0504D" w:themeFill="accent2"/>
    </w:rPr>
  </w:style>
  <w:style w:type="character" w:styleId="nfaseDiscreto">
    <w:name w:val="Subtle Emphasis"/>
    <w:uiPriority w:val="19"/>
    <w:qFormat/>
    <w:rsid w:val="00C023C4"/>
    <w:rPr>
      <w:i/>
    </w:rPr>
  </w:style>
  <w:style w:type="character" w:styleId="nfaseIntenso">
    <w:name w:val="Intense Emphasis"/>
    <w:uiPriority w:val="21"/>
    <w:qFormat/>
    <w:rsid w:val="00C023C4"/>
    <w:rPr>
      <w:b/>
      <w:i/>
      <w:color w:val="C0504D" w:themeColor="accent2"/>
      <w:spacing w:val="10"/>
    </w:rPr>
  </w:style>
  <w:style w:type="character" w:styleId="RefernciaDiscreta">
    <w:name w:val="Subtle Reference"/>
    <w:uiPriority w:val="31"/>
    <w:qFormat/>
    <w:rsid w:val="00C023C4"/>
    <w:rPr>
      <w:b/>
    </w:rPr>
  </w:style>
  <w:style w:type="character" w:styleId="RefernciaIntensa">
    <w:name w:val="Intense Reference"/>
    <w:uiPriority w:val="32"/>
    <w:qFormat/>
    <w:rsid w:val="00C023C4"/>
    <w:rPr>
      <w:b/>
      <w:bCs/>
      <w:smallCaps/>
      <w:spacing w:val="5"/>
      <w:sz w:val="22"/>
      <w:szCs w:val="22"/>
      <w:u w:val="single"/>
    </w:rPr>
  </w:style>
  <w:style w:type="character" w:styleId="TtulodoLivro">
    <w:name w:val="Book Title"/>
    <w:uiPriority w:val="33"/>
    <w:qFormat/>
    <w:rsid w:val="00C023C4"/>
    <w:rPr>
      <w:rFonts w:asciiTheme="majorHAnsi" w:eastAsiaTheme="majorEastAsia" w:hAnsiTheme="majorHAnsi" w:cstheme="majorBidi"/>
      <w:i/>
      <w:iCs/>
      <w:sz w:val="20"/>
      <w:szCs w:val="20"/>
    </w:rPr>
  </w:style>
  <w:style w:type="paragraph" w:styleId="Ttulodondice">
    <w:name w:val="TOC Heading"/>
    <w:basedOn w:val="Cabealho1"/>
    <w:next w:val="Normal"/>
    <w:uiPriority w:val="39"/>
    <w:semiHidden/>
    <w:unhideWhenUsed/>
    <w:qFormat/>
    <w:rsid w:val="00C023C4"/>
    <w:pPr>
      <w:outlineLvl w:val="9"/>
    </w:pPr>
    <w:rPr>
      <w:lang w:bidi="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381</TotalTime>
  <Pages>8</Pages>
  <Words>3346</Words>
  <Characters>18074</Characters>
  <Application>Microsoft Office Word</Application>
  <DocSecurity>0</DocSecurity>
  <Lines>150</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Machado</dc:creator>
  <cp:lastModifiedBy>Pedro Ramos</cp:lastModifiedBy>
  <cp:revision>6</cp:revision>
  <cp:lastPrinted>2012-03-14T23:46:00Z</cp:lastPrinted>
  <dcterms:created xsi:type="dcterms:W3CDTF">2012-03-10T13:25:00Z</dcterms:created>
  <dcterms:modified xsi:type="dcterms:W3CDTF">2012-10-29T21:26:00Z</dcterms:modified>
</cp:coreProperties>
</file>