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6A" w:rsidRDefault="009D6A6A" w:rsidP="009D6A6A">
      <w:pPr>
        <w:pStyle w:val="NoSpacing"/>
      </w:pPr>
      <w:r>
        <w:t>RESUMO DE SOCIOLOGIA</w:t>
      </w:r>
    </w:p>
    <w:p w:rsidR="006E7F92" w:rsidRDefault="006E7F92" w:rsidP="009D6A6A">
      <w:pPr>
        <w:pStyle w:val="NoSpacing"/>
      </w:pPr>
    </w:p>
    <w:p w:rsidR="009D6A6A" w:rsidRPr="006E7F92" w:rsidRDefault="006E7F92" w:rsidP="009D6A6A">
      <w:pPr>
        <w:pStyle w:val="NoSpacing"/>
        <w:rPr>
          <w:b/>
          <w:sz w:val="28"/>
        </w:rPr>
      </w:pPr>
      <w:r w:rsidRPr="006E7F92">
        <w:rPr>
          <w:b/>
          <w:sz w:val="28"/>
        </w:rPr>
        <w:t>Unidade letiva 3</w:t>
      </w:r>
    </w:p>
    <w:p w:rsidR="00D43E42" w:rsidRDefault="006E7F92" w:rsidP="009D6A6A">
      <w:pPr>
        <w:pStyle w:val="Title"/>
      </w:pPr>
      <w:r>
        <w:t>3.1. Socialização – Caraterísticas, Mecanismos e Agentes</w:t>
      </w:r>
    </w:p>
    <w:p w:rsidR="00D43E42" w:rsidRPr="00E96DBE" w:rsidRDefault="00D43E42" w:rsidP="001367D2">
      <w:pPr>
        <w:pStyle w:val="Heading1"/>
      </w:pPr>
      <w:r w:rsidRPr="00E96DBE">
        <w:t>Noção De Socialização</w:t>
      </w:r>
    </w:p>
    <w:p w:rsidR="00D43E42" w:rsidRDefault="00B43255" w:rsidP="00D43E42">
      <w:pPr>
        <w:pStyle w:val="NoSpacing"/>
      </w:pPr>
      <w:r w:rsidRPr="00B43255">
        <w:rPr>
          <w:b/>
          <w:color w:val="FF0000"/>
        </w:rPr>
        <w:t xml:space="preserve">Socialização </w:t>
      </w:r>
      <w:r>
        <w:rPr>
          <w:b/>
        </w:rPr>
        <w:t>→</w:t>
      </w:r>
      <w:r w:rsidR="00D43E42" w:rsidRPr="00B43255">
        <w:rPr>
          <w:b/>
        </w:rPr>
        <w:t xml:space="preserve"> processo de carácter dinâmico, duradouro, global e interativo através do qual os indivíduos aprendem os valores, as regras e as práticas próprias da sociedade a que pertencem</w:t>
      </w:r>
      <w:r w:rsidR="00D43E42" w:rsidRPr="00B43255">
        <w:t>.</w:t>
      </w:r>
      <w:r w:rsidR="00D43E42">
        <w:t xml:space="preserve"> Deste modo, tem como objetivo a integração do indivíduo nos variados grupos a que irá pertencer ao longo da sua vida.</w:t>
      </w:r>
    </w:p>
    <w:p w:rsidR="00D43E42" w:rsidRDefault="00D43E42" w:rsidP="00D43E42">
      <w:pPr>
        <w:pStyle w:val="NoSpacing"/>
      </w:pPr>
    </w:p>
    <w:p w:rsidR="00D43E42" w:rsidRPr="00E96DBE" w:rsidRDefault="00D43E42" w:rsidP="001367D2">
      <w:pPr>
        <w:pStyle w:val="Heading1"/>
      </w:pPr>
      <w:r w:rsidRPr="00E96DBE">
        <w:t>Socialização Primária E Socialização Secundária</w:t>
      </w:r>
      <w:r w:rsidR="00E96DBE">
        <w:t xml:space="preserve"> (X)</w:t>
      </w:r>
    </w:p>
    <w:p w:rsidR="00D43E42" w:rsidRDefault="00D43E42" w:rsidP="00D43E42">
      <w:pPr>
        <w:pStyle w:val="NoSpacing"/>
      </w:pPr>
      <w:r>
        <w:t>O processo de socialização, ainda que particularmente significativo durante a infância e a adolescência</w:t>
      </w:r>
      <w:proofErr w:type="gramStart"/>
      <w:r>
        <w:t>,</w:t>
      </w:r>
      <w:proofErr w:type="gramEnd"/>
      <w:r>
        <w:t xml:space="preserve"> continua presente durante o resto da vida dos indivíduos, o que os leva a aprender e modificar os seus comportamentos</w:t>
      </w:r>
      <w:r w:rsidRPr="00283692">
        <w:t xml:space="preserve"> </w:t>
      </w:r>
      <w:r>
        <w:t>de uma forma contínua e constante:</w:t>
      </w:r>
    </w:p>
    <w:p w:rsidR="00D43E42" w:rsidRDefault="00D43E42" w:rsidP="00D43E42">
      <w:pPr>
        <w:pStyle w:val="NoSpacing"/>
      </w:pPr>
    </w:p>
    <w:p w:rsidR="00D43E42" w:rsidRDefault="00D43E42" w:rsidP="00D43E42">
      <w:pPr>
        <w:pStyle w:val="NoSpacing"/>
      </w:pPr>
      <w:r>
        <w:t xml:space="preserve">Na infância e adolescência, os indivíduos aprendem os valores fundamentais e as condutas básicas que lhes permitem comunicar com os outros agentes sociais e adquirem os primeiros conhecimentos do mundo que os rodeia – </w:t>
      </w:r>
      <w:r w:rsidRPr="009F1D67">
        <w:rPr>
          <w:b/>
        </w:rPr>
        <w:t>socialização primária</w:t>
      </w:r>
      <w:r>
        <w:t>.</w:t>
      </w:r>
    </w:p>
    <w:p w:rsidR="00D43E42" w:rsidRDefault="00D43E42" w:rsidP="00D43E42">
      <w:pPr>
        <w:pStyle w:val="NoSpacing"/>
      </w:pPr>
    </w:p>
    <w:p w:rsidR="00D43E42" w:rsidRDefault="00D43E42" w:rsidP="00D43E42">
      <w:pPr>
        <w:pStyle w:val="NoSpacing"/>
      </w:pPr>
      <w:r>
        <w:t xml:space="preserve">Após esta fase inicial do processo de socialização, embora permanecendo a aprender e a interiorizar comportamentos e a adaptar-se a normas sociais, os indivíduos têm de fazer face a novas situações, como arranjar um emprego ou formar uma família – </w:t>
      </w:r>
      <w:r w:rsidRPr="009F1D67">
        <w:rPr>
          <w:b/>
        </w:rPr>
        <w:t>socialização secundária</w:t>
      </w:r>
      <w:r>
        <w:t>.</w:t>
      </w:r>
    </w:p>
    <w:p w:rsidR="00D43E42" w:rsidRDefault="00D43E42" w:rsidP="00D43E42">
      <w:pPr>
        <w:pStyle w:val="NoSpacing"/>
      </w:pPr>
    </w:p>
    <w:p w:rsidR="00D43E42" w:rsidRPr="00E96DBE" w:rsidRDefault="00D43E42" w:rsidP="001367D2">
      <w:pPr>
        <w:pStyle w:val="Heading1"/>
      </w:pPr>
      <w:r w:rsidRPr="00E96DBE">
        <w:t>Características Da Socialização</w:t>
      </w:r>
      <w:r w:rsidR="00E96DBE">
        <w:t xml:space="preserve"> (X)</w:t>
      </w:r>
    </w:p>
    <w:p w:rsidR="00D43E42" w:rsidRDefault="00D43E42" w:rsidP="00D43E42">
      <w:pPr>
        <w:pStyle w:val="NoSpacing"/>
      </w:pPr>
      <w:r>
        <w:t>A socialização é um processo:</w:t>
      </w:r>
    </w:p>
    <w:p w:rsidR="00D43E42" w:rsidRDefault="00D43E42" w:rsidP="00D43E42">
      <w:pPr>
        <w:pStyle w:val="NoSpacing"/>
        <w:numPr>
          <w:ilvl w:val="0"/>
          <w:numId w:val="1"/>
        </w:numPr>
      </w:pPr>
      <w:r w:rsidRPr="00C67BE5">
        <w:rPr>
          <w:b/>
        </w:rPr>
        <w:t>Duradouro</w:t>
      </w:r>
      <w:r>
        <w:t xml:space="preserve"> – está presente durante toda a vida dos indivíduos;</w:t>
      </w:r>
    </w:p>
    <w:p w:rsidR="00D43E42" w:rsidRDefault="00D43E42" w:rsidP="00D43E42">
      <w:pPr>
        <w:pStyle w:val="NoSpacing"/>
        <w:numPr>
          <w:ilvl w:val="0"/>
          <w:numId w:val="1"/>
        </w:numPr>
      </w:pPr>
      <w:r w:rsidRPr="00C67BE5">
        <w:rPr>
          <w:b/>
        </w:rPr>
        <w:t>Dinâmico</w:t>
      </w:r>
      <w:r>
        <w:t xml:space="preserve"> – implica uma permanente adaptação a novas situações;</w:t>
      </w:r>
    </w:p>
    <w:p w:rsidR="00D43E42" w:rsidRDefault="00D43E42" w:rsidP="00D43E42">
      <w:pPr>
        <w:pStyle w:val="NoSpacing"/>
        <w:numPr>
          <w:ilvl w:val="0"/>
          <w:numId w:val="1"/>
        </w:numPr>
      </w:pPr>
      <w:r w:rsidRPr="00C67BE5">
        <w:rPr>
          <w:b/>
        </w:rPr>
        <w:t>Global</w:t>
      </w:r>
      <w:r>
        <w:t xml:space="preserve"> – diz respeito a diversos domínios da vida dos indivíduos;</w:t>
      </w:r>
    </w:p>
    <w:p w:rsidR="00D43E42" w:rsidRDefault="00D43E42" w:rsidP="00D43E42">
      <w:pPr>
        <w:pStyle w:val="NoSpacing"/>
        <w:numPr>
          <w:ilvl w:val="0"/>
          <w:numId w:val="1"/>
        </w:numPr>
      </w:pPr>
      <w:proofErr w:type="spellStart"/>
      <w:r w:rsidRPr="00C67BE5">
        <w:rPr>
          <w:b/>
        </w:rPr>
        <w:t>Interactivo</w:t>
      </w:r>
      <w:proofErr w:type="spellEnd"/>
      <w:r>
        <w:t xml:space="preserve"> – para além de ser ter de adaptar à sociedade, o indivíduo também a pode influenciar e transformar.</w:t>
      </w:r>
    </w:p>
    <w:p w:rsidR="00D43E42" w:rsidRDefault="00D43E42" w:rsidP="00D43E42">
      <w:pPr>
        <w:pStyle w:val="NoSpacing"/>
      </w:pPr>
    </w:p>
    <w:p w:rsidR="00D43E42" w:rsidRPr="00E96DBE" w:rsidRDefault="00D43E42" w:rsidP="001367D2">
      <w:pPr>
        <w:pStyle w:val="Heading1"/>
      </w:pPr>
      <w:r w:rsidRPr="00E96DBE">
        <w:t>Mecanismos De Socialização</w:t>
      </w:r>
    </w:p>
    <w:p w:rsidR="00D43E42" w:rsidRDefault="00D43E42" w:rsidP="00D43E42">
      <w:pPr>
        <w:pStyle w:val="NoSpacing"/>
      </w:pPr>
      <w:r>
        <w:t xml:space="preserve">Durante o processo de socialização são utilizados vários mecanismos que </w:t>
      </w:r>
      <w:proofErr w:type="spellStart"/>
      <w:r>
        <w:t>actuam</w:t>
      </w:r>
      <w:proofErr w:type="spellEnd"/>
      <w:r>
        <w:t xml:space="preserve"> em simultâneo e ao longo de todas as fases da vida do indivíduo, sendo os principais a:</w:t>
      </w:r>
    </w:p>
    <w:p w:rsidR="00D43E42" w:rsidRDefault="00D43E42" w:rsidP="00D43E42">
      <w:pPr>
        <w:pStyle w:val="NoSpacing"/>
        <w:numPr>
          <w:ilvl w:val="0"/>
          <w:numId w:val="2"/>
        </w:numPr>
      </w:pPr>
      <w:r w:rsidRPr="00C67BE5">
        <w:rPr>
          <w:b/>
        </w:rPr>
        <w:t>Imitação</w:t>
      </w:r>
      <w:r>
        <w:t xml:space="preserve"> – Na primeira fase da infância, as crianças e os bebés tendem a </w:t>
      </w:r>
      <w:r w:rsidRPr="00B43255">
        <w:rPr>
          <w:b/>
        </w:rPr>
        <w:t>imitar os outros, reproduzindo os seus comportamentos e atitudes</w:t>
      </w:r>
      <w:r>
        <w:t xml:space="preserve">. Porém, este mecanismo não é exclusivo da infância: por vezes, os adultos, ao enfrentarem situações para si completamente novas, também imitam comportamentos que </w:t>
      </w:r>
      <w:r w:rsidR="00B43255">
        <w:t>vêm</w:t>
      </w:r>
      <w:r>
        <w:t xml:space="preserve"> os outros assumir.</w:t>
      </w:r>
    </w:p>
    <w:p w:rsidR="00D43E42" w:rsidRDefault="00D43E42" w:rsidP="00D43E42">
      <w:pPr>
        <w:pStyle w:val="NoSpacing"/>
        <w:numPr>
          <w:ilvl w:val="0"/>
          <w:numId w:val="2"/>
        </w:numPr>
      </w:pPr>
      <w:r w:rsidRPr="00C67BE5">
        <w:rPr>
          <w:b/>
        </w:rPr>
        <w:t>Aprendizagem</w:t>
      </w:r>
      <w:r>
        <w:t xml:space="preserve"> – Os indivíduos </w:t>
      </w:r>
      <w:r w:rsidRPr="00B43255">
        <w:rPr>
          <w:b/>
        </w:rPr>
        <w:t>adquirem reflexos, hábitos e atitudes e interiorizam conhecimentos, aos quais vão atribuindo um significado através do processo de aprendizagem</w:t>
      </w:r>
      <w:r>
        <w:t>.</w:t>
      </w:r>
    </w:p>
    <w:p w:rsidR="00D43E42" w:rsidRDefault="00D43E42" w:rsidP="00D43E42">
      <w:pPr>
        <w:pStyle w:val="NoSpacing"/>
        <w:numPr>
          <w:ilvl w:val="0"/>
          <w:numId w:val="2"/>
        </w:numPr>
      </w:pPr>
      <w:r w:rsidRPr="00C67BE5">
        <w:rPr>
          <w:b/>
        </w:rPr>
        <w:t>Identificação</w:t>
      </w:r>
      <w:r>
        <w:t xml:space="preserve"> – O processo de socialização exige que os indivíduos, à medida que vão construindo a sua própria identidade, </w:t>
      </w:r>
      <w:r w:rsidRPr="00B43255">
        <w:rPr>
          <w:b/>
        </w:rPr>
        <w:t>se identifiquem também com os grupos/sociedade em que se inserem</w:t>
      </w:r>
      <w:r>
        <w:t>.</w:t>
      </w:r>
    </w:p>
    <w:p w:rsidR="009D6A6A" w:rsidRPr="009D6A6A" w:rsidRDefault="009D6A6A" w:rsidP="009D6A6A">
      <w:pPr>
        <w:pStyle w:val="NoSpacing"/>
      </w:pPr>
    </w:p>
    <w:p w:rsidR="00D43E42" w:rsidRPr="00E96DBE" w:rsidRDefault="00D43E42" w:rsidP="001367D2">
      <w:pPr>
        <w:pStyle w:val="Heading1"/>
      </w:pPr>
      <w:r w:rsidRPr="00E96DBE">
        <w:t>Agentes De Socialização:</w:t>
      </w:r>
    </w:p>
    <w:p w:rsidR="00D43E42" w:rsidRDefault="004A132C" w:rsidP="00D43E42">
      <w:pPr>
        <w:pStyle w:val="NoSpacing"/>
      </w:pPr>
      <w:r w:rsidRPr="004A132C">
        <w:rPr>
          <w:b/>
          <w:color w:val="FF0000"/>
        </w:rPr>
        <w:t>A</w:t>
      </w:r>
      <w:r w:rsidR="00D43E42" w:rsidRPr="004A132C">
        <w:rPr>
          <w:b/>
          <w:color w:val="FF0000"/>
        </w:rPr>
        <w:t xml:space="preserve">gentes de socialização </w:t>
      </w:r>
      <w:r w:rsidRPr="004A132C">
        <w:t>→</w:t>
      </w:r>
      <w:r w:rsidRPr="004A132C">
        <w:rPr>
          <w:b/>
        </w:rPr>
        <w:t xml:space="preserve"> </w:t>
      </w:r>
      <w:proofErr w:type="gramStart"/>
      <w:r w:rsidR="00D43E42" w:rsidRPr="004A132C">
        <w:rPr>
          <w:b/>
        </w:rPr>
        <w:t>tudo aquilo</w:t>
      </w:r>
      <w:proofErr w:type="gramEnd"/>
      <w:r w:rsidR="00D43E42" w:rsidRPr="004A132C">
        <w:rPr>
          <w:b/>
        </w:rPr>
        <w:t xml:space="preserve"> que promove o processo de socialização</w:t>
      </w:r>
      <w:r w:rsidR="00D43E42">
        <w:t xml:space="preserve">. Desta forma, contribuem </w:t>
      </w:r>
      <w:r>
        <w:t>diretamente</w:t>
      </w:r>
      <w:r w:rsidR="00D43E42">
        <w:t xml:space="preserve"> para a aprendizagem social, embora de formas diferentes ao longo da vida do indivíduo.</w:t>
      </w:r>
    </w:p>
    <w:p w:rsidR="006E7F92" w:rsidRDefault="00D43E42" w:rsidP="006E7F92">
      <w:pPr>
        <w:pStyle w:val="NoSpacing"/>
      </w:pPr>
      <w:r>
        <w:t>Os principais agentes de socialização são: a família, a escola, os meios de comunicação e ainda diversas organizações sociais (partidos políticos ou clubes desportivos, por exemplo).</w:t>
      </w:r>
    </w:p>
    <w:p w:rsidR="00E96DBE" w:rsidRDefault="00E96DBE" w:rsidP="006E7F92">
      <w:pPr>
        <w:pStyle w:val="NoSpacing"/>
      </w:pPr>
    </w:p>
    <w:p w:rsidR="00E96DBE" w:rsidRDefault="00E96DBE" w:rsidP="006E7F92">
      <w:pPr>
        <w:pStyle w:val="NoSpacing"/>
      </w:pPr>
    </w:p>
    <w:p w:rsidR="00E96DBE" w:rsidRDefault="00E96DBE" w:rsidP="006E7F92">
      <w:pPr>
        <w:pStyle w:val="NoSpacing"/>
      </w:pPr>
    </w:p>
    <w:p w:rsidR="00E96DBE" w:rsidRDefault="00E96DBE" w:rsidP="006E7F92">
      <w:pPr>
        <w:pStyle w:val="NoSpacing"/>
      </w:pPr>
    </w:p>
    <w:p w:rsidR="00D43E42" w:rsidRPr="006B4078" w:rsidRDefault="00D43E42" w:rsidP="006E7F92">
      <w:pPr>
        <w:pStyle w:val="Heading2"/>
        <w:numPr>
          <w:ilvl w:val="0"/>
          <w:numId w:val="8"/>
        </w:numPr>
        <w:rPr>
          <w:color w:val="984806" w:themeColor="accent6" w:themeShade="80"/>
        </w:rPr>
      </w:pPr>
      <w:r w:rsidRPr="006B4078">
        <w:rPr>
          <w:color w:val="984806" w:themeColor="accent6" w:themeShade="80"/>
        </w:rPr>
        <w:lastRenderedPageBreak/>
        <w:t>Família</w:t>
      </w:r>
    </w:p>
    <w:p w:rsidR="009D6A6A" w:rsidRDefault="00D43E42" w:rsidP="006E7F92">
      <w:pPr>
        <w:pStyle w:val="NoSpacing"/>
      </w:pPr>
      <w:r>
        <w:t>É o primeiro e principal agente de socialização: é geralmente no seio da família que a criança aprende a comunicar, a alimentar-se e a cuidar da sua higiene, enquanto vai também identificando e assimilando valores, regras e atitudes que vão moldando a sua personalidade e que contribuem para a sua futura aceitação social.</w:t>
      </w:r>
    </w:p>
    <w:p w:rsidR="006E7F92" w:rsidRPr="006B4078" w:rsidRDefault="006E7F92" w:rsidP="006E7F92">
      <w:pPr>
        <w:pStyle w:val="Heading2"/>
        <w:rPr>
          <w:color w:val="984806" w:themeColor="accent6" w:themeShade="80"/>
        </w:rPr>
      </w:pPr>
    </w:p>
    <w:p w:rsidR="00D43E42" w:rsidRPr="006B4078" w:rsidRDefault="00D43E42" w:rsidP="006E7F92">
      <w:pPr>
        <w:pStyle w:val="Heading2"/>
        <w:numPr>
          <w:ilvl w:val="0"/>
          <w:numId w:val="8"/>
        </w:numPr>
        <w:rPr>
          <w:color w:val="984806" w:themeColor="accent6" w:themeShade="80"/>
        </w:rPr>
      </w:pPr>
      <w:r w:rsidRPr="006B4078">
        <w:rPr>
          <w:color w:val="984806" w:themeColor="accent6" w:themeShade="80"/>
        </w:rPr>
        <w:t>Escola</w:t>
      </w:r>
    </w:p>
    <w:p w:rsidR="00D43E42" w:rsidRDefault="00D43E42" w:rsidP="00D43E42">
      <w:pPr>
        <w:pStyle w:val="NoSpacing"/>
      </w:pPr>
      <w:r>
        <w:t>Tem-se tornado um agente de socialização cada vez mais importante, o que se deve ao tempo que as crianças e os jovens passam lá. De facto, desde muito cedo (cinco/seis anos em Portugal), as crianças entram em contacto com a escola. Esta permite a aquisição de conhecimentos e o desenvolvimento de competências que são indispensáveis nos dias de hoje, como por exemplo: ler e escrever, falar pelo menos uma língua estrangeira, dominar as novas tecnologias de informação, etc.</w:t>
      </w:r>
    </w:p>
    <w:p w:rsidR="006E7F92" w:rsidRPr="006B4078" w:rsidRDefault="006E7F92" w:rsidP="006E7F92">
      <w:pPr>
        <w:pStyle w:val="Heading2"/>
        <w:rPr>
          <w:color w:val="984806" w:themeColor="accent6" w:themeShade="80"/>
        </w:rPr>
      </w:pPr>
    </w:p>
    <w:p w:rsidR="00D43E42" w:rsidRPr="006B4078" w:rsidRDefault="00D43E42" w:rsidP="006E7F92">
      <w:pPr>
        <w:pStyle w:val="Heading2"/>
        <w:numPr>
          <w:ilvl w:val="0"/>
          <w:numId w:val="8"/>
        </w:numPr>
        <w:rPr>
          <w:color w:val="984806" w:themeColor="accent6" w:themeShade="80"/>
        </w:rPr>
      </w:pPr>
      <w:r w:rsidRPr="006B4078">
        <w:rPr>
          <w:color w:val="984806" w:themeColor="accent6" w:themeShade="80"/>
        </w:rPr>
        <w:t>Meios De Comunicação Social</w:t>
      </w:r>
    </w:p>
    <w:p w:rsidR="00D43E42" w:rsidRDefault="00D43E42" w:rsidP="00D43E42">
      <w:pPr>
        <w:pStyle w:val="NoSpacing"/>
      </w:pPr>
      <w:r>
        <w:t xml:space="preserve">Assumem um crescente e forte protagonismo como fontes de informação e entretenimento e, consequentemente, como agentes de socialização. </w:t>
      </w:r>
    </w:p>
    <w:p w:rsidR="00D43E42" w:rsidRDefault="00D43E42" w:rsidP="00D43E42">
      <w:pPr>
        <w:pStyle w:val="NoSpacing"/>
      </w:pPr>
    </w:p>
    <w:p w:rsidR="00D43E42" w:rsidRPr="00E96DBE" w:rsidRDefault="00D43E42" w:rsidP="001367D2">
      <w:pPr>
        <w:pStyle w:val="Heading1"/>
      </w:pPr>
      <w:r w:rsidRPr="00E96DBE">
        <w:t>Integração Social</w:t>
      </w:r>
    </w:p>
    <w:p w:rsidR="00D43E42" w:rsidRPr="004A132C" w:rsidRDefault="004A132C" w:rsidP="00D43E42">
      <w:pPr>
        <w:pStyle w:val="NoSpacing"/>
        <w:rPr>
          <w:b/>
        </w:rPr>
      </w:pPr>
      <w:r w:rsidRPr="004A132C">
        <w:rPr>
          <w:b/>
          <w:color w:val="FF0000"/>
        </w:rPr>
        <w:t>I</w:t>
      </w:r>
      <w:r w:rsidR="00D43E42" w:rsidRPr="004A132C">
        <w:rPr>
          <w:b/>
          <w:color w:val="FF0000"/>
        </w:rPr>
        <w:t xml:space="preserve">ntegração social </w:t>
      </w:r>
      <w:r w:rsidRPr="004A132C">
        <w:t>→</w:t>
      </w:r>
      <w:r w:rsidRPr="004A132C">
        <w:rPr>
          <w:b/>
        </w:rPr>
        <w:t xml:space="preserve"> </w:t>
      </w:r>
      <w:r w:rsidR="00D43E42" w:rsidRPr="004A132C">
        <w:rPr>
          <w:b/>
        </w:rPr>
        <w:t>adaptação do indivíduo face à sociedade de forma que possa por ela ser reconhecido e aceite.</w:t>
      </w:r>
    </w:p>
    <w:p w:rsidR="00D43E42" w:rsidRDefault="00D43E42" w:rsidP="00D43E42">
      <w:pPr>
        <w:pStyle w:val="NoSpacing"/>
      </w:pPr>
    </w:p>
    <w:p w:rsidR="00D43E42" w:rsidRDefault="00D43E42" w:rsidP="00D43E42">
      <w:pPr>
        <w:pStyle w:val="NoSpacing"/>
      </w:pPr>
    </w:p>
    <w:p w:rsidR="00D43E42" w:rsidRDefault="006E7F92" w:rsidP="00D43E42">
      <w:pPr>
        <w:pStyle w:val="Title"/>
      </w:pPr>
      <w:r>
        <w:t>3.2. Cultura – Diversidade Cultural, Padrões de Cultura e Etnocentrismo Cultural</w:t>
      </w:r>
    </w:p>
    <w:p w:rsidR="00D43E42" w:rsidRPr="00E96DBE" w:rsidRDefault="00D43E42" w:rsidP="001367D2">
      <w:pPr>
        <w:pStyle w:val="Heading1"/>
      </w:pPr>
      <w:r w:rsidRPr="00E96DBE">
        <w:t>Noção E Elementos De Cultura</w:t>
      </w:r>
    </w:p>
    <w:p w:rsidR="00D43E42" w:rsidRDefault="004A132C" w:rsidP="00D43E42">
      <w:pPr>
        <w:pStyle w:val="NoSpacing"/>
      </w:pPr>
      <w:proofErr w:type="gramStart"/>
      <w:r w:rsidRPr="004A132C">
        <w:rPr>
          <w:b/>
          <w:color w:val="FF0000"/>
        </w:rPr>
        <w:t>Cultura</w:t>
      </w:r>
      <w:r w:rsidRPr="004A132C">
        <w:rPr>
          <w:color w:val="FF0000"/>
        </w:rPr>
        <w:t xml:space="preserve"> </w:t>
      </w:r>
      <w:r w:rsidRPr="004A132C">
        <w:t>→</w:t>
      </w:r>
      <w:r w:rsidR="00D43E42" w:rsidRPr="004A132C">
        <w:t xml:space="preserve"> </w:t>
      </w:r>
      <w:r w:rsidR="00D43E42" w:rsidRPr="004A132C">
        <w:rPr>
          <w:b/>
        </w:rPr>
        <w:t>conjunto complexo e articulado de normas, crenças e valores que condicionam o horizonte espiritual dos seres humanos</w:t>
      </w:r>
      <w:r w:rsidR="00D43E42">
        <w:t xml:space="preserve"> e engloba dois tipos de elementos que se articulam e influenciam mutuamente</w:t>
      </w:r>
      <w:proofErr w:type="gramEnd"/>
      <w:r w:rsidR="00D43E42">
        <w:t>:</w:t>
      </w:r>
    </w:p>
    <w:p w:rsidR="00D43E42" w:rsidRDefault="00D43E42" w:rsidP="00D43E42">
      <w:pPr>
        <w:pStyle w:val="NoSpacing"/>
        <w:numPr>
          <w:ilvl w:val="0"/>
          <w:numId w:val="3"/>
        </w:numPr>
      </w:pPr>
      <w:r w:rsidRPr="00026492">
        <w:rPr>
          <w:b/>
        </w:rPr>
        <w:t>Espirituais</w:t>
      </w:r>
      <w:r>
        <w:t xml:space="preserve"> (crenças, hábitos, ideias, valores, normas, costumes, língua, etc.)</w:t>
      </w:r>
    </w:p>
    <w:p w:rsidR="00D43E42" w:rsidRDefault="00D43E42" w:rsidP="00D43E42">
      <w:pPr>
        <w:pStyle w:val="NoSpacing"/>
        <w:numPr>
          <w:ilvl w:val="0"/>
          <w:numId w:val="3"/>
        </w:numPr>
      </w:pPr>
      <w:r w:rsidRPr="00026492">
        <w:rPr>
          <w:b/>
        </w:rPr>
        <w:t>Materiais</w:t>
      </w:r>
      <w:r>
        <w:t xml:space="preserve"> (alimentação, vestuário, habitação, instrumentos de trabalho, meios de locomoção, etc.)</w:t>
      </w:r>
    </w:p>
    <w:p w:rsidR="006E7F92" w:rsidRPr="006B4078" w:rsidRDefault="006E7F92" w:rsidP="006E7F92">
      <w:pPr>
        <w:pStyle w:val="Heading2"/>
        <w:rPr>
          <w:color w:val="984806" w:themeColor="accent6" w:themeShade="80"/>
        </w:rPr>
      </w:pPr>
    </w:p>
    <w:p w:rsidR="00D43E42" w:rsidRPr="006B4078" w:rsidRDefault="00D43E42" w:rsidP="006E7F92">
      <w:pPr>
        <w:pStyle w:val="Heading2"/>
        <w:rPr>
          <w:color w:val="984806" w:themeColor="accent6" w:themeShade="80"/>
        </w:rPr>
      </w:pPr>
      <w:r w:rsidRPr="006B4078">
        <w:rPr>
          <w:color w:val="984806" w:themeColor="accent6" w:themeShade="80"/>
        </w:rPr>
        <w:t>Valores</w:t>
      </w:r>
    </w:p>
    <w:p w:rsidR="00D43E42" w:rsidRPr="004A132C" w:rsidRDefault="004A132C" w:rsidP="00D43E42">
      <w:pPr>
        <w:pStyle w:val="NoSpacing"/>
        <w:rPr>
          <w:b/>
        </w:rPr>
      </w:pPr>
      <w:r w:rsidRPr="004A132C">
        <w:rPr>
          <w:b/>
          <w:color w:val="FF0000"/>
        </w:rPr>
        <w:t xml:space="preserve">Valores </w:t>
      </w:r>
      <w:r w:rsidRPr="004A132C">
        <w:t>→</w:t>
      </w:r>
      <w:r w:rsidRPr="004A132C">
        <w:rPr>
          <w:b/>
        </w:rPr>
        <w:t xml:space="preserve"> </w:t>
      </w:r>
      <w:proofErr w:type="spellStart"/>
      <w:r w:rsidR="00D43E42" w:rsidRPr="004A132C">
        <w:rPr>
          <w:b/>
        </w:rPr>
        <w:t>concepções</w:t>
      </w:r>
      <w:proofErr w:type="spellEnd"/>
      <w:r w:rsidR="00D43E42" w:rsidRPr="004A132C">
        <w:rPr>
          <w:b/>
        </w:rPr>
        <w:t xml:space="preserve"> individuais ou de grupo do que é </w:t>
      </w:r>
      <w:proofErr w:type="spellStart"/>
      <w:r w:rsidR="00D43E42" w:rsidRPr="004A132C">
        <w:rPr>
          <w:b/>
        </w:rPr>
        <w:t>correcto</w:t>
      </w:r>
      <w:proofErr w:type="spellEnd"/>
      <w:r w:rsidR="00D43E42" w:rsidRPr="004A132C">
        <w:rPr>
          <w:b/>
        </w:rPr>
        <w:t xml:space="preserve"> e desejável e que orientam o comportamento dos </w:t>
      </w:r>
      <w:proofErr w:type="spellStart"/>
      <w:r w:rsidR="00D43E42" w:rsidRPr="004A132C">
        <w:rPr>
          <w:b/>
        </w:rPr>
        <w:t>actores</w:t>
      </w:r>
      <w:proofErr w:type="spellEnd"/>
      <w:r w:rsidR="00D43E42" w:rsidRPr="004A132C">
        <w:rPr>
          <w:b/>
        </w:rPr>
        <w:t xml:space="preserve"> sociais. </w:t>
      </w:r>
    </w:p>
    <w:p w:rsidR="009D6A6A" w:rsidRDefault="00D43E42" w:rsidP="009D6A6A">
      <w:pPr>
        <w:pStyle w:val="NoSpacing"/>
      </w:pPr>
      <w:r>
        <w:t xml:space="preserve">A cultura influencia o que os indivíduos valorizam no grupo ou na sociedade em que vivem: o indivíduo aprende a achar importante, significativo ou </w:t>
      </w:r>
      <w:proofErr w:type="gramStart"/>
      <w:r>
        <w:t>desejável</w:t>
      </w:r>
      <w:proofErr w:type="gramEnd"/>
      <w:r>
        <w:t xml:space="preserve"> </w:t>
      </w:r>
      <w:proofErr w:type="gramStart"/>
      <w:r>
        <w:t>aquilo</w:t>
      </w:r>
      <w:proofErr w:type="gramEnd"/>
      <w:r>
        <w:t xml:space="preserve"> que na </w:t>
      </w:r>
      <w:proofErr w:type="spellStart"/>
      <w:r>
        <w:t>respectiva</w:t>
      </w:r>
      <w:proofErr w:type="spellEnd"/>
      <w:r>
        <w:t xml:space="preserve"> sociedade assim for considerado. Desta forma, não são universais, </w:t>
      </w:r>
      <w:r w:rsidRPr="00515A75">
        <w:rPr>
          <w:b/>
        </w:rPr>
        <w:t>estão dotados de uma forte</w:t>
      </w:r>
      <w:r>
        <w:t xml:space="preserve"> </w:t>
      </w:r>
      <w:r w:rsidRPr="00026492">
        <w:rPr>
          <w:b/>
        </w:rPr>
        <w:t>relatividade pois variam no tempo e no espaço</w:t>
      </w:r>
      <w:r>
        <w:t>.</w:t>
      </w:r>
    </w:p>
    <w:p w:rsidR="006E7F92" w:rsidRDefault="006E7F92" w:rsidP="009D6A6A">
      <w:pPr>
        <w:pStyle w:val="NoSpacing"/>
      </w:pPr>
    </w:p>
    <w:p w:rsidR="00D43E42" w:rsidRPr="006B4078" w:rsidRDefault="00D43E42" w:rsidP="006E7F92">
      <w:pPr>
        <w:pStyle w:val="Heading2"/>
        <w:rPr>
          <w:color w:val="984806" w:themeColor="accent6" w:themeShade="80"/>
        </w:rPr>
      </w:pPr>
      <w:r w:rsidRPr="006B4078">
        <w:rPr>
          <w:color w:val="984806" w:themeColor="accent6" w:themeShade="80"/>
        </w:rPr>
        <w:t>Padrões De Cultura</w:t>
      </w:r>
    </w:p>
    <w:p w:rsidR="00D43E42" w:rsidRDefault="004A132C" w:rsidP="00D43E42">
      <w:pPr>
        <w:pStyle w:val="NoSpacing"/>
      </w:pPr>
      <w:r w:rsidRPr="004A132C">
        <w:rPr>
          <w:b/>
          <w:color w:val="FF0000"/>
        </w:rPr>
        <w:t>P</w:t>
      </w:r>
      <w:r w:rsidR="00D43E42" w:rsidRPr="004A132C">
        <w:rPr>
          <w:b/>
          <w:color w:val="FF0000"/>
        </w:rPr>
        <w:t>adrões de cultura</w:t>
      </w:r>
      <w:r w:rsidRPr="004A132C">
        <w:rPr>
          <w:b/>
          <w:color w:val="FF0000"/>
        </w:rPr>
        <w:t xml:space="preserve"> </w:t>
      </w:r>
      <w:r w:rsidRPr="004A132C">
        <w:rPr>
          <w:b/>
        </w:rPr>
        <w:t>→</w:t>
      </w:r>
      <w:r w:rsidR="00D43E42" w:rsidRPr="004A132C">
        <w:rPr>
          <w:b/>
        </w:rPr>
        <w:t xml:space="preserve"> formas </w:t>
      </w:r>
      <w:r w:rsidRPr="004A132C">
        <w:rPr>
          <w:b/>
        </w:rPr>
        <w:t>coletivas</w:t>
      </w:r>
      <w:r w:rsidR="00D43E42" w:rsidRPr="004A132C">
        <w:rPr>
          <w:b/>
        </w:rPr>
        <w:t xml:space="preserve"> de comportamento que enquadram e orientam as </w:t>
      </w:r>
      <w:r w:rsidRPr="004A132C">
        <w:rPr>
          <w:b/>
        </w:rPr>
        <w:t>ações</w:t>
      </w:r>
      <w:r w:rsidR="00D43E42" w:rsidRPr="004A132C">
        <w:rPr>
          <w:b/>
        </w:rPr>
        <w:t xml:space="preserve"> individuais. </w:t>
      </w:r>
      <w:r w:rsidR="00D43E42" w:rsidRPr="004A132C">
        <w:t>Dada</w:t>
      </w:r>
      <w:r w:rsidR="00D43E42">
        <w:t xml:space="preserve"> a heterogeneidade de formas de comportamento e de modos de vida conhecidos, podemos </w:t>
      </w:r>
      <w:proofErr w:type="spellStart"/>
      <w:r w:rsidR="00D43E42">
        <w:t>actualmente</w:t>
      </w:r>
      <w:proofErr w:type="spellEnd"/>
      <w:r w:rsidR="00D43E42">
        <w:t xml:space="preserve"> constatar uma enorme variedade de padrões de cultura – uma grande diversidade cultural.</w:t>
      </w:r>
    </w:p>
    <w:p w:rsidR="00D43E42" w:rsidRDefault="00D43E42" w:rsidP="00D43E42">
      <w:pPr>
        <w:pStyle w:val="NoSpacing"/>
      </w:pPr>
    </w:p>
    <w:p w:rsidR="00D43E42" w:rsidRPr="00E96DBE" w:rsidRDefault="00D43E42" w:rsidP="001367D2">
      <w:pPr>
        <w:pStyle w:val="Heading1"/>
      </w:pPr>
      <w:r w:rsidRPr="00E96DBE">
        <w:t>Homem Como Produto E Produtor De Cultura</w:t>
      </w:r>
    </w:p>
    <w:p w:rsidR="00D43E42" w:rsidRDefault="00D43E42" w:rsidP="00D43E42">
      <w:pPr>
        <w:pStyle w:val="NoSpacing"/>
      </w:pPr>
      <w:r>
        <w:t xml:space="preserve">Ao nascermos, somos um ser não cultural. É ao longo da nossa vida, e através do processo de socialização, que nos vamos transformando em indivíduos membros do grupo onde estamos inseridos, condicionados pelos valores e normas do nosso grupo e da nossa sociedade, adquirindo os </w:t>
      </w:r>
      <w:proofErr w:type="spellStart"/>
      <w:r>
        <w:t>respectivos</w:t>
      </w:r>
      <w:proofErr w:type="spellEnd"/>
      <w:r>
        <w:t xml:space="preserve"> modelos de comportamento. Tornamo-nos assim produto da cultura da sociedade onde estamos inseridos, podendo também influenciá-la e transformá-la. Neste sentido, para além de sermos produto da cultura, somos também produtores de cultura.</w:t>
      </w:r>
    </w:p>
    <w:p w:rsidR="009D6A6A" w:rsidRPr="00515A75" w:rsidRDefault="009D6A6A" w:rsidP="00D43E42">
      <w:pPr>
        <w:pStyle w:val="NoSpacing"/>
      </w:pPr>
    </w:p>
    <w:p w:rsidR="004A132C" w:rsidRDefault="004A132C" w:rsidP="001367D2">
      <w:pPr>
        <w:pStyle w:val="Heading1"/>
      </w:pPr>
    </w:p>
    <w:p w:rsidR="00D43E42" w:rsidRPr="00E96DBE" w:rsidRDefault="00D43E42" w:rsidP="001367D2">
      <w:pPr>
        <w:pStyle w:val="Heading1"/>
      </w:pPr>
      <w:r w:rsidRPr="00E96DBE">
        <w:lastRenderedPageBreak/>
        <w:t>Socialização Como Processo de Transmissão Cultural</w:t>
      </w:r>
    </w:p>
    <w:p w:rsidR="00D43E42" w:rsidRDefault="00D43E42" w:rsidP="00D43E42">
      <w:pPr>
        <w:pStyle w:val="NoSpacing"/>
      </w:pPr>
      <w:r>
        <w:t>A cultura é tudo aquilo que é socialmente aprendido e partilhado pelos membros de um grupo ou sociedade através do processo de socialização. Neste sentido, a socialização constitui um processo de transmissão cultural.</w:t>
      </w:r>
    </w:p>
    <w:p w:rsidR="009D6A6A" w:rsidRPr="00E96DBE" w:rsidRDefault="009D6A6A" w:rsidP="001367D2">
      <w:pPr>
        <w:pStyle w:val="Heading1"/>
      </w:pPr>
    </w:p>
    <w:p w:rsidR="00D43E42" w:rsidRPr="00E96DBE" w:rsidRDefault="00D43E42" w:rsidP="001367D2">
      <w:pPr>
        <w:pStyle w:val="Heading1"/>
      </w:pPr>
      <w:r w:rsidRPr="00E96DBE">
        <w:t>Subcultura E Aculturação</w:t>
      </w:r>
    </w:p>
    <w:p w:rsidR="00D43E42" w:rsidRDefault="004A132C" w:rsidP="00D43E42">
      <w:pPr>
        <w:pStyle w:val="NoSpacing"/>
      </w:pPr>
      <w:r w:rsidRPr="004A132C">
        <w:rPr>
          <w:b/>
          <w:color w:val="FF0000"/>
        </w:rPr>
        <w:t>S</w:t>
      </w:r>
      <w:r w:rsidR="00D43E42" w:rsidRPr="004A132C">
        <w:rPr>
          <w:b/>
          <w:color w:val="FF0000"/>
        </w:rPr>
        <w:t>ubcultura</w:t>
      </w:r>
      <w:r w:rsidR="00D43E42">
        <w:t xml:space="preserve"> </w:t>
      </w:r>
      <w:r>
        <w:t xml:space="preserve">→ </w:t>
      </w:r>
      <w:r w:rsidR="00D43E42" w:rsidRPr="004A132C">
        <w:rPr>
          <w:b/>
        </w:rPr>
        <w:t>grupo de indivíduos que, por terem adquirido um conjunto de comportamentos e crenças diferentes da cultura dominante, diferem dela, sendo, por vezes, excluídos e marginalizados</w:t>
      </w:r>
      <w:r w:rsidR="00D43E42">
        <w:t xml:space="preserve">. Temos como exemplos: os </w:t>
      </w:r>
      <w:proofErr w:type="gramStart"/>
      <w:r w:rsidR="00D43E42">
        <w:t>punks</w:t>
      </w:r>
      <w:proofErr w:type="gramEnd"/>
      <w:r w:rsidR="00D43E42">
        <w:t xml:space="preserve">, </w:t>
      </w:r>
      <w:proofErr w:type="spellStart"/>
      <w:r w:rsidR="00D43E42">
        <w:t>emos</w:t>
      </w:r>
      <w:proofErr w:type="spellEnd"/>
      <w:r w:rsidR="00D43E42">
        <w:t>, etc.</w:t>
      </w:r>
    </w:p>
    <w:p w:rsidR="00D43E42" w:rsidRDefault="004A132C" w:rsidP="00D43E42">
      <w:pPr>
        <w:pStyle w:val="NoSpacing"/>
      </w:pPr>
      <w:r w:rsidRPr="004A132C">
        <w:rPr>
          <w:b/>
          <w:color w:val="FF0000"/>
        </w:rPr>
        <w:t>Aculturação</w:t>
      </w:r>
      <w:r w:rsidRPr="004A132C">
        <w:rPr>
          <w:color w:val="FF0000"/>
        </w:rPr>
        <w:t xml:space="preserve"> </w:t>
      </w:r>
      <w:r>
        <w:t>→</w:t>
      </w:r>
      <w:r w:rsidR="00D43E42">
        <w:t xml:space="preserve"> </w:t>
      </w:r>
      <w:r w:rsidR="00D43E42" w:rsidRPr="004A132C">
        <w:rPr>
          <w:b/>
        </w:rPr>
        <w:t xml:space="preserve">processo de mudança cultural e psicológica que resulta do contacto </w:t>
      </w:r>
      <w:proofErr w:type="spellStart"/>
      <w:r w:rsidR="00D43E42" w:rsidRPr="004A132C">
        <w:rPr>
          <w:b/>
        </w:rPr>
        <w:t>directo</w:t>
      </w:r>
      <w:proofErr w:type="spellEnd"/>
      <w:r w:rsidR="00D43E42" w:rsidRPr="004A132C">
        <w:rPr>
          <w:b/>
        </w:rPr>
        <w:t xml:space="preserve"> entre duas culturas.</w:t>
      </w:r>
    </w:p>
    <w:p w:rsidR="009D6A6A" w:rsidRPr="00A7037F" w:rsidRDefault="009D6A6A" w:rsidP="00D43E42">
      <w:pPr>
        <w:pStyle w:val="NoSpacing"/>
      </w:pPr>
    </w:p>
    <w:p w:rsidR="00D43E42" w:rsidRPr="00E96DBE" w:rsidRDefault="00D43E42" w:rsidP="001367D2">
      <w:pPr>
        <w:pStyle w:val="Heading1"/>
      </w:pPr>
      <w:r w:rsidRPr="00E96DBE">
        <w:t>Etnocentrismo Cultural</w:t>
      </w:r>
    </w:p>
    <w:p w:rsidR="00D43E42" w:rsidRDefault="00D43E42" w:rsidP="00D43E42">
      <w:pPr>
        <w:pStyle w:val="NoSpacing"/>
      </w:pPr>
      <w:r>
        <w:t xml:space="preserve">Quando entramos em contacto </w:t>
      </w:r>
      <w:proofErr w:type="spellStart"/>
      <w:r>
        <w:t>directo</w:t>
      </w:r>
      <w:proofErr w:type="spellEnd"/>
      <w:r>
        <w:t xml:space="preserve"> com outras culturas, podem-se, muitas vezes, produzir choques culturais se os valores das «outras» culturas forem muito diferentes dos nossos.</w:t>
      </w:r>
    </w:p>
    <w:p w:rsidR="00D43E42" w:rsidRDefault="00D43E42" w:rsidP="00D43E42">
      <w:pPr>
        <w:pStyle w:val="NoSpacing"/>
      </w:pPr>
      <w:r>
        <w:t xml:space="preserve">Nas sociedades </w:t>
      </w:r>
      <w:proofErr w:type="spellStart"/>
      <w:r>
        <w:t>actuais</w:t>
      </w:r>
      <w:proofErr w:type="spellEnd"/>
      <w:r>
        <w:t>, o etnocentrismo cultural tem dado origem a fenómenos como:</w:t>
      </w:r>
    </w:p>
    <w:p w:rsidR="00D43E42" w:rsidRDefault="00D43E42" w:rsidP="00D43E42">
      <w:pPr>
        <w:pStyle w:val="NoSpacing"/>
        <w:numPr>
          <w:ilvl w:val="0"/>
          <w:numId w:val="4"/>
        </w:numPr>
      </w:pPr>
      <w:r w:rsidRPr="00515A75">
        <w:rPr>
          <w:b/>
        </w:rPr>
        <w:t>Racismo</w:t>
      </w:r>
      <w:r>
        <w:t xml:space="preserve"> – atitude que se traduz na rejeição de indivíduos de raça ou de etnia diferente;</w:t>
      </w:r>
    </w:p>
    <w:p w:rsidR="00D43E42" w:rsidRPr="00646578" w:rsidRDefault="00D43E42" w:rsidP="00D43E42">
      <w:pPr>
        <w:pStyle w:val="NoSpacing"/>
        <w:numPr>
          <w:ilvl w:val="0"/>
          <w:numId w:val="4"/>
        </w:numPr>
      </w:pPr>
      <w:r w:rsidRPr="00515A75">
        <w:rPr>
          <w:b/>
        </w:rPr>
        <w:t>Xenofobia</w:t>
      </w:r>
      <w:r>
        <w:t xml:space="preserve"> – atitude que se traduz na rejeição de indivíduos de nacionalidade diferente.</w:t>
      </w:r>
    </w:p>
    <w:p w:rsidR="0047163A" w:rsidRDefault="0047163A" w:rsidP="0047163A">
      <w:pPr>
        <w:pStyle w:val="NoSpacing"/>
      </w:pPr>
    </w:p>
    <w:p w:rsidR="0016127E" w:rsidRDefault="0016127E" w:rsidP="0016127E">
      <w:pPr>
        <w:pStyle w:val="Title"/>
      </w:pPr>
      <w:r>
        <w:t>3.3. Representações Sociais</w:t>
      </w:r>
    </w:p>
    <w:p w:rsidR="0016127E" w:rsidRPr="0016127E" w:rsidRDefault="00E96DBE" w:rsidP="0016127E">
      <w:pPr>
        <w:pStyle w:val="NoSpacing"/>
      </w:pPr>
      <w:r>
        <w:rPr>
          <w:b/>
          <w:color w:val="FF0000"/>
        </w:rPr>
        <w:t>Representação</w:t>
      </w:r>
      <w:r w:rsidR="0016127E" w:rsidRPr="00E96DBE">
        <w:rPr>
          <w:b/>
          <w:color w:val="FF0000"/>
        </w:rPr>
        <w:t xml:space="preserve"> socia</w:t>
      </w:r>
      <w:r>
        <w:rPr>
          <w:b/>
          <w:color w:val="FF0000"/>
        </w:rPr>
        <w:t>l</w:t>
      </w:r>
      <w:r w:rsidR="0016127E" w:rsidRPr="00E96DBE">
        <w:rPr>
          <w:color w:val="FF0000"/>
        </w:rPr>
        <w:t xml:space="preserve"> </w:t>
      </w:r>
      <w:r>
        <w:t xml:space="preserve">→ </w:t>
      </w:r>
      <w:r w:rsidR="0016127E" w:rsidRPr="00E96DBE">
        <w:rPr>
          <w:b/>
        </w:rPr>
        <w:t>forma de conhecimento socialmente elaborada e compartilhada, com um objetivo prático, que contribuem para a construção de uma realidade comum a grupo social</w:t>
      </w:r>
      <w:r w:rsidR="0016127E">
        <w:t>. A par disto, não são assimiladas de forma acabada, dado que resultam de um lento processo de construção em que os indivíduos reinterpretam as representações existentes de acordo com as suas experiências e aspirações.</w:t>
      </w:r>
    </w:p>
    <w:p w:rsidR="0016127E" w:rsidRDefault="0016127E" w:rsidP="009D6A6A"/>
    <w:p w:rsidR="009D6A6A" w:rsidRDefault="0016127E" w:rsidP="009D6A6A">
      <w:r>
        <w:t>FALTAM PÁGINAS</w:t>
      </w:r>
      <w:r w:rsidR="009D6A6A">
        <w:br w:type="page"/>
      </w:r>
    </w:p>
    <w:p w:rsidR="0047163A" w:rsidRPr="0047163A" w:rsidRDefault="0047163A" w:rsidP="0047163A">
      <w:pPr>
        <w:pStyle w:val="NoSpacing"/>
        <w:rPr>
          <w:b/>
          <w:sz w:val="28"/>
        </w:rPr>
      </w:pPr>
      <w:r w:rsidRPr="0047163A">
        <w:rPr>
          <w:b/>
          <w:sz w:val="28"/>
        </w:rPr>
        <w:lastRenderedPageBreak/>
        <w:t>Unidade Letiva 4</w:t>
      </w:r>
    </w:p>
    <w:p w:rsidR="0047163A" w:rsidRDefault="0047163A" w:rsidP="0047163A">
      <w:pPr>
        <w:pStyle w:val="Title"/>
      </w:pPr>
      <w:r>
        <w:t>4.1. Interação Social</w:t>
      </w:r>
    </w:p>
    <w:p w:rsidR="00222457" w:rsidRPr="00E96DBE" w:rsidRDefault="00222457" w:rsidP="001367D2">
      <w:pPr>
        <w:pStyle w:val="Heading1"/>
      </w:pPr>
      <w:r w:rsidRPr="00E96DBE">
        <w:t>Interação Social</w:t>
      </w:r>
    </w:p>
    <w:p w:rsidR="0047163A" w:rsidRDefault="0047163A" w:rsidP="0047163A">
      <w:pPr>
        <w:pStyle w:val="NoSpacing"/>
      </w:pPr>
      <w:r w:rsidRPr="0016127E">
        <w:rPr>
          <w:b/>
          <w:color w:val="FF0000"/>
        </w:rPr>
        <w:t>Interação social</w:t>
      </w:r>
      <w:r w:rsidRPr="0016127E">
        <w:rPr>
          <w:color w:val="FF0000"/>
        </w:rPr>
        <w:t xml:space="preserve"> </w:t>
      </w:r>
      <w:r>
        <w:t xml:space="preserve">→ </w:t>
      </w:r>
      <w:r w:rsidRPr="0016127E">
        <w:rPr>
          <w:b/>
        </w:rPr>
        <w:t>relação recíproca entre, pelo menos, dois indivíduos resultante de um “jogo” de expetativas mútuas</w:t>
      </w:r>
      <w:r>
        <w:t>.</w:t>
      </w:r>
    </w:p>
    <w:p w:rsidR="00222457" w:rsidRDefault="00222457" w:rsidP="00222457">
      <w:pPr>
        <w:pStyle w:val="NoSpacing"/>
      </w:pPr>
    </w:p>
    <w:p w:rsidR="00222457" w:rsidRDefault="00222457" w:rsidP="00222457">
      <w:pPr>
        <w:pStyle w:val="NoSpacing"/>
      </w:pPr>
      <w:r>
        <w:t xml:space="preserve">Os espaços onde essas interações ocorrem também podem ser diferentes, podendo corresponder a </w:t>
      </w:r>
      <w:r w:rsidRPr="001367D2">
        <w:rPr>
          <w:b/>
          <w:color w:val="FF0000"/>
        </w:rPr>
        <w:t>situações de</w:t>
      </w:r>
      <w:r w:rsidR="001367D2">
        <w:t xml:space="preserve"> </w:t>
      </w:r>
      <w:r w:rsidR="001367D2" w:rsidRPr="001367D2">
        <w:rPr>
          <w:b/>
          <w:color w:val="FF0000"/>
        </w:rPr>
        <w:t>interação</w:t>
      </w:r>
      <w:r w:rsidR="001367D2" w:rsidRPr="001367D2">
        <w:rPr>
          <w:color w:val="FF0000"/>
        </w:rPr>
        <w:t xml:space="preserve"> </w:t>
      </w:r>
      <w:proofErr w:type="gramStart"/>
      <w:r w:rsidR="001367D2" w:rsidRPr="001367D2">
        <w:rPr>
          <w:b/>
          <w:color w:val="FF0000"/>
        </w:rPr>
        <w:t>de</w:t>
      </w:r>
      <w:proofErr w:type="gramEnd"/>
      <w:r>
        <w:t>:</w:t>
      </w:r>
    </w:p>
    <w:p w:rsidR="00222457" w:rsidRDefault="00222457" w:rsidP="00222457">
      <w:pPr>
        <w:pStyle w:val="NoSpacing"/>
        <w:numPr>
          <w:ilvl w:val="0"/>
          <w:numId w:val="10"/>
        </w:numPr>
      </w:pPr>
      <w:r w:rsidRPr="001367D2">
        <w:rPr>
          <w:b/>
        </w:rPr>
        <w:t>Caráter formal</w:t>
      </w:r>
      <w:r>
        <w:t xml:space="preserve"> (espaço público), dado que os </w:t>
      </w:r>
      <w:r w:rsidRPr="001367D2">
        <w:rPr>
          <w:b/>
        </w:rPr>
        <w:t xml:space="preserve">comportamentos </w:t>
      </w:r>
      <w:r>
        <w:t xml:space="preserve">dos indivíduos </w:t>
      </w:r>
      <w:r w:rsidR="004E3709">
        <w:rPr>
          <w:b/>
        </w:rPr>
        <w:t xml:space="preserve">são influenciados pelos </w:t>
      </w:r>
      <w:r w:rsidRPr="001367D2">
        <w:rPr>
          <w:b/>
        </w:rPr>
        <w:t>mecanismos de controlo social</w:t>
      </w:r>
      <w:r>
        <w:t xml:space="preserve">, que </w:t>
      </w:r>
      <w:r w:rsidR="004E3709">
        <w:t>os</w:t>
      </w:r>
      <w:r>
        <w:t xml:space="preserve"> fazem atuar em </w:t>
      </w:r>
      <w:r w:rsidR="004E3709">
        <w:t>conformidade</w:t>
      </w:r>
      <w:bookmarkStart w:id="0" w:name="_GoBack"/>
      <w:bookmarkEnd w:id="0"/>
      <w:r>
        <w:t xml:space="preserve"> com as normas sociais.</w:t>
      </w:r>
    </w:p>
    <w:p w:rsidR="00222457" w:rsidRDefault="00222457" w:rsidP="00222457">
      <w:pPr>
        <w:pStyle w:val="NoSpacing"/>
        <w:numPr>
          <w:ilvl w:val="0"/>
          <w:numId w:val="10"/>
        </w:numPr>
      </w:pPr>
      <w:r w:rsidRPr="001367D2">
        <w:rPr>
          <w:b/>
        </w:rPr>
        <w:t>Caráter informal</w:t>
      </w:r>
      <w:r>
        <w:t xml:space="preserve"> (espaço privado), pois os </w:t>
      </w:r>
      <w:r w:rsidRPr="001367D2">
        <w:rPr>
          <w:b/>
        </w:rPr>
        <w:t xml:space="preserve">comportamentos </w:t>
      </w:r>
      <w:r>
        <w:t xml:space="preserve">dos indivíduos </w:t>
      </w:r>
      <w:r w:rsidRPr="001367D2">
        <w:rPr>
          <w:b/>
        </w:rPr>
        <w:t>apresentam um menor ou quase ausente controlo so</w:t>
      </w:r>
      <w:r w:rsidR="001367D2" w:rsidRPr="001367D2">
        <w:rPr>
          <w:b/>
        </w:rPr>
        <w:t>cial</w:t>
      </w:r>
      <w:r w:rsidR="001367D2">
        <w:t>.</w:t>
      </w:r>
    </w:p>
    <w:p w:rsidR="0047163A" w:rsidRDefault="0047163A" w:rsidP="0047163A">
      <w:pPr>
        <w:pStyle w:val="NoSpacing"/>
      </w:pPr>
    </w:p>
    <w:p w:rsidR="00222457" w:rsidRPr="00E96DBE" w:rsidRDefault="00222457" w:rsidP="001367D2">
      <w:pPr>
        <w:pStyle w:val="Heading1"/>
      </w:pPr>
      <w:r w:rsidRPr="00E96DBE">
        <w:t>Padrões de Interação</w:t>
      </w:r>
      <w:r w:rsidR="00B43255">
        <w:t xml:space="preserve"> (X)</w:t>
      </w:r>
    </w:p>
    <w:p w:rsidR="0047163A" w:rsidRDefault="0047163A" w:rsidP="0047163A">
      <w:pPr>
        <w:pStyle w:val="NoSpacing"/>
      </w:pPr>
      <w:r>
        <w:t xml:space="preserve">No dia-a-dia, os indivíduos estão em constante interação uns com os outros, expressando-se verbal ou não verbalmente (expressão facial, gestos, movimentos corporais, etc.). </w:t>
      </w:r>
      <w:r w:rsidRPr="0016127E">
        <w:rPr>
          <w:b/>
        </w:rPr>
        <w:t>Essas rotinas do quotidiano</w:t>
      </w:r>
      <w:r>
        <w:t xml:space="preserve">, ao corresponderem a situações de interação muito semelhantes, </w:t>
      </w:r>
      <w:r w:rsidRPr="0016127E">
        <w:rPr>
          <w:b/>
        </w:rPr>
        <w:t>tipificam formas de relacionamento, ou seja</w:t>
      </w:r>
      <w:r>
        <w:t xml:space="preserve"> </w:t>
      </w:r>
      <w:r w:rsidRPr="0016127E">
        <w:rPr>
          <w:b/>
          <w:color w:val="FF0000"/>
        </w:rPr>
        <w:t>padrões de interação</w:t>
      </w:r>
      <w:r w:rsidRPr="0016127E">
        <w:rPr>
          <w:color w:val="FF0000"/>
        </w:rPr>
        <w:t xml:space="preserve"> </w:t>
      </w:r>
      <w:r>
        <w:t xml:space="preserve">→ </w:t>
      </w:r>
      <w:r w:rsidRPr="0016127E">
        <w:rPr>
          <w:b/>
        </w:rPr>
        <w:t>formas de relacionamento tipificadas</w:t>
      </w:r>
      <w:r>
        <w:t xml:space="preserve"> (base de estruturação da sociedade). </w:t>
      </w:r>
    </w:p>
    <w:p w:rsidR="00222457" w:rsidRDefault="00222457" w:rsidP="0047163A">
      <w:pPr>
        <w:pStyle w:val="NoSpacing"/>
      </w:pPr>
    </w:p>
    <w:p w:rsidR="0047163A" w:rsidRDefault="0047163A" w:rsidP="0047163A">
      <w:pPr>
        <w:pStyle w:val="NoSpacing"/>
      </w:pPr>
      <w:r>
        <w:t xml:space="preserve">Por um lado, estes padrões de interação </w:t>
      </w:r>
      <w:r w:rsidRPr="0016127E">
        <w:rPr>
          <w:b/>
        </w:rPr>
        <w:t>constituem a base de estruturação da sociedade</w:t>
      </w:r>
      <w:r>
        <w:t xml:space="preserve">, </w:t>
      </w:r>
      <w:r w:rsidRPr="0016127E">
        <w:t>pois a vida organiza-se geralmente em torno da repetição de interações</w:t>
      </w:r>
      <w:r>
        <w:t xml:space="preserve">. Por outro, </w:t>
      </w:r>
      <w:r w:rsidRPr="0016127E">
        <w:rPr>
          <w:b/>
        </w:rPr>
        <w:t>contribuem também para a construção social da realidade</w:t>
      </w:r>
      <w:r>
        <w:t xml:space="preserve">, na medida em que os indivíduos, agindo e tomando decisões de forma criativa, </w:t>
      </w:r>
      <w:r w:rsidRPr="0016127E">
        <w:rPr>
          <w:b/>
        </w:rPr>
        <w:t>podem contribuir para transformar a realidade social</w:t>
      </w:r>
      <w:r>
        <w:t>.</w:t>
      </w:r>
    </w:p>
    <w:p w:rsidR="00EC424E" w:rsidRDefault="00EC424E" w:rsidP="0047163A">
      <w:pPr>
        <w:pStyle w:val="NoSpacing"/>
      </w:pPr>
    </w:p>
    <w:p w:rsidR="00EC424E" w:rsidRDefault="00EC424E" w:rsidP="0047163A">
      <w:pPr>
        <w:pStyle w:val="NoSpacing"/>
      </w:pPr>
    </w:p>
    <w:p w:rsidR="00EC424E" w:rsidRDefault="00EC424E" w:rsidP="00EC424E">
      <w:pPr>
        <w:pStyle w:val="Title"/>
      </w:pPr>
      <w:r>
        <w:t>4.2. Grupos Sociais</w:t>
      </w:r>
    </w:p>
    <w:p w:rsidR="001367D2" w:rsidRPr="00E96DBE" w:rsidRDefault="001367D2" w:rsidP="00257BE6">
      <w:pPr>
        <w:pStyle w:val="Heading1"/>
      </w:pPr>
      <w:r w:rsidRPr="00E96DBE">
        <w:t>Definição e Caraterísticas de Grupos Sociais</w:t>
      </w:r>
    </w:p>
    <w:p w:rsidR="00EC424E" w:rsidRDefault="008E2541" w:rsidP="00EC424E">
      <w:pPr>
        <w:pStyle w:val="NoSpacing"/>
      </w:pPr>
      <w:r w:rsidRPr="001367D2">
        <w:rPr>
          <w:b/>
          <w:color w:val="FF0000"/>
        </w:rPr>
        <w:t>Grupo social</w:t>
      </w:r>
      <w:r w:rsidRPr="001367D2">
        <w:rPr>
          <w:color w:val="FF0000"/>
        </w:rPr>
        <w:t xml:space="preserve"> </w:t>
      </w:r>
      <w:r>
        <w:t xml:space="preserve">→ </w:t>
      </w:r>
      <w:r w:rsidRPr="001367D2">
        <w:rPr>
          <w:b/>
        </w:rPr>
        <w:t>conjunto de indivíduos que, dado partilharem</w:t>
      </w:r>
      <w:r>
        <w:t xml:space="preserve"> </w:t>
      </w:r>
      <w:r w:rsidRPr="001367D2">
        <w:rPr>
          <w:b/>
        </w:rPr>
        <w:t>objetivos e interesses semelhantes, estabelecem entre si relações diretas, contínuas e duradouras</w:t>
      </w:r>
      <w:r>
        <w:t>. Estas mesmas relações levam a que o grupo construa uma estrutura e uma identidade próprias e a que os seus membros desenvolvam um sentimento de pertença ao grupo.</w:t>
      </w:r>
    </w:p>
    <w:p w:rsidR="001367D2" w:rsidRDefault="001367D2" w:rsidP="001367D2">
      <w:pPr>
        <w:pStyle w:val="NoSpacing"/>
      </w:pPr>
    </w:p>
    <w:p w:rsidR="001367D2" w:rsidRPr="00EC424E" w:rsidRDefault="001367D2" w:rsidP="001367D2">
      <w:pPr>
        <w:pStyle w:val="NoSpacing"/>
      </w:pPr>
      <w:r>
        <w:t xml:space="preserve">Deste modo, os grupos sociais </w:t>
      </w:r>
      <w:r w:rsidRPr="001367D2">
        <w:rPr>
          <w:b/>
        </w:rPr>
        <w:t>não são simples conjuntos de indivíduos que se encontram por acaso</w:t>
      </w:r>
      <w:r>
        <w:t xml:space="preserve">, por exemplo, </w:t>
      </w:r>
      <w:r w:rsidRPr="001367D2">
        <w:rPr>
          <w:b/>
        </w:rPr>
        <w:t>num autocarro ou num espetáculo</w:t>
      </w:r>
      <w:r>
        <w:t>.</w:t>
      </w:r>
    </w:p>
    <w:p w:rsidR="001367D2" w:rsidRDefault="001367D2" w:rsidP="00EC424E">
      <w:pPr>
        <w:pStyle w:val="NoSpacing"/>
      </w:pPr>
    </w:p>
    <w:p w:rsidR="001367D2" w:rsidRDefault="001367D2" w:rsidP="00EC424E">
      <w:pPr>
        <w:pStyle w:val="NoSpacing"/>
      </w:pPr>
      <w:r w:rsidRPr="001367D2">
        <w:rPr>
          <w:b/>
          <w:color w:val="FF0000"/>
        </w:rPr>
        <w:t>Caraterísticas dos grupos sociais</w:t>
      </w:r>
      <w:r>
        <w:t>:</w:t>
      </w:r>
    </w:p>
    <w:p w:rsidR="001367D2" w:rsidRDefault="001367D2" w:rsidP="001367D2">
      <w:pPr>
        <w:pStyle w:val="NoSpacing"/>
        <w:numPr>
          <w:ilvl w:val="0"/>
          <w:numId w:val="11"/>
        </w:numPr>
      </w:pPr>
      <w:r>
        <w:t>Objetivos e interesses comuns;</w:t>
      </w:r>
    </w:p>
    <w:p w:rsidR="001367D2" w:rsidRDefault="001367D2" w:rsidP="001367D2">
      <w:pPr>
        <w:pStyle w:val="NoSpacing"/>
        <w:numPr>
          <w:ilvl w:val="0"/>
          <w:numId w:val="11"/>
        </w:numPr>
      </w:pPr>
      <w:r>
        <w:t>Identificação;</w:t>
      </w:r>
    </w:p>
    <w:p w:rsidR="001367D2" w:rsidRDefault="001367D2" w:rsidP="001367D2">
      <w:pPr>
        <w:pStyle w:val="NoSpacing"/>
        <w:numPr>
          <w:ilvl w:val="0"/>
          <w:numId w:val="11"/>
        </w:numPr>
      </w:pPr>
      <w:r>
        <w:t>Valores e normas;</w:t>
      </w:r>
    </w:p>
    <w:p w:rsidR="001367D2" w:rsidRDefault="001367D2" w:rsidP="001367D2">
      <w:pPr>
        <w:pStyle w:val="NoSpacing"/>
        <w:numPr>
          <w:ilvl w:val="0"/>
          <w:numId w:val="11"/>
        </w:numPr>
      </w:pPr>
      <w:r>
        <w:t>Relações mútuas;</w:t>
      </w:r>
    </w:p>
    <w:p w:rsidR="001367D2" w:rsidRDefault="001367D2" w:rsidP="001367D2">
      <w:pPr>
        <w:pStyle w:val="NoSpacing"/>
        <w:numPr>
          <w:ilvl w:val="0"/>
          <w:numId w:val="11"/>
        </w:numPr>
      </w:pPr>
      <w:r>
        <w:t>Estrutura;</w:t>
      </w:r>
    </w:p>
    <w:p w:rsidR="001367D2" w:rsidRDefault="001367D2" w:rsidP="001367D2">
      <w:pPr>
        <w:pStyle w:val="NoSpacing"/>
        <w:numPr>
          <w:ilvl w:val="0"/>
          <w:numId w:val="11"/>
        </w:numPr>
      </w:pPr>
      <w:r>
        <w:t>Diferenciação de papéis;</w:t>
      </w:r>
    </w:p>
    <w:p w:rsidR="001367D2" w:rsidRPr="001367D2" w:rsidRDefault="001367D2" w:rsidP="001367D2">
      <w:pPr>
        <w:pStyle w:val="NoSpacing"/>
        <w:numPr>
          <w:ilvl w:val="0"/>
          <w:numId w:val="11"/>
        </w:numPr>
      </w:pPr>
      <w:r>
        <w:t>Duração.</w:t>
      </w:r>
    </w:p>
    <w:p w:rsidR="001367D2" w:rsidRDefault="001367D2" w:rsidP="001367D2">
      <w:pPr>
        <w:pStyle w:val="NoSpacing"/>
        <w:rPr>
          <w:b/>
        </w:rPr>
      </w:pPr>
    </w:p>
    <w:p w:rsidR="001367D2" w:rsidRDefault="001367D2" w:rsidP="001367D2">
      <w:pPr>
        <w:pStyle w:val="NoSpacing"/>
        <w:rPr>
          <w:b/>
        </w:rPr>
      </w:pPr>
    </w:p>
    <w:p w:rsidR="001367D2" w:rsidRDefault="001367D2" w:rsidP="001367D2">
      <w:pPr>
        <w:pStyle w:val="NoSpacing"/>
        <w:rPr>
          <w:b/>
        </w:rPr>
      </w:pPr>
    </w:p>
    <w:p w:rsidR="001367D2" w:rsidRPr="001367D2" w:rsidRDefault="001367D2" w:rsidP="001367D2">
      <w:pPr>
        <w:pStyle w:val="NoSpacing"/>
      </w:pPr>
      <w:r w:rsidRPr="001367D2">
        <w:rPr>
          <w:b/>
        </w:rPr>
        <w:t>A identidade de um grupo social é</w:t>
      </w:r>
      <w:r>
        <w:t xml:space="preserve"> muitas vezes </w:t>
      </w:r>
      <w:r w:rsidRPr="001367D2">
        <w:rPr>
          <w:b/>
        </w:rPr>
        <w:t>expressa por uma certa unidade na forma de pensar, de agir e de reagir</w:t>
      </w:r>
      <w:r>
        <w:t xml:space="preserve"> que decorre da própria interação. Nalguns casos, </w:t>
      </w:r>
      <w:r w:rsidRPr="001367D2">
        <w:rPr>
          <w:b/>
        </w:rPr>
        <w:t>a estrutura do grupo pode levar à criação de regras próprias e de sanções</w:t>
      </w:r>
      <w:r>
        <w:t xml:space="preserve"> (por exemplo, pressões psicológicas) </w:t>
      </w:r>
      <w:r w:rsidRPr="001367D2">
        <w:t>para os membros que violem as regras estabelecidas.</w:t>
      </w:r>
    </w:p>
    <w:p w:rsidR="008E2541" w:rsidRDefault="008E2541" w:rsidP="00EC424E">
      <w:pPr>
        <w:pStyle w:val="NoSpacing"/>
      </w:pPr>
    </w:p>
    <w:p w:rsidR="008E2541" w:rsidRPr="00E96DBE" w:rsidRDefault="008E2541" w:rsidP="00257BE6">
      <w:pPr>
        <w:pStyle w:val="Heading1"/>
      </w:pPr>
      <w:r w:rsidRPr="00E96DBE">
        <w:t>Grupos de pertença e grupos de referência</w:t>
      </w:r>
    </w:p>
    <w:p w:rsidR="008E2541" w:rsidRDefault="008E2541" w:rsidP="00EC424E">
      <w:pPr>
        <w:pStyle w:val="NoSpacing"/>
      </w:pPr>
      <w:r>
        <w:lastRenderedPageBreak/>
        <w:t>Nas sociedades atuais</w:t>
      </w:r>
      <w:r w:rsidR="00732FDD">
        <w:t xml:space="preserve">, encontramos uma </w:t>
      </w:r>
      <w:r w:rsidR="00732FDD" w:rsidRPr="00257BE6">
        <w:rPr>
          <w:b/>
        </w:rPr>
        <w:t>grande diversidade de grupos, quer em tipos quer em tipo quer em dimensão</w:t>
      </w:r>
      <w:r w:rsidR="00732FDD">
        <w:t xml:space="preserve"> – família, grupos de amigos, associação desportiva, empresa, etc.</w:t>
      </w:r>
    </w:p>
    <w:p w:rsidR="00732FDD" w:rsidRDefault="00732FDD" w:rsidP="00EC424E">
      <w:pPr>
        <w:pStyle w:val="NoSpacing"/>
      </w:pPr>
    </w:p>
    <w:p w:rsidR="00732FDD" w:rsidRDefault="00732FDD" w:rsidP="00EC424E">
      <w:pPr>
        <w:pStyle w:val="NoSpacing"/>
      </w:pPr>
      <w:r>
        <w:t xml:space="preserve">Para além dos </w:t>
      </w:r>
      <w:r w:rsidRPr="00257BE6">
        <w:rPr>
          <w:b/>
        </w:rPr>
        <w:t>grupos a que efetivamente pertencem</w:t>
      </w:r>
      <w:r>
        <w:t xml:space="preserve"> – </w:t>
      </w:r>
      <w:r w:rsidRPr="00257BE6">
        <w:rPr>
          <w:b/>
          <w:color w:val="FF0000"/>
        </w:rPr>
        <w:t>grupos de pertença</w:t>
      </w:r>
      <w:r w:rsidRPr="00257BE6">
        <w:rPr>
          <w:color w:val="FF0000"/>
        </w:rPr>
        <w:t xml:space="preserve"> </w:t>
      </w:r>
      <w:r>
        <w:t xml:space="preserve">–, </w:t>
      </w:r>
      <w:r w:rsidRPr="00257BE6">
        <w:rPr>
          <w:b/>
        </w:rPr>
        <w:t>os indivíduos, muitas vezes, aspiram pertencer a outros grupos</w:t>
      </w:r>
      <w:r>
        <w:t xml:space="preserve">, </w:t>
      </w:r>
      <w:r w:rsidRPr="00257BE6">
        <w:rPr>
          <w:b/>
        </w:rPr>
        <w:t>sendo influenciados pelas caraterísticas desses mesmos grupos</w:t>
      </w:r>
      <w:r>
        <w:t>, nomeadamente porque consideram que estes defendem valores que gostariam de partilhar ou porque associam os seus membros a um</w:t>
      </w:r>
      <w:r w:rsidR="00257BE6">
        <w:t xml:space="preserve">a posição social superior à sua – </w:t>
      </w:r>
      <w:r w:rsidR="00257BE6">
        <w:rPr>
          <w:b/>
          <w:color w:val="FF0000"/>
        </w:rPr>
        <w:t>gr</w:t>
      </w:r>
      <w:r w:rsidRPr="00257BE6">
        <w:rPr>
          <w:b/>
          <w:color w:val="FF0000"/>
        </w:rPr>
        <w:t xml:space="preserve">upo de </w:t>
      </w:r>
      <w:r w:rsidR="00257BE6" w:rsidRPr="00257BE6">
        <w:rPr>
          <w:b/>
          <w:color w:val="FF0000"/>
        </w:rPr>
        <w:t>referência</w:t>
      </w:r>
      <w:r w:rsidRPr="00257BE6">
        <w:rPr>
          <w:color w:val="FF0000"/>
        </w:rPr>
        <w:t xml:space="preserve"> </w:t>
      </w:r>
      <w:r>
        <w:t xml:space="preserve">→ </w:t>
      </w:r>
      <w:r w:rsidRPr="00257BE6">
        <w:rPr>
          <w:b/>
        </w:rPr>
        <w:t>grupo a que o indivíduo se tenta identificar, de um modo consciente ou inconsciente</w:t>
      </w:r>
      <w:r>
        <w:t>.</w:t>
      </w:r>
    </w:p>
    <w:p w:rsidR="00257BE6" w:rsidRDefault="00257BE6" w:rsidP="00EC424E">
      <w:pPr>
        <w:pStyle w:val="NoSpacing"/>
      </w:pPr>
    </w:p>
    <w:p w:rsidR="00732FDD" w:rsidRDefault="00732FDD" w:rsidP="00EC424E">
      <w:pPr>
        <w:pStyle w:val="NoSpacing"/>
      </w:pPr>
      <w:r>
        <w:t xml:space="preserve">Porém, </w:t>
      </w:r>
      <w:r w:rsidRPr="00257BE6">
        <w:rPr>
          <w:b/>
        </w:rPr>
        <w:t>não se exclui a possibilidade de o grupo de referência poder ser simultaneamente o grupo de pertença</w:t>
      </w:r>
      <w:r>
        <w:t>. EX: quando um aluno médio tem como referência os bons alunos da turma que frequenta.</w:t>
      </w:r>
    </w:p>
    <w:p w:rsidR="00947C35" w:rsidRDefault="00947C35" w:rsidP="00EC424E">
      <w:pPr>
        <w:pStyle w:val="NoSpacing"/>
      </w:pPr>
    </w:p>
    <w:p w:rsidR="00AA249F" w:rsidRPr="00E96DBE" w:rsidRDefault="00AA249F" w:rsidP="00AA249F">
      <w:pPr>
        <w:pStyle w:val="Heading1"/>
      </w:pPr>
      <w:r w:rsidRPr="00E96DBE">
        <w:t>Caraterísticas dos Grupos Primários e Grupos Secundários</w:t>
      </w:r>
      <w:r w:rsidR="00B43255">
        <w:t xml:space="preserve"> (X)</w:t>
      </w:r>
    </w:p>
    <w:p w:rsidR="00AA249F" w:rsidRDefault="00AA249F" w:rsidP="00AA249F">
      <w:pPr>
        <w:pStyle w:val="NoSpacing"/>
      </w:pPr>
      <w:r>
        <w:t xml:space="preserve">Os </w:t>
      </w:r>
      <w:r w:rsidRPr="00AA249F">
        <w:rPr>
          <w:b/>
          <w:color w:val="FF0000"/>
        </w:rPr>
        <w:t>grupos</w:t>
      </w:r>
      <w:r w:rsidRPr="00AA249F">
        <w:rPr>
          <w:color w:val="FF0000"/>
        </w:rPr>
        <w:t xml:space="preserve"> </w:t>
      </w:r>
      <w:r w:rsidRPr="00AA249F">
        <w:rPr>
          <w:b/>
          <w:color w:val="FF0000"/>
        </w:rPr>
        <w:t>primários</w:t>
      </w:r>
      <w:r w:rsidRPr="00AA249F">
        <w:rPr>
          <w:color w:val="FF0000"/>
        </w:rPr>
        <w:t xml:space="preserve"> </w:t>
      </w:r>
      <w:r>
        <w:t xml:space="preserve">são caracterizados </w:t>
      </w:r>
      <w:proofErr w:type="gramStart"/>
      <w:r>
        <w:t>por</w:t>
      </w:r>
      <w:proofErr w:type="gramEnd"/>
      <w:r>
        <w:t>:</w:t>
      </w:r>
    </w:p>
    <w:p w:rsidR="00AA249F" w:rsidRDefault="00AA249F" w:rsidP="00AA249F">
      <w:pPr>
        <w:pStyle w:val="NoSpacing"/>
        <w:numPr>
          <w:ilvl w:val="0"/>
          <w:numId w:val="12"/>
        </w:numPr>
      </w:pPr>
      <w:r>
        <w:t xml:space="preserve">Serem </w:t>
      </w:r>
      <w:r w:rsidRPr="00AA249F">
        <w:rPr>
          <w:b/>
        </w:rPr>
        <w:t>restritos</w:t>
      </w:r>
      <w:r>
        <w:t>, de um modo geral;</w:t>
      </w:r>
    </w:p>
    <w:p w:rsidR="00AA249F" w:rsidRDefault="00AA249F" w:rsidP="00AA249F">
      <w:pPr>
        <w:pStyle w:val="NoSpacing"/>
        <w:numPr>
          <w:ilvl w:val="0"/>
          <w:numId w:val="12"/>
        </w:numPr>
      </w:pPr>
      <w:r>
        <w:t xml:space="preserve">Estabelecerem </w:t>
      </w:r>
      <w:r w:rsidRPr="00AA249F">
        <w:rPr>
          <w:b/>
        </w:rPr>
        <w:t>relacionamentos espontâneos</w:t>
      </w:r>
      <w:r>
        <w:t xml:space="preserve">, </w:t>
      </w:r>
      <w:r w:rsidRPr="00AA249F">
        <w:rPr>
          <w:b/>
        </w:rPr>
        <w:t>naturais e informais</w:t>
      </w:r>
      <w:r>
        <w:t xml:space="preserve"> entre os membros do grupo;</w:t>
      </w:r>
    </w:p>
    <w:p w:rsidR="00AA249F" w:rsidRDefault="00AA249F" w:rsidP="00AA249F">
      <w:pPr>
        <w:pStyle w:val="NoSpacing"/>
        <w:numPr>
          <w:ilvl w:val="0"/>
          <w:numId w:val="12"/>
        </w:numPr>
      </w:pPr>
      <w:r>
        <w:t>Identificarem valores culturais básicos;</w:t>
      </w:r>
    </w:p>
    <w:p w:rsidR="00AA249F" w:rsidRDefault="00AA249F" w:rsidP="00AA249F">
      <w:pPr>
        <w:pStyle w:val="NoSpacing"/>
        <w:numPr>
          <w:ilvl w:val="0"/>
          <w:numId w:val="12"/>
        </w:numPr>
      </w:pPr>
      <w:r>
        <w:t xml:space="preserve">Terem como </w:t>
      </w:r>
      <w:r w:rsidRPr="00AA249F">
        <w:rPr>
          <w:b/>
        </w:rPr>
        <w:t>principal objetivo o afeto</w:t>
      </w:r>
      <w:r>
        <w:t>.</w:t>
      </w:r>
    </w:p>
    <w:p w:rsidR="00AA249F" w:rsidRDefault="00AA249F" w:rsidP="00AA249F">
      <w:pPr>
        <w:pStyle w:val="NoSpacing"/>
      </w:pPr>
    </w:p>
    <w:p w:rsidR="00AA249F" w:rsidRDefault="00AA249F" w:rsidP="00AA249F">
      <w:pPr>
        <w:pStyle w:val="NoSpacing"/>
      </w:pPr>
      <w:r>
        <w:t xml:space="preserve">Os </w:t>
      </w:r>
      <w:r w:rsidRPr="00AA249F">
        <w:rPr>
          <w:b/>
          <w:color w:val="FF0000"/>
        </w:rPr>
        <w:t>grupos</w:t>
      </w:r>
      <w:r w:rsidRPr="00AA249F">
        <w:rPr>
          <w:color w:val="FF0000"/>
        </w:rPr>
        <w:t xml:space="preserve"> </w:t>
      </w:r>
      <w:r w:rsidRPr="00AA249F">
        <w:rPr>
          <w:b/>
          <w:color w:val="FF0000"/>
        </w:rPr>
        <w:t>secundários</w:t>
      </w:r>
      <w:r w:rsidRPr="00AA249F">
        <w:rPr>
          <w:color w:val="FF0000"/>
        </w:rPr>
        <w:t xml:space="preserve"> </w:t>
      </w:r>
      <w:r>
        <w:t xml:space="preserve">são caraterizados </w:t>
      </w:r>
      <w:proofErr w:type="gramStart"/>
      <w:r>
        <w:t>por</w:t>
      </w:r>
      <w:proofErr w:type="gramEnd"/>
      <w:r>
        <w:t>:</w:t>
      </w:r>
    </w:p>
    <w:p w:rsidR="00AA249F" w:rsidRDefault="00AA249F" w:rsidP="00AA249F">
      <w:pPr>
        <w:pStyle w:val="NoSpacing"/>
        <w:numPr>
          <w:ilvl w:val="0"/>
          <w:numId w:val="13"/>
        </w:numPr>
      </w:pPr>
      <w:r>
        <w:t xml:space="preserve">Terem um </w:t>
      </w:r>
      <w:r w:rsidRPr="00AA249F">
        <w:rPr>
          <w:b/>
        </w:rPr>
        <w:t>número de membros geralmente mais</w:t>
      </w:r>
      <w:r>
        <w:t xml:space="preserve"> </w:t>
      </w:r>
      <w:r w:rsidRPr="00AA249F">
        <w:rPr>
          <w:b/>
        </w:rPr>
        <w:t>vasto</w:t>
      </w:r>
      <w:r>
        <w:t>;</w:t>
      </w:r>
    </w:p>
    <w:p w:rsidR="00AA249F" w:rsidRDefault="00AA249F" w:rsidP="00AA249F">
      <w:pPr>
        <w:pStyle w:val="NoSpacing"/>
        <w:numPr>
          <w:ilvl w:val="0"/>
          <w:numId w:val="13"/>
        </w:numPr>
      </w:pPr>
      <w:r>
        <w:t xml:space="preserve">Estabelecerem </w:t>
      </w:r>
      <w:r w:rsidRPr="00AA249F">
        <w:rPr>
          <w:b/>
        </w:rPr>
        <w:t>relacionamentos mais formais, frios e impessoais</w:t>
      </w:r>
      <w:r>
        <w:t>;</w:t>
      </w:r>
    </w:p>
    <w:p w:rsidR="00AA249F" w:rsidRDefault="00AA249F" w:rsidP="00AA249F">
      <w:pPr>
        <w:pStyle w:val="NoSpacing"/>
        <w:numPr>
          <w:ilvl w:val="0"/>
          <w:numId w:val="13"/>
        </w:numPr>
      </w:pPr>
      <w:r>
        <w:t xml:space="preserve">Terem como </w:t>
      </w:r>
      <w:r w:rsidRPr="00AA249F">
        <w:rPr>
          <w:b/>
        </w:rPr>
        <w:t>principal objetivo o alcance do sucesso e/ou da eficácia</w:t>
      </w:r>
      <w:r>
        <w:t>.</w:t>
      </w:r>
    </w:p>
    <w:p w:rsidR="00AA249F" w:rsidRPr="00AA249F" w:rsidRDefault="00AA249F" w:rsidP="00AA249F">
      <w:pPr>
        <w:pStyle w:val="NoSpacing"/>
      </w:pPr>
    </w:p>
    <w:p w:rsidR="00257BE6" w:rsidRPr="00E96DBE" w:rsidRDefault="00257BE6" w:rsidP="00257BE6">
      <w:pPr>
        <w:pStyle w:val="Heading1"/>
      </w:pPr>
      <w:r w:rsidRPr="00E96DBE">
        <w:t>Classificação dos Grupos Sociais</w:t>
      </w:r>
    </w:p>
    <w:tbl>
      <w:tblPr>
        <w:tblStyle w:val="MediumGrid1-Accent5"/>
        <w:tblW w:w="0" w:type="auto"/>
        <w:tblLook w:val="04A0"/>
      </w:tblPr>
      <w:tblGrid>
        <w:gridCol w:w="1701"/>
        <w:gridCol w:w="3510"/>
        <w:gridCol w:w="4820"/>
      </w:tblGrid>
      <w:tr w:rsidR="00947C35" w:rsidTr="00257BE6">
        <w:trPr>
          <w:cnfStyle w:val="100000000000"/>
        </w:trPr>
        <w:tc>
          <w:tcPr>
            <w:cnfStyle w:val="001000000000"/>
            <w:tcW w:w="1701" w:type="dxa"/>
            <w:shd w:val="clear" w:color="auto" w:fill="E36C0A" w:themeFill="accent6" w:themeFillShade="BF"/>
          </w:tcPr>
          <w:p w:rsidR="00947C35" w:rsidRDefault="00947C35" w:rsidP="00EC424E">
            <w:pPr>
              <w:pStyle w:val="NoSpacing"/>
            </w:pPr>
          </w:p>
        </w:tc>
        <w:tc>
          <w:tcPr>
            <w:tcW w:w="3510" w:type="dxa"/>
            <w:shd w:val="clear" w:color="auto" w:fill="E36C0A" w:themeFill="accent6" w:themeFillShade="BF"/>
          </w:tcPr>
          <w:p w:rsidR="00947C35" w:rsidRDefault="00947C35" w:rsidP="00947C35">
            <w:pPr>
              <w:pStyle w:val="NoSpacing"/>
              <w:jc w:val="center"/>
              <w:cnfStyle w:val="100000000000"/>
            </w:pPr>
            <w:r>
              <w:t>Critérios</w:t>
            </w:r>
          </w:p>
        </w:tc>
        <w:tc>
          <w:tcPr>
            <w:tcW w:w="4820" w:type="dxa"/>
            <w:tcBorders>
              <w:bottom w:val="single" w:sz="4" w:space="0" w:color="auto"/>
            </w:tcBorders>
            <w:shd w:val="clear" w:color="auto" w:fill="E36C0A" w:themeFill="accent6" w:themeFillShade="BF"/>
          </w:tcPr>
          <w:p w:rsidR="00947C35" w:rsidRDefault="00947C35" w:rsidP="00947C35">
            <w:pPr>
              <w:pStyle w:val="NoSpacing"/>
              <w:jc w:val="center"/>
              <w:cnfStyle w:val="100000000000"/>
            </w:pPr>
            <w:r>
              <w:t>Categorias</w:t>
            </w:r>
          </w:p>
        </w:tc>
      </w:tr>
      <w:tr w:rsidR="00947C35" w:rsidTr="00257BE6">
        <w:trPr>
          <w:cnfStyle w:val="000000100000"/>
        </w:trPr>
        <w:tc>
          <w:tcPr>
            <w:cnfStyle w:val="001000000000"/>
            <w:tcW w:w="1701" w:type="dxa"/>
            <w:vMerge w:val="restart"/>
            <w:shd w:val="clear" w:color="auto" w:fill="FABF8F" w:themeFill="accent6" w:themeFillTint="99"/>
          </w:tcPr>
          <w:p w:rsidR="00947C35" w:rsidRDefault="00947C35" w:rsidP="00EC424E">
            <w:pPr>
              <w:pStyle w:val="NoSpacing"/>
            </w:pPr>
          </w:p>
          <w:p w:rsidR="00947C35" w:rsidRDefault="00947C35" w:rsidP="00EC424E">
            <w:pPr>
              <w:pStyle w:val="NoSpacing"/>
            </w:pPr>
          </w:p>
          <w:p w:rsidR="00947C35" w:rsidRDefault="00947C35" w:rsidP="00EC424E">
            <w:pPr>
              <w:pStyle w:val="NoSpacing"/>
            </w:pPr>
          </w:p>
          <w:p w:rsidR="00947C35" w:rsidRDefault="00947C35" w:rsidP="00EC424E">
            <w:pPr>
              <w:pStyle w:val="NoSpacing"/>
            </w:pPr>
          </w:p>
          <w:p w:rsidR="00947C35" w:rsidRDefault="00947C35" w:rsidP="00947C35">
            <w:pPr>
              <w:pStyle w:val="NoSpacing"/>
              <w:jc w:val="center"/>
            </w:pPr>
            <w:r w:rsidRPr="00947C35">
              <w:rPr>
                <w:shd w:val="clear" w:color="auto" w:fill="FABF8F" w:themeFill="accent6" w:themeFillTint="99"/>
              </w:rPr>
              <w:t>Classificação dos grupos sociais</w:t>
            </w:r>
          </w:p>
        </w:tc>
        <w:tc>
          <w:tcPr>
            <w:tcW w:w="3510" w:type="dxa"/>
            <w:vMerge w:val="restart"/>
            <w:shd w:val="clear" w:color="auto" w:fill="FABF8F" w:themeFill="accent6" w:themeFillTint="99"/>
          </w:tcPr>
          <w:p w:rsidR="00947C35" w:rsidRDefault="00947C35" w:rsidP="00947C35">
            <w:pPr>
              <w:pStyle w:val="NoSpacing"/>
              <w:jc w:val="center"/>
              <w:cnfStyle w:val="000000100000"/>
            </w:pPr>
            <w:r>
              <w:t>Posição do indivíduo face ao grupo</w:t>
            </w:r>
          </w:p>
        </w:tc>
        <w:tc>
          <w:tcPr>
            <w:tcW w:w="4820" w:type="dxa"/>
            <w:tcBorders>
              <w:top w:val="single" w:sz="4" w:space="0" w:color="auto"/>
            </w:tcBorders>
            <w:shd w:val="clear" w:color="auto" w:fill="FABF8F" w:themeFill="accent6" w:themeFillTint="99"/>
          </w:tcPr>
          <w:p w:rsidR="00947C35" w:rsidRDefault="00947C35" w:rsidP="00947C35">
            <w:pPr>
              <w:pStyle w:val="NoSpacing"/>
              <w:jc w:val="center"/>
              <w:cnfStyle w:val="000000100000"/>
            </w:pPr>
            <w:r>
              <w:t>Grupo de pertença</w:t>
            </w:r>
          </w:p>
        </w:tc>
      </w:tr>
      <w:tr w:rsidR="00947C35" w:rsidTr="00257BE6">
        <w:tc>
          <w:tcPr>
            <w:cnfStyle w:val="001000000000"/>
            <w:tcW w:w="1701" w:type="dxa"/>
            <w:vMerge/>
            <w:shd w:val="clear" w:color="auto" w:fill="FABF8F" w:themeFill="accent6" w:themeFillTint="99"/>
          </w:tcPr>
          <w:p w:rsidR="00947C35" w:rsidRDefault="00947C35" w:rsidP="00EC424E">
            <w:pPr>
              <w:pStyle w:val="NoSpacing"/>
            </w:pPr>
          </w:p>
        </w:tc>
        <w:tc>
          <w:tcPr>
            <w:tcW w:w="3510" w:type="dxa"/>
            <w:vMerge/>
            <w:shd w:val="clear" w:color="auto" w:fill="FABF8F" w:themeFill="accent6" w:themeFillTint="99"/>
          </w:tcPr>
          <w:p w:rsidR="00947C35" w:rsidRDefault="00947C35" w:rsidP="00EC424E">
            <w:pPr>
              <w:pStyle w:val="NoSpacing"/>
              <w:cnfStyle w:val="000000000000"/>
            </w:pPr>
          </w:p>
        </w:tc>
        <w:tc>
          <w:tcPr>
            <w:tcW w:w="4820" w:type="dxa"/>
            <w:shd w:val="clear" w:color="auto" w:fill="FABF8F" w:themeFill="accent6" w:themeFillTint="99"/>
          </w:tcPr>
          <w:p w:rsidR="00947C35" w:rsidRDefault="00947C35" w:rsidP="00947C35">
            <w:pPr>
              <w:pStyle w:val="NoSpacing"/>
              <w:jc w:val="center"/>
              <w:cnfStyle w:val="000000000000"/>
            </w:pPr>
            <w:r>
              <w:t>Grupo de referência</w:t>
            </w:r>
          </w:p>
        </w:tc>
      </w:tr>
      <w:tr w:rsidR="00947C35" w:rsidTr="00257BE6">
        <w:trPr>
          <w:cnfStyle w:val="000000100000"/>
        </w:trPr>
        <w:tc>
          <w:tcPr>
            <w:cnfStyle w:val="001000000000"/>
            <w:tcW w:w="1701" w:type="dxa"/>
            <w:vMerge/>
            <w:shd w:val="clear" w:color="auto" w:fill="FABF8F" w:themeFill="accent6" w:themeFillTint="99"/>
          </w:tcPr>
          <w:p w:rsidR="00947C35" w:rsidRDefault="00947C35" w:rsidP="00EC424E">
            <w:pPr>
              <w:pStyle w:val="NoSpacing"/>
            </w:pPr>
          </w:p>
        </w:tc>
        <w:tc>
          <w:tcPr>
            <w:tcW w:w="3510" w:type="dxa"/>
            <w:vMerge w:val="restart"/>
            <w:shd w:val="clear" w:color="auto" w:fill="FABF8F" w:themeFill="accent6" w:themeFillTint="99"/>
          </w:tcPr>
          <w:p w:rsidR="00947C35" w:rsidRDefault="00257BE6" w:rsidP="00947C35">
            <w:pPr>
              <w:pStyle w:val="NoSpacing"/>
              <w:jc w:val="center"/>
              <w:cnfStyle w:val="000000100000"/>
            </w:pPr>
            <w:r>
              <w:rPr>
                <w:shd w:val="clear" w:color="auto" w:fill="FABF8F" w:themeFill="accent6" w:themeFillTint="99"/>
              </w:rPr>
              <w:t>Tipo de relacionamento</w:t>
            </w:r>
          </w:p>
        </w:tc>
        <w:tc>
          <w:tcPr>
            <w:tcW w:w="4820" w:type="dxa"/>
            <w:shd w:val="clear" w:color="auto" w:fill="FABF8F" w:themeFill="accent6" w:themeFillTint="99"/>
          </w:tcPr>
          <w:p w:rsidR="00947C35" w:rsidRDefault="00947C35" w:rsidP="00947C35">
            <w:pPr>
              <w:pStyle w:val="NoSpacing"/>
              <w:jc w:val="center"/>
              <w:cnfStyle w:val="000000100000"/>
            </w:pPr>
            <w:r>
              <w:t>Grupo primário</w:t>
            </w:r>
          </w:p>
        </w:tc>
      </w:tr>
      <w:tr w:rsidR="00947C35" w:rsidTr="00257BE6">
        <w:tc>
          <w:tcPr>
            <w:cnfStyle w:val="001000000000"/>
            <w:tcW w:w="1701" w:type="dxa"/>
            <w:vMerge/>
            <w:shd w:val="clear" w:color="auto" w:fill="FABF8F" w:themeFill="accent6" w:themeFillTint="99"/>
          </w:tcPr>
          <w:p w:rsidR="00947C35" w:rsidRDefault="00947C35" w:rsidP="00EC424E">
            <w:pPr>
              <w:pStyle w:val="NoSpacing"/>
            </w:pPr>
          </w:p>
        </w:tc>
        <w:tc>
          <w:tcPr>
            <w:tcW w:w="3510" w:type="dxa"/>
            <w:vMerge/>
            <w:shd w:val="clear" w:color="auto" w:fill="FABF8F" w:themeFill="accent6" w:themeFillTint="99"/>
          </w:tcPr>
          <w:p w:rsidR="00947C35" w:rsidRDefault="00947C35" w:rsidP="00EC424E">
            <w:pPr>
              <w:pStyle w:val="NoSpacing"/>
              <w:cnfStyle w:val="000000000000"/>
            </w:pPr>
          </w:p>
        </w:tc>
        <w:tc>
          <w:tcPr>
            <w:tcW w:w="4820" w:type="dxa"/>
            <w:shd w:val="clear" w:color="auto" w:fill="FABF8F" w:themeFill="accent6" w:themeFillTint="99"/>
          </w:tcPr>
          <w:p w:rsidR="00947C35" w:rsidRDefault="00947C35" w:rsidP="00947C35">
            <w:pPr>
              <w:pStyle w:val="NoSpacing"/>
              <w:jc w:val="center"/>
              <w:cnfStyle w:val="000000000000"/>
            </w:pPr>
            <w:r>
              <w:t>Grupo secundário</w:t>
            </w:r>
          </w:p>
        </w:tc>
      </w:tr>
      <w:tr w:rsidR="00947C35" w:rsidTr="00257BE6">
        <w:trPr>
          <w:cnfStyle w:val="000000100000"/>
        </w:trPr>
        <w:tc>
          <w:tcPr>
            <w:cnfStyle w:val="001000000000"/>
            <w:tcW w:w="1701" w:type="dxa"/>
            <w:vMerge/>
            <w:shd w:val="clear" w:color="auto" w:fill="FABF8F" w:themeFill="accent6" w:themeFillTint="99"/>
          </w:tcPr>
          <w:p w:rsidR="00947C35" w:rsidRDefault="00947C35" w:rsidP="00EC424E">
            <w:pPr>
              <w:pStyle w:val="NoSpacing"/>
            </w:pPr>
          </w:p>
        </w:tc>
        <w:tc>
          <w:tcPr>
            <w:tcW w:w="3510" w:type="dxa"/>
            <w:vMerge w:val="restart"/>
            <w:shd w:val="clear" w:color="auto" w:fill="FABF8F" w:themeFill="accent6" w:themeFillTint="99"/>
          </w:tcPr>
          <w:p w:rsidR="00947C35" w:rsidRDefault="00947C35" w:rsidP="00EC424E">
            <w:pPr>
              <w:pStyle w:val="NoSpacing"/>
              <w:cnfStyle w:val="000000100000"/>
            </w:pPr>
          </w:p>
          <w:p w:rsidR="00257BE6" w:rsidRDefault="00257BE6" w:rsidP="00257BE6">
            <w:pPr>
              <w:pStyle w:val="NoSpacing"/>
              <w:jc w:val="center"/>
              <w:cnfStyle w:val="000000100000"/>
              <w:rPr>
                <w:shd w:val="clear" w:color="auto" w:fill="FABF8F" w:themeFill="accent6" w:themeFillTint="99"/>
              </w:rPr>
            </w:pPr>
          </w:p>
          <w:p w:rsidR="00947C35" w:rsidRDefault="00947C35" w:rsidP="00257BE6">
            <w:pPr>
              <w:pStyle w:val="NoSpacing"/>
              <w:jc w:val="center"/>
              <w:cnfStyle w:val="000000100000"/>
            </w:pPr>
            <w:r w:rsidRPr="00947C35">
              <w:rPr>
                <w:shd w:val="clear" w:color="auto" w:fill="FABF8F" w:themeFill="accent6" w:themeFillTint="99"/>
              </w:rPr>
              <w:t>Função social desempenhada</w:t>
            </w:r>
          </w:p>
        </w:tc>
        <w:tc>
          <w:tcPr>
            <w:tcW w:w="4820" w:type="dxa"/>
            <w:shd w:val="clear" w:color="auto" w:fill="FABF8F" w:themeFill="accent6" w:themeFillTint="99"/>
          </w:tcPr>
          <w:p w:rsidR="00947C35" w:rsidRDefault="00947C35" w:rsidP="00947C35">
            <w:pPr>
              <w:pStyle w:val="NoSpacing"/>
              <w:jc w:val="center"/>
              <w:cnfStyle w:val="000000100000"/>
            </w:pPr>
            <w:r>
              <w:t>Família</w:t>
            </w:r>
            <w:r w:rsidR="00257BE6">
              <w:t xml:space="preserve"> – função de socialização</w:t>
            </w:r>
          </w:p>
        </w:tc>
      </w:tr>
      <w:tr w:rsidR="00257BE6" w:rsidTr="00257BE6">
        <w:tc>
          <w:tcPr>
            <w:cnfStyle w:val="001000000000"/>
            <w:tcW w:w="1701" w:type="dxa"/>
            <w:vMerge/>
            <w:shd w:val="clear" w:color="auto" w:fill="FABF8F" w:themeFill="accent6" w:themeFillTint="99"/>
          </w:tcPr>
          <w:p w:rsidR="00257BE6" w:rsidRDefault="00257BE6" w:rsidP="00EC424E">
            <w:pPr>
              <w:pStyle w:val="NoSpacing"/>
            </w:pPr>
          </w:p>
        </w:tc>
        <w:tc>
          <w:tcPr>
            <w:tcW w:w="3510" w:type="dxa"/>
            <w:vMerge/>
            <w:shd w:val="clear" w:color="auto" w:fill="FABF8F" w:themeFill="accent6" w:themeFillTint="99"/>
          </w:tcPr>
          <w:p w:rsidR="00257BE6" w:rsidRDefault="00257BE6" w:rsidP="00EC424E">
            <w:pPr>
              <w:pStyle w:val="NoSpacing"/>
              <w:cnfStyle w:val="000000000000"/>
            </w:pPr>
          </w:p>
        </w:tc>
        <w:tc>
          <w:tcPr>
            <w:tcW w:w="4820" w:type="dxa"/>
            <w:shd w:val="clear" w:color="auto" w:fill="FABF8F" w:themeFill="accent6" w:themeFillTint="99"/>
          </w:tcPr>
          <w:p w:rsidR="00257BE6" w:rsidRDefault="00257BE6" w:rsidP="00947C35">
            <w:pPr>
              <w:pStyle w:val="NoSpacing"/>
              <w:jc w:val="center"/>
              <w:cnfStyle w:val="000000000000"/>
            </w:pPr>
            <w:r>
              <w:t>Escola – função de socialização e de qualificação</w:t>
            </w:r>
          </w:p>
        </w:tc>
      </w:tr>
      <w:tr w:rsidR="00947C35" w:rsidTr="00257BE6">
        <w:trPr>
          <w:cnfStyle w:val="000000100000"/>
        </w:trPr>
        <w:tc>
          <w:tcPr>
            <w:cnfStyle w:val="001000000000"/>
            <w:tcW w:w="1701" w:type="dxa"/>
            <w:vMerge/>
            <w:shd w:val="clear" w:color="auto" w:fill="FABF8F" w:themeFill="accent6" w:themeFillTint="99"/>
          </w:tcPr>
          <w:p w:rsidR="00947C35" w:rsidRDefault="00947C35" w:rsidP="00EC424E">
            <w:pPr>
              <w:pStyle w:val="NoSpacing"/>
            </w:pPr>
          </w:p>
        </w:tc>
        <w:tc>
          <w:tcPr>
            <w:tcW w:w="3510" w:type="dxa"/>
            <w:vMerge/>
            <w:shd w:val="clear" w:color="auto" w:fill="FABF8F" w:themeFill="accent6" w:themeFillTint="99"/>
          </w:tcPr>
          <w:p w:rsidR="00947C35" w:rsidRDefault="00947C35" w:rsidP="00EC424E">
            <w:pPr>
              <w:pStyle w:val="NoSpacing"/>
              <w:cnfStyle w:val="000000100000"/>
            </w:pPr>
          </w:p>
        </w:tc>
        <w:tc>
          <w:tcPr>
            <w:tcW w:w="4820" w:type="dxa"/>
            <w:shd w:val="clear" w:color="auto" w:fill="FABF8F" w:themeFill="accent6" w:themeFillTint="99"/>
          </w:tcPr>
          <w:p w:rsidR="00947C35" w:rsidRDefault="00947C35" w:rsidP="00947C35">
            <w:pPr>
              <w:pStyle w:val="NoSpacing"/>
              <w:jc w:val="center"/>
              <w:cnfStyle w:val="000000100000"/>
            </w:pPr>
            <w:r>
              <w:t>Empresa</w:t>
            </w:r>
            <w:r w:rsidR="00257BE6">
              <w:t xml:space="preserve"> – função de produção</w:t>
            </w:r>
          </w:p>
        </w:tc>
      </w:tr>
      <w:tr w:rsidR="00947C35" w:rsidTr="00257BE6">
        <w:tc>
          <w:tcPr>
            <w:cnfStyle w:val="001000000000"/>
            <w:tcW w:w="1701" w:type="dxa"/>
            <w:vMerge/>
            <w:shd w:val="clear" w:color="auto" w:fill="FABF8F" w:themeFill="accent6" w:themeFillTint="99"/>
          </w:tcPr>
          <w:p w:rsidR="00947C35" w:rsidRDefault="00947C35" w:rsidP="00EC424E">
            <w:pPr>
              <w:pStyle w:val="NoSpacing"/>
            </w:pPr>
          </w:p>
        </w:tc>
        <w:tc>
          <w:tcPr>
            <w:tcW w:w="3510" w:type="dxa"/>
            <w:vMerge/>
            <w:shd w:val="clear" w:color="auto" w:fill="FABF8F" w:themeFill="accent6" w:themeFillTint="99"/>
          </w:tcPr>
          <w:p w:rsidR="00947C35" w:rsidRDefault="00947C35" w:rsidP="00EC424E">
            <w:pPr>
              <w:pStyle w:val="NoSpacing"/>
              <w:cnfStyle w:val="000000000000"/>
            </w:pPr>
          </w:p>
        </w:tc>
        <w:tc>
          <w:tcPr>
            <w:tcW w:w="4820" w:type="dxa"/>
            <w:shd w:val="clear" w:color="auto" w:fill="FABF8F" w:themeFill="accent6" w:themeFillTint="99"/>
          </w:tcPr>
          <w:p w:rsidR="00947C35" w:rsidRDefault="00947C35" w:rsidP="00947C35">
            <w:pPr>
              <w:pStyle w:val="NoSpacing"/>
              <w:jc w:val="center"/>
              <w:cnfStyle w:val="000000000000"/>
            </w:pPr>
            <w:r>
              <w:t>Partido político</w:t>
            </w:r>
            <w:r w:rsidR="00257BE6">
              <w:t xml:space="preserve"> – função ideológica</w:t>
            </w:r>
          </w:p>
        </w:tc>
      </w:tr>
      <w:tr w:rsidR="00257BE6" w:rsidTr="00257BE6">
        <w:trPr>
          <w:cnfStyle w:val="000000100000"/>
          <w:trHeight w:val="314"/>
        </w:trPr>
        <w:tc>
          <w:tcPr>
            <w:cnfStyle w:val="001000000000"/>
            <w:tcW w:w="1701" w:type="dxa"/>
            <w:vMerge/>
            <w:shd w:val="clear" w:color="auto" w:fill="FABF8F" w:themeFill="accent6" w:themeFillTint="99"/>
          </w:tcPr>
          <w:p w:rsidR="00257BE6" w:rsidRDefault="00257BE6" w:rsidP="00EC424E">
            <w:pPr>
              <w:pStyle w:val="NoSpacing"/>
            </w:pPr>
          </w:p>
        </w:tc>
        <w:tc>
          <w:tcPr>
            <w:tcW w:w="3510" w:type="dxa"/>
            <w:vMerge/>
            <w:shd w:val="clear" w:color="auto" w:fill="FABF8F" w:themeFill="accent6" w:themeFillTint="99"/>
          </w:tcPr>
          <w:p w:rsidR="00257BE6" w:rsidRDefault="00257BE6" w:rsidP="00EC424E">
            <w:pPr>
              <w:pStyle w:val="NoSpacing"/>
              <w:cnfStyle w:val="000000100000"/>
            </w:pPr>
          </w:p>
        </w:tc>
        <w:tc>
          <w:tcPr>
            <w:tcW w:w="4820" w:type="dxa"/>
            <w:shd w:val="clear" w:color="auto" w:fill="FABF8F" w:themeFill="accent6" w:themeFillTint="99"/>
          </w:tcPr>
          <w:p w:rsidR="00257BE6" w:rsidRDefault="00257BE6" w:rsidP="00947C35">
            <w:pPr>
              <w:pStyle w:val="NoSpacing"/>
              <w:jc w:val="center"/>
              <w:cnfStyle w:val="000000100000"/>
            </w:pPr>
            <w:r>
              <w:t>Igreja – função espiritual</w:t>
            </w:r>
          </w:p>
        </w:tc>
      </w:tr>
    </w:tbl>
    <w:p w:rsidR="00947C35" w:rsidRDefault="00947C35" w:rsidP="00EC424E">
      <w:pPr>
        <w:pStyle w:val="NoSpacing"/>
      </w:pPr>
    </w:p>
    <w:p w:rsidR="00AA249F" w:rsidRPr="00E96DBE" w:rsidRDefault="00AA249F" w:rsidP="00AA249F">
      <w:pPr>
        <w:pStyle w:val="Heading1"/>
      </w:pPr>
      <w:r w:rsidRPr="00E96DBE">
        <w:t>Meios de Comunicação Social e os Grupos de Referência</w:t>
      </w:r>
      <w:r w:rsidR="00B43255">
        <w:t xml:space="preserve"> (X)</w:t>
      </w:r>
    </w:p>
    <w:p w:rsidR="00AA249F" w:rsidRDefault="00AA249F" w:rsidP="00AA249F">
      <w:pPr>
        <w:pStyle w:val="NoSpacing"/>
      </w:pPr>
      <w:r>
        <w:t xml:space="preserve">Atualmente, </w:t>
      </w:r>
      <w:r w:rsidRPr="00257BE6">
        <w:rPr>
          <w:b/>
        </w:rPr>
        <w:t>os meios de comunicação social</w:t>
      </w:r>
      <w:r>
        <w:t xml:space="preserve"> desempenham um papel muito importante no processo de identificação com grupos de referência dado que </w:t>
      </w:r>
      <w:r w:rsidRPr="00257BE6">
        <w:rPr>
          <w:b/>
        </w:rPr>
        <w:t>divulgam símbolos associados a esses grupos, com os quais os indivíduos rapidamente se identificam, passando a adotar</w:t>
      </w:r>
      <w:r>
        <w:t xml:space="preserve">, em muitos casos, </w:t>
      </w:r>
      <w:r w:rsidRPr="00257BE6">
        <w:rPr>
          <w:b/>
        </w:rPr>
        <w:t>as suas atitudes e opiniões</w:t>
      </w:r>
      <w:r>
        <w:t>.</w:t>
      </w:r>
    </w:p>
    <w:p w:rsidR="00AA249F" w:rsidRDefault="00AA249F" w:rsidP="0047163A">
      <w:pPr>
        <w:pStyle w:val="NoSpacing"/>
      </w:pPr>
    </w:p>
    <w:p w:rsidR="0047163A" w:rsidRPr="00E96DBE" w:rsidRDefault="00AA249F" w:rsidP="00AA249F">
      <w:pPr>
        <w:pStyle w:val="Heading1"/>
      </w:pPr>
      <w:r w:rsidRPr="00E96DBE">
        <w:t>Grupos Sociais e o Processo de S</w:t>
      </w:r>
      <w:r w:rsidR="002F133F" w:rsidRPr="00E96DBE">
        <w:t>ocialização</w:t>
      </w:r>
    </w:p>
    <w:p w:rsidR="002F133F" w:rsidRDefault="002F133F" w:rsidP="0047163A">
      <w:pPr>
        <w:pStyle w:val="NoSpacing"/>
      </w:pPr>
      <w:r>
        <w:t xml:space="preserve">Os </w:t>
      </w:r>
      <w:r w:rsidRPr="00AA249F">
        <w:rPr>
          <w:b/>
          <w:color w:val="FF0000"/>
        </w:rPr>
        <w:t xml:space="preserve">grupos </w:t>
      </w:r>
      <w:r w:rsidR="00AA249F" w:rsidRPr="00AA249F">
        <w:rPr>
          <w:b/>
          <w:color w:val="FF0000"/>
        </w:rPr>
        <w:t>de pertença</w:t>
      </w:r>
      <w:r w:rsidRPr="00AA249F">
        <w:rPr>
          <w:b/>
          <w:color w:val="FF0000"/>
        </w:rPr>
        <w:t xml:space="preserve"> </w:t>
      </w:r>
      <w:r w:rsidRPr="00AA249F">
        <w:rPr>
          <w:b/>
        </w:rPr>
        <w:t xml:space="preserve">desempenham um </w:t>
      </w:r>
      <w:r w:rsidRPr="00AA249F">
        <w:rPr>
          <w:b/>
          <w:color w:val="FF0000"/>
        </w:rPr>
        <w:t>papel fundamental no processo de socialização</w:t>
      </w:r>
      <w:r w:rsidR="00AA249F" w:rsidRPr="00AA249F">
        <w:rPr>
          <w:b/>
          <w:color w:val="FF0000"/>
        </w:rPr>
        <w:t xml:space="preserve"> </w:t>
      </w:r>
      <w:r w:rsidR="00AA249F" w:rsidRPr="00AA249F">
        <w:rPr>
          <w:b/>
        </w:rPr>
        <w:t>dos indivíduos</w:t>
      </w:r>
      <w:r>
        <w:t xml:space="preserve">, na medida em que </w:t>
      </w:r>
      <w:r w:rsidRPr="00AA249F">
        <w:rPr>
          <w:b/>
        </w:rPr>
        <w:t>vão aprendendo os valores, as atitudes e as regras de conduta que lhe estão associados</w:t>
      </w:r>
      <w:r>
        <w:t xml:space="preserve">. </w:t>
      </w:r>
    </w:p>
    <w:p w:rsidR="002F133F" w:rsidRDefault="002F133F" w:rsidP="0047163A">
      <w:pPr>
        <w:pStyle w:val="NoSpacing"/>
      </w:pPr>
    </w:p>
    <w:p w:rsidR="002F133F" w:rsidRDefault="002F133F" w:rsidP="0047163A">
      <w:pPr>
        <w:pStyle w:val="NoSpacing"/>
      </w:pPr>
      <w:r>
        <w:t xml:space="preserve">Contudo, </w:t>
      </w:r>
      <w:r w:rsidRPr="00AA249F">
        <w:rPr>
          <w:b/>
        </w:rPr>
        <w:t xml:space="preserve">também podem ser socializados </w:t>
      </w:r>
      <w:r w:rsidR="00AA249F" w:rsidRPr="00AA249F">
        <w:rPr>
          <w:b/>
        </w:rPr>
        <w:t>através</w:t>
      </w:r>
      <w:r w:rsidRPr="00AA249F">
        <w:rPr>
          <w:b/>
        </w:rPr>
        <w:t xml:space="preserve"> dos </w:t>
      </w:r>
      <w:r w:rsidRPr="00AA249F">
        <w:rPr>
          <w:b/>
          <w:color w:val="FF0000"/>
        </w:rPr>
        <w:t>grupos de referência</w:t>
      </w:r>
      <w:r>
        <w:t xml:space="preserve">, </w:t>
      </w:r>
      <w:r w:rsidRPr="00AA249F">
        <w:rPr>
          <w:b/>
        </w:rPr>
        <w:t>identificando-se com os padrões que associam a esses grupos e realizando</w:t>
      </w:r>
      <w:r>
        <w:t>, de um</w:t>
      </w:r>
      <w:r w:rsidR="00AA249F">
        <w:t>a</w:t>
      </w:r>
      <w:r>
        <w:t xml:space="preserve"> forma antecipada, </w:t>
      </w:r>
      <w:r w:rsidRPr="00AA249F">
        <w:rPr>
          <w:b/>
        </w:rPr>
        <w:t>a integração nos grupos a que aspiram vir a pertencer</w:t>
      </w:r>
      <w:r>
        <w:t xml:space="preserve"> – </w:t>
      </w:r>
      <w:r w:rsidRPr="00AA249F">
        <w:rPr>
          <w:b/>
          <w:color w:val="FF0000"/>
        </w:rPr>
        <w:t>socialização por antecipação</w:t>
      </w:r>
      <w:r>
        <w:t>. Esta não ocorre durante a infância do indivíduo pois só mais tarde pode tomar consciência da existência de grupos com caraterísticas diferentes dos grupos a que pertence.</w:t>
      </w:r>
    </w:p>
    <w:p w:rsidR="002F133F" w:rsidRDefault="002F133F" w:rsidP="0047163A">
      <w:pPr>
        <w:pStyle w:val="NoSpacing"/>
      </w:pPr>
    </w:p>
    <w:p w:rsidR="002F133F" w:rsidRDefault="002F133F" w:rsidP="002F133F">
      <w:pPr>
        <w:pStyle w:val="Title"/>
      </w:pPr>
      <w:r>
        <w:t>4.3. Papel e Estatuto Social</w:t>
      </w:r>
    </w:p>
    <w:p w:rsidR="00CF2089" w:rsidRPr="00E96DBE" w:rsidRDefault="00CF2089" w:rsidP="00CF2089">
      <w:pPr>
        <w:pStyle w:val="Heading1"/>
      </w:pPr>
      <w:r w:rsidRPr="00E96DBE">
        <w:lastRenderedPageBreak/>
        <w:t>Papel Social</w:t>
      </w:r>
    </w:p>
    <w:p w:rsidR="002F133F" w:rsidRDefault="002F133F" w:rsidP="002F133F">
      <w:pPr>
        <w:pStyle w:val="NoSpacing"/>
      </w:pPr>
      <w:r>
        <w:t xml:space="preserve">Os indivíduos, ao longo da sua vida, pertencem a diferentes grupos, desempenhando neles diferentes funções, sendo que </w:t>
      </w:r>
      <w:r w:rsidRPr="00AA249F">
        <w:rPr>
          <w:b/>
        </w:rPr>
        <w:t>a estas estão associados determinados comportamentos que devem ser seguidos por todos aqueles que desempenham essa função</w:t>
      </w:r>
      <w:r>
        <w:t>.</w:t>
      </w:r>
    </w:p>
    <w:p w:rsidR="00AA249F" w:rsidRDefault="00AA249F" w:rsidP="002F133F">
      <w:pPr>
        <w:pStyle w:val="NoSpacing"/>
      </w:pPr>
    </w:p>
    <w:p w:rsidR="00CF2089" w:rsidRDefault="002F133F" w:rsidP="002F133F">
      <w:pPr>
        <w:pStyle w:val="NoSpacing"/>
      </w:pPr>
      <w:r w:rsidRPr="00AA249F">
        <w:rPr>
          <w:b/>
          <w:color w:val="FF0000"/>
        </w:rPr>
        <w:t>Papel social</w:t>
      </w:r>
      <w:r w:rsidRPr="00AA249F">
        <w:rPr>
          <w:color w:val="FF0000"/>
        </w:rPr>
        <w:t xml:space="preserve"> </w:t>
      </w:r>
      <w:r>
        <w:t xml:space="preserve">→ </w:t>
      </w:r>
      <w:r w:rsidRPr="00CF2089">
        <w:rPr>
          <w:b/>
        </w:rPr>
        <w:t>comportamento que a sociedade espera por parte de um indivíduo que desempenha uma determinada função dentro de um grupo</w:t>
      </w:r>
      <w:r>
        <w:t xml:space="preserve">. </w:t>
      </w:r>
    </w:p>
    <w:p w:rsidR="00CF2089" w:rsidRDefault="00CF2089" w:rsidP="002F133F">
      <w:pPr>
        <w:pStyle w:val="NoSpacing"/>
      </w:pPr>
    </w:p>
    <w:p w:rsidR="000324B8" w:rsidRDefault="000324B8" w:rsidP="002F133F">
      <w:pPr>
        <w:pStyle w:val="NoSpacing"/>
      </w:pPr>
      <w:r>
        <w:t xml:space="preserve">Os papéis sociais </w:t>
      </w:r>
      <w:r w:rsidRPr="00CF2089">
        <w:rPr>
          <w:b/>
        </w:rPr>
        <w:t>são socialmente definidos, sendo através do processo de socialização que os indivíduos os aprendem.</w:t>
      </w:r>
      <w:r w:rsidR="00CF2089">
        <w:rPr>
          <w:b/>
        </w:rPr>
        <w:t xml:space="preserve"> São </w:t>
      </w:r>
      <w:r w:rsidR="00CF2089" w:rsidRPr="00CF2089">
        <w:t>também</w:t>
      </w:r>
      <w:r w:rsidR="00CF2089">
        <w:rPr>
          <w:b/>
        </w:rPr>
        <w:t xml:space="preserve"> múlti</w:t>
      </w:r>
      <w:r w:rsidRPr="00CF2089">
        <w:rPr>
          <w:b/>
        </w:rPr>
        <w:t>plos</w:t>
      </w:r>
      <w:r>
        <w:t xml:space="preserve"> (são tantos quanto as funções desempenhadas pelo indivíduo) </w:t>
      </w:r>
      <w:r w:rsidRPr="00CF2089">
        <w:rPr>
          <w:b/>
        </w:rPr>
        <w:t xml:space="preserve">e estão associados a </w:t>
      </w:r>
      <w:r w:rsidR="00CF2089" w:rsidRPr="00CF2089">
        <w:rPr>
          <w:b/>
        </w:rPr>
        <w:t xml:space="preserve">funções </w:t>
      </w:r>
      <w:r w:rsidR="00CF2089">
        <w:rPr>
          <w:b/>
        </w:rPr>
        <w:t xml:space="preserve">desempenhadas </w:t>
      </w:r>
      <w:r w:rsidR="00CF2089" w:rsidRPr="00CF2089">
        <w:t>num determinado grupo</w:t>
      </w:r>
      <w:r w:rsidR="00CF2089">
        <w:rPr>
          <w:b/>
        </w:rPr>
        <w:t xml:space="preserve"> </w:t>
      </w:r>
      <w:r w:rsidRPr="00CF2089">
        <w:rPr>
          <w:b/>
        </w:rPr>
        <w:t>que correspondem a posições sociais diferenciadas</w:t>
      </w:r>
      <w:r>
        <w:t>.</w:t>
      </w:r>
    </w:p>
    <w:p w:rsidR="00CF2089" w:rsidRDefault="00CF2089" w:rsidP="002F133F">
      <w:pPr>
        <w:pStyle w:val="NoSpacing"/>
      </w:pPr>
    </w:p>
    <w:p w:rsidR="00CF2089" w:rsidRPr="006B4078" w:rsidRDefault="00CF2089" w:rsidP="00172CCA">
      <w:pPr>
        <w:pStyle w:val="Heading2"/>
        <w:rPr>
          <w:color w:val="984806" w:themeColor="accent6" w:themeShade="80"/>
        </w:rPr>
      </w:pPr>
      <w:r w:rsidRPr="006B4078">
        <w:rPr>
          <w:color w:val="984806" w:themeColor="accent6" w:themeShade="80"/>
        </w:rPr>
        <w:t>Conflito de Papéis Sociais</w:t>
      </w:r>
    </w:p>
    <w:p w:rsidR="00CF2089" w:rsidRDefault="00CF2089" w:rsidP="002F133F">
      <w:pPr>
        <w:pStyle w:val="NoSpacing"/>
      </w:pPr>
      <w:r>
        <w:t>Um conflito de papéis sociais poderá ocorrer quando o desempenho de um deles colidir com o desempenho de outro papel do mesmo indivíduo</w:t>
      </w:r>
      <w:r w:rsidR="00172CCA">
        <w:t>.</w:t>
      </w:r>
    </w:p>
    <w:p w:rsidR="00CF2089" w:rsidRDefault="00CF2089" w:rsidP="002F133F">
      <w:pPr>
        <w:pStyle w:val="NoSpacing"/>
        <w:rPr>
          <w:b/>
        </w:rPr>
      </w:pPr>
    </w:p>
    <w:p w:rsidR="00CF2089" w:rsidRPr="00E96DBE" w:rsidRDefault="00CF2089" w:rsidP="00CF2089">
      <w:pPr>
        <w:pStyle w:val="Heading1"/>
      </w:pPr>
      <w:r w:rsidRPr="00E96DBE">
        <w:t>Estatuto Social</w:t>
      </w:r>
    </w:p>
    <w:p w:rsidR="000324B8" w:rsidRDefault="000324B8" w:rsidP="002F133F">
      <w:pPr>
        <w:pStyle w:val="NoSpacing"/>
      </w:pPr>
      <w:r>
        <w:t xml:space="preserve">É comum, na linguagem corrente, empregar o termo estatuto como sinónimo de prestígio. No entanto, </w:t>
      </w:r>
      <w:r w:rsidRPr="00CF2089">
        <w:rPr>
          <w:b/>
        </w:rPr>
        <w:t>todas as pessoas ocupam inevitavelmente posições na sociedade</w:t>
      </w:r>
      <w:r>
        <w:t xml:space="preserve">, quer sejam superiores ou inferiores, isto é, </w:t>
      </w:r>
      <w:r w:rsidRPr="00CF2089">
        <w:rPr>
          <w:b/>
        </w:rPr>
        <w:t xml:space="preserve">assumem diversos </w:t>
      </w:r>
      <w:r w:rsidRPr="00CF2089">
        <w:rPr>
          <w:b/>
          <w:color w:val="FF0000"/>
        </w:rPr>
        <w:t>estatutos sociais</w:t>
      </w:r>
      <w:r w:rsidRPr="00CF2089">
        <w:rPr>
          <w:color w:val="FF0000"/>
        </w:rPr>
        <w:t xml:space="preserve"> </w:t>
      </w:r>
      <w:r>
        <w:t xml:space="preserve">→ </w:t>
      </w:r>
      <w:r w:rsidRPr="00CF2089">
        <w:rPr>
          <w:b/>
        </w:rPr>
        <w:t>posição social que um indivíduo ocupa num determinado grupo social</w:t>
      </w:r>
      <w:r w:rsidR="00443B3B">
        <w:rPr>
          <w:b/>
        </w:rPr>
        <w:t>/</w:t>
      </w:r>
      <w:r w:rsidR="00443B3B">
        <w:t>conjunto de comportamentos que um indivíduo espera da sociedade em função do papel social que desempenha.</w:t>
      </w:r>
      <w:r>
        <w:t xml:space="preserve"> Este </w:t>
      </w:r>
      <w:r w:rsidRPr="00CF2089">
        <w:rPr>
          <w:b/>
        </w:rPr>
        <w:t>compreende</w:t>
      </w:r>
      <w:r>
        <w:t xml:space="preserve">, assim, </w:t>
      </w:r>
      <w:r w:rsidRPr="00CF2089">
        <w:rPr>
          <w:b/>
        </w:rPr>
        <w:t>o conjunto de direitos e deveres próprios dessa mesma posição social</w:t>
      </w:r>
      <w:r>
        <w:t>.</w:t>
      </w:r>
    </w:p>
    <w:p w:rsidR="000324B8" w:rsidRDefault="000324B8" w:rsidP="002F133F">
      <w:pPr>
        <w:pStyle w:val="NoSpacing"/>
      </w:pPr>
    </w:p>
    <w:p w:rsidR="00172CCA" w:rsidRDefault="00172CCA" w:rsidP="002F133F">
      <w:pPr>
        <w:pStyle w:val="NoSpacing"/>
      </w:pPr>
      <w:r>
        <w:t xml:space="preserve">De entre os estatutos assumidos, </w:t>
      </w:r>
      <w:r w:rsidRPr="00172CCA">
        <w:rPr>
          <w:b/>
        </w:rPr>
        <w:t>o estatuto profissional apresenta-se como predominante</w:t>
      </w:r>
      <w:r>
        <w:t xml:space="preserve">, sendo designado por </w:t>
      </w:r>
      <w:r w:rsidRPr="00172CCA">
        <w:rPr>
          <w:b/>
          <w:color w:val="FF0000"/>
        </w:rPr>
        <w:t>estatuto principal</w:t>
      </w:r>
      <w:r>
        <w:t>.</w:t>
      </w:r>
    </w:p>
    <w:p w:rsidR="00172CCA" w:rsidRDefault="00172CCA" w:rsidP="002F133F">
      <w:pPr>
        <w:pStyle w:val="NoSpacing"/>
      </w:pPr>
    </w:p>
    <w:p w:rsidR="000324B8" w:rsidRDefault="000324B8" w:rsidP="002F133F">
      <w:pPr>
        <w:pStyle w:val="NoSpacing"/>
      </w:pPr>
      <w:r>
        <w:t xml:space="preserve">Ao longo da sua vida, </w:t>
      </w:r>
      <w:r w:rsidRPr="00CF2089">
        <w:rPr>
          <w:b/>
        </w:rPr>
        <w:t>os indivíduos vão modificando os seus estatutos</w:t>
      </w:r>
      <w:r>
        <w:t xml:space="preserve"> – atualmente, quem tem o estatuto de estudante daqui a uns anos poderá ser pai e terá uma profissão.</w:t>
      </w:r>
    </w:p>
    <w:p w:rsidR="000324B8" w:rsidRDefault="000324B8" w:rsidP="002F133F">
      <w:pPr>
        <w:pStyle w:val="NoSpacing"/>
      </w:pPr>
    </w:p>
    <w:p w:rsidR="000324B8" w:rsidRPr="00E96DBE" w:rsidRDefault="00CF2089" w:rsidP="00CF2089">
      <w:pPr>
        <w:pStyle w:val="Heading1"/>
      </w:pPr>
      <w:r w:rsidRPr="00E96DBE">
        <w:t>Estatuto Atribuído e Estatuto A</w:t>
      </w:r>
      <w:r w:rsidR="000324B8" w:rsidRPr="00E96DBE">
        <w:t>dquirido</w:t>
      </w:r>
    </w:p>
    <w:p w:rsidR="000324B8" w:rsidRDefault="000324B8" w:rsidP="002F133F">
      <w:pPr>
        <w:pStyle w:val="NoSpacing"/>
      </w:pPr>
      <w:r w:rsidRPr="00172CCA">
        <w:rPr>
          <w:b/>
          <w:color w:val="FF0000"/>
        </w:rPr>
        <w:t>Estatuto atribuído</w:t>
      </w:r>
      <w:r w:rsidRPr="00172CCA">
        <w:rPr>
          <w:color w:val="FF0000"/>
        </w:rPr>
        <w:t xml:space="preserve"> </w:t>
      </w:r>
      <w:r>
        <w:t xml:space="preserve">→ </w:t>
      </w:r>
      <w:r w:rsidR="00D43E42" w:rsidRPr="00443B3B">
        <w:rPr>
          <w:b/>
        </w:rPr>
        <w:t>estatuto social de um indivíduo que</w:t>
      </w:r>
      <w:r w:rsidR="00D43E42">
        <w:t xml:space="preserve"> não depende da sua vontade, que </w:t>
      </w:r>
      <w:r w:rsidR="00D43E42" w:rsidRPr="00443B3B">
        <w:rPr>
          <w:b/>
        </w:rPr>
        <w:t>lhe foi imposto</w:t>
      </w:r>
      <w:r w:rsidR="00D43E42">
        <w:t>. EX: sexo, família de origem.</w:t>
      </w:r>
      <w:r w:rsidR="00443B3B">
        <w:t xml:space="preserve"> SOCIEDADES TRADICIONAIS</w:t>
      </w:r>
    </w:p>
    <w:p w:rsidR="00D43E42" w:rsidRDefault="00D43E42" w:rsidP="002F133F">
      <w:pPr>
        <w:pStyle w:val="NoSpacing"/>
      </w:pPr>
      <w:r w:rsidRPr="00443B3B">
        <w:rPr>
          <w:b/>
          <w:color w:val="FF0000"/>
        </w:rPr>
        <w:t>Estatuto adquirido</w:t>
      </w:r>
      <w:r w:rsidRPr="00443B3B">
        <w:rPr>
          <w:color w:val="FF0000"/>
        </w:rPr>
        <w:t xml:space="preserve"> </w:t>
      </w:r>
      <w:r>
        <w:t xml:space="preserve">→ </w:t>
      </w:r>
      <w:r w:rsidR="00172CCA" w:rsidRPr="00443B3B">
        <w:rPr>
          <w:b/>
        </w:rPr>
        <w:t>estatuto</w:t>
      </w:r>
      <w:r w:rsidR="00443B3B">
        <w:rPr>
          <w:b/>
        </w:rPr>
        <w:t xml:space="preserve"> social de um indivíduo</w:t>
      </w:r>
      <w:r w:rsidR="00172CCA" w:rsidRPr="00443B3B">
        <w:rPr>
          <w:b/>
        </w:rPr>
        <w:t xml:space="preserve"> que resulta das ações desenvolvidas para o atingir</w:t>
      </w:r>
      <w:r w:rsidR="00172CCA">
        <w:t>.</w:t>
      </w:r>
      <w:r w:rsidR="00443B3B">
        <w:t xml:space="preserve"> SOCIEDADES MODERNAS</w:t>
      </w:r>
    </w:p>
    <w:p w:rsidR="00443B3B" w:rsidRDefault="00443B3B" w:rsidP="00443B3B">
      <w:pPr>
        <w:pStyle w:val="NoSpacing"/>
      </w:pPr>
    </w:p>
    <w:p w:rsidR="00D43E42" w:rsidRDefault="00443B3B" w:rsidP="002F133F">
      <w:pPr>
        <w:pStyle w:val="NoSpacing"/>
      </w:pPr>
      <w:r>
        <w:rPr>
          <w:b/>
        </w:rPr>
        <w:t>A</w:t>
      </w:r>
      <w:r w:rsidR="00D43E42" w:rsidRPr="00443B3B">
        <w:rPr>
          <w:b/>
        </w:rPr>
        <w:t>s possibilidades de aquisição de novos estatutos</w:t>
      </w:r>
      <w:r w:rsidR="00D43E42">
        <w:t xml:space="preserve">, tais como os profissionais, </w:t>
      </w:r>
      <w:r w:rsidR="00D43E42" w:rsidRPr="00443B3B">
        <w:rPr>
          <w:b/>
        </w:rPr>
        <w:t>são bastante condicionadas pelos estatutos atribuídos</w:t>
      </w:r>
      <w:r w:rsidR="00D43E42">
        <w:t xml:space="preserve"> com base no sexo, na idade, na raça, no parentesco e</w:t>
      </w:r>
      <w:r>
        <w:t>/ou</w:t>
      </w:r>
      <w:r w:rsidR="00D43E42">
        <w:t xml:space="preserve"> na riqueza.</w:t>
      </w:r>
    </w:p>
    <w:p w:rsidR="00D43E42" w:rsidRDefault="00D43E42" w:rsidP="002F133F">
      <w:pPr>
        <w:pStyle w:val="NoSpacing"/>
      </w:pPr>
    </w:p>
    <w:p w:rsidR="009D6A6A" w:rsidRDefault="00D43E42" w:rsidP="002F133F">
      <w:pPr>
        <w:pStyle w:val="NoSpacing"/>
      </w:pPr>
      <w:r>
        <w:t xml:space="preserve">A importância dada ao estatuto reflete-se bastante nas formas de tratamento que se convencionou, socialmente, dar a algumas pessoas com o estatuto social mais elevado. Assim, </w:t>
      </w:r>
      <w:r w:rsidRPr="00443B3B">
        <w:rPr>
          <w:b/>
        </w:rPr>
        <w:t>os estatutos que os indivíduos ocupam condicionam os seus comportamentos e a forma como interagem uns com os outros</w:t>
      </w:r>
      <w:r>
        <w:t>.</w:t>
      </w:r>
    </w:p>
    <w:p w:rsidR="006E7F92" w:rsidRPr="0041332A" w:rsidRDefault="006E7F92" w:rsidP="00242171"/>
    <w:sectPr w:rsidR="006E7F92" w:rsidRPr="0041332A" w:rsidSect="00AE11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A5" w:rsidRDefault="00B26AA5" w:rsidP="00D43E42">
      <w:pPr>
        <w:spacing w:after="0" w:line="240" w:lineRule="auto"/>
      </w:pPr>
      <w:r>
        <w:separator/>
      </w:r>
    </w:p>
  </w:endnote>
  <w:endnote w:type="continuationSeparator" w:id="0">
    <w:p w:rsidR="00B26AA5" w:rsidRDefault="00B26AA5" w:rsidP="00D43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A5" w:rsidRDefault="00B26AA5" w:rsidP="00D43E42">
      <w:pPr>
        <w:spacing w:after="0" w:line="240" w:lineRule="auto"/>
      </w:pPr>
      <w:r>
        <w:separator/>
      </w:r>
    </w:p>
  </w:footnote>
  <w:footnote w:type="continuationSeparator" w:id="0">
    <w:p w:rsidR="00B26AA5" w:rsidRDefault="00B26AA5" w:rsidP="00D43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73E5"/>
    <w:multiLevelType w:val="hybridMultilevel"/>
    <w:tmpl w:val="DEE21C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263E44F9"/>
    <w:multiLevelType w:val="hybridMultilevel"/>
    <w:tmpl w:val="8292C4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6B7677B"/>
    <w:multiLevelType w:val="hybridMultilevel"/>
    <w:tmpl w:val="686A150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9073DEC"/>
    <w:multiLevelType w:val="hybridMultilevel"/>
    <w:tmpl w:val="6CAC6D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6C96961"/>
    <w:multiLevelType w:val="hybridMultilevel"/>
    <w:tmpl w:val="D9CAC3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47653B1D"/>
    <w:multiLevelType w:val="hybridMultilevel"/>
    <w:tmpl w:val="E8B275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477766CD"/>
    <w:multiLevelType w:val="hybridMultilevel"/>
    <w:tmpl w:val="D744E5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E98704A"/>
    <w:multiLevelType w:val="hybridMultilevel"/>
    <w:tmpl w:val="3CFA96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5541A40"/>
    <w:multiLevelType w:val="hybridMultilevel"/>
    <w:tmpl w:val="7F0C64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6B950FCA"/>
    <w:multiLevelType w:val="hybridMultilevel"/>
    <w:tmpl w:val="B1660A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F0606F1"/>
    <w:multiLevelType w:val="hybridMultilevel"/>
    <w:tmpl w:val="299484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6F270844"/>
    <w:multiLevelType w:val="hybridMultilevel"/>
    <w:tmpl w:val="B42A59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71B02C7C"/>
    <w:multiLevelType w:val="hybridMultilevel"/>
    <w:tmpl w:val="BC8A7D7A"/>
    <w:lvl w:ilvl="0" w:tplc="08160001">
      <w:start w:val="1"/>
      <w:numFmt w:val="bullet"/>
      <w:lvlText w:val=""/>
      <w:lvlJc w:val="left"/>
      <w:pPr>
        <w:ind w:left="768" w:hanging="360"/>
      </w:pPr>
      <w:rPr>
        <w:rFonts w:ascii="Symbol" w:hAnsi="Symbol" w:hint="default"/>
      </w:rPr>
    </w:lvl>
    <w:lvl w:ilvl="1" w:tplc="08160003" w:tentative="1">
      <w:start w:val="1"/>
      <w:numFmt w:val="bullet"/>
      <w:lvlText w:val="o"/>
      <w:lvlJc w:val="left"/>
      <w:pPr>
        <w:ind w:left="1488" w:hanging="360"/>
      </w:pPr>
      <w:rPr>
        <w:rFonts w:ascii="Courier New" w:hAnsi="Courier New" w:cs="Courier New" w:hint="default"/>
      </w:rPr>
    </w:lvl>
    <w:lvl w:ilvl="2" w:tplc="08160005" w:tentative="1">
      <w:start w:val="1"/>
      <w:numFmt w:val="bullet"/>
      <w:lvlText w:val=""/>
      <w:lvlJc w:val="left"/>
      <w:pPr>
        <w:ind w:left="2208" w:hanging="360"/>
      </w:pPr>
      <w:rPr>
        <w:rFonts w:ascii="Wingdings" w:hAnsi="Wingdings" w:hint="default"/>
      </w:rPr>
    </w:lvl>
    <w:lvl w:ilvl="3" w:tplc="08160001" w:tentative="1">
      <w:start w:val="1"/>
      <w:numFmt w:val="bullet"/>
      <w:lvlText w:val=""/>
      <w:lvlJc w:val="left"/>
      <w:pPr>
        <w:ind w:left="2928" w:hanging="360"/>
      </w:pPr>
      <w:rPr>
        <w:rFonts w:ascii="Symbol" w:hAnsi="Symbol" w:hint="default"/>
      </w:rPr>
    </w:lvl>
    <w:lvl w:ilvl="4" w:tplc="08160003" w:tentative="1">
      <w:start w:val="1"/>
      <w:numFmt w:val="bullet"/>
      <w:lvlText w:val="o"/>
      <w:lvlJc w:val="left"/>
      <w:pPr>
        <w:ind w:left="3648" w:hanging="360"/>
      </w:pPr>
      <w:rPr>
        <w:rFonts w:ascii="Courier New" w:hAnsi="Courier New" w:cs="Courier New" w:hint="default"/>
      </w:rPr>
    </w:lvl>
    <w:lvl w:ilvl="5" w:tplc="08160005" w:tentative="1">
      <w:start w:val="1"/>
      <w:numFmt w:val="bullet"/>
      <w:lvlText w:val=""/>
      <w:lvlJc w:val="left"/>
      <w:pPr>
        <w:ind w:left="4368" w:hanging="360"/>
      </w:pPr>
      <w:rPr>
        <w:rFonts w:ascii="Wingdings" w:hAnsi="Wingdings" w:hint="default"/>
      </w:rPr>
    </w:lvl>
    <w:lvl w:ilvl="6" w:tplc="08160001" w:tentative="1">
      <w:start w:val="1"/>
      <w:numFmt w:val="bullet"/>
      <w:lvlText w:val=""/>
      <w:lvlJc w:val="left"/>
      <w:pPr>
        <w:ind w:left="5088" w:hanging="360"/>
      </w:pPr>
      <w:rPr>
        <w:rFonts w:ascii="Symbol" w:hAnsi="Symbol" w:hint="default"/>
      </w:rPr>
    </w:lvl>
    <w:lvl w:ilvl="7" w:tplc="08160003" w:tentative="1">
      <w:start w:val="1"/>
      <w:numFmt w:val="bullet"/>
      <w:lvlText w:val="o"/>
      <w:lvlJc w:val="left"/>
      <w:pPr>
        <w:ind w:left="5808" w:hanging="360"/>
      </w:pPr>
      <w:rPr>
        <w:rFonts w:ascii="Courier New" w:hAnsi="Courier New" w:cs="Courier New" w:hint="default"/>
      </w:rPr>
    </w:lvl>
    <w:lvl w:ilvl="8" w:tplc="08160005" w:tentative="1">
      <w:start w:val="1"/>
      <w:numFmt w:val="bullet"/>
      <w:lvlText w:val=""/>
      <w:lvlJc w:val="left"/>
      <w:pPr>
        <w:ind w:left="6528"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9"/>
  </w:num>
  <w:num w:numId="6">
    <w:abstractNumId w:val="2"/>
  </w:num>
  <w:num w:numId="7">
    <w:abstractNumId w:val="4"/>
  </w:num>
  <w:num w:numId="8">
    <w:abstractNumId w:val="6"/>
  </w:num>
  <w:num w:numId="9">
    <w:abstractNumId w:val="3"/>
  </w:num>
  <w:num w:numId="10">
    <w:abstractNumId w:val="12"/>
  </w:num>
  <w:num w:numId="11">
    <w:abstractNumId w:val="11"/>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E11D8"/>
    <w:rsid w:val="000324B8"/>
    <w:rsid w:val="00040EA7"/>
    <w:rsid w:val="001367D2"/>
    <w:rsid w:val="0016127E"/>
    <w:rsid w:val="00165F3F"/>
    <w:rsid w:val="00172CCA"/>
    <w:rsid w:val="001B0F7B"/>
    <w:rsid w:val="001B1929"/>
    <w:rsid w:val="00222457"/>
    <w:rsid w:val="00242171"/>
    <w:rsid w:val="00257BE6"/>
    <w:rsid w:val="002F133F"/>
    <w:rsid w:val="00350F75"/>
    <w:rsid w:val="003756EB"/>
    <w:rsid w:val="003C1160"/>
    <w:rsid w:val="003F3A29"/>
    <w:rsid w:val="0041332A"/>
    <w:rsid w:val="00443B3B"/>
    <w:rsid w:val="0047163A"/>
    <w:rsid w:val="004A132C"/>
    <w:rsid w:val="004B27F9"/>
    <w:rsid w:val="004E3709"/>
    <w:rsid w:val="00581298"/>
    <w:rsid w:val="005A361B"/>
    <w:rsid w:val="00600586"/>
    <w:rsid w:val="006008FE"/>
    <w:rsid w:val="006162E2"/>
    <w:rsid w:val="0063676B"/>
    <w:rsid w:val="0069391B"/>
    <w:rsid w:val="006A26B9"/>
    <w:rsid w:val="006B4078"/>
    <w:rsid w:val="006B70E3"/>
    <w:rsid w:val="006E7F92"/>
    <w:rsid w:val="00732FDD"/>
    <w:rsid w:val="007654F1"/>
    <w:rsid w:val="008E2541"/>
    <w:rsid w:val="00947C35"/>
    <w:rsid w:val="009D6A6A"/>
    <w:rsid w:val="00AA249F"/>
    <w:rsid w:val="00AE11D8"/>
    <w:rsid w:val="00B26AA5"/>
    <w:rsid w:val="00B43255"/>
    <w:rsid w:val="00B60E14"/>
    <w:rsid w:val="00CF2089"/>
    <w:rsid w:val="00D43E42"/>
    <w:rsid w:val="00D6289D"/>
    <w:rsid w:val="00E443F4"/>
    <w:rsid w:val="00E96DBE"/>
    <w:rsid w:val="00EC424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t-P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D8"/>
    <w:rPr>
      <w:rFonts w:ascii="Cambria" w:hAnsi="Cambria"/>
      <w:sz w:val="22"/>
    </w:rPr>
  </w:style>
  <w:style w:type="paragraph" w:styleId="Heading1">
    <w:name w:val="heading 1"/>
    <w:basedOn w:val="NoSpacing"/>
    <w:next w:val="NoSpacing"/>
    <w:link w:val="Heading1Char"/>
    <w:uiPriority w:val="9"/>
    <w:qFormat/>
    <w:rsid w:val="006B4078"/>
    <w:pPr>
      <w:jc w:val="left"/>
      <w:outlineLvl w:val="0"/>
    </w:pPr>
    <w:rPr>
      <w:b/>
      <w:smallCaps/>
      <w:color w:val="E36C0A" w:themeColor="accent6" w:themeShade="BF"/>
      <w:spacing w:val="5"/>
      <w:sz w:val="32"/>
      <w:szCs w:val="32"/>
    </w:rPr>
  </w:style>
  <w:style w:type="paragraph" w:styleId="Heading2">
    <w:name w:val="heading 2"/>
    <w:basedOn w:val="Normal"/>
    <w:next w:val="Normal"/>
    <w:link w:val="Heading2Char"/>
    <w:uiPriority w:val="9"/>
    <w:unhideWhenUsed/>
    <w:qFormat/>
    <w:rsid w:val="00257BE6"/>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E11D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11D8"/>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AE11D8"/>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AE11D8"/>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AE11D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11D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11D8"/>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11D8"/>
    <w:pPr>
      <w:pBdr>
        <w:top w:val="single" w:sz="12" w:space="1" w:color="C0504D" w:themeColor="accent2"/>
      </w:pBdr>
      <w:spacing w:line="240" w:lineRule="auto"/>
      <w:jc w:val="left"/>
    </w:pPr>
    <w:rPr>
      <w:rFonts w:asciiTheme="majorHAnsi" w:hAnsiTheme="majorHAnsi"/>
      <w:smallCaps/>
      <w:sz w:val="48"/>
      <w:szCs w:val="48"/>
    </w:rPr>
  </w:style>
  <w:style w:type="character" w:customStyle="1" w:styleId="TitleChar">
    <w:name w:val="Title Char"/>
    <w:basedOn w:val="DefaultParagraphFont"/>
    <w:link w:val="Title"/>
    <w:uiPriority w:val="10"/>
    <w:rsid w:val="00AE11D8"/>
    <w:rPr>
      <w:rFonts w:asciiTheme="majorHAnsi" w:hAnsiTheme="majorHAnsi"/>
      <w:smallCaps/>
      <w:sz w:val="48"/>
      <w:szCs w:val="48"/>
    </w:rPr>
  </w:style>
  <w:style w:type="character" w:customStyle="1" w:styleId="Heading1Char">
    <w:name w:val="Heading 1 Char"/>
    <w:basedOn w:val="DefaultParagraphFont"/>
    <w:link w:val="Heading1"/>
    <w:uiPriority w:val="9"/>
    <w:rsid w:val="006B4078"/>
    <w:rPr>
      <w:rFonts w:ascii="Cambria" w:hAnsi="Cambria"/>
      <w:b/>
      <w:smallCaps/>
      <w:color w:val="E36C0A" w:themeColor="accent6" w:themeShade="BF"/>
      <w:spacing w:val="5"/>
      <w:sz w:val="32"/>
      <w:szCs w:val="32"/>
    </w:rPr>
  </w:style>
  <w:style w:type="character" w:customStyle="1" w:styleId="Heading2Char">
    <w:name w:val="Heading 2 Char"/>
    <w:basedOn w:val="DefaultParagraphFont"/>
    <w:link w:val="Heading2"/>
    <w:uiPriority w:val="9"/>
    <w:rsid w:val="00257BE6"/>
    <w:rPr>
      <w:rFonts w:ascii="Cambria" w:hAnsi="Cambria"/>
      <w:smallCaps/>
      <w:spacing w:val="5"/>
      <w:sz w:val="28"/>
      <w:szCs w:val="28"/>
    </w:rPr>
  </w:style>
  <w:style w:type="character" w:customStyle="1" w:styleId="Heading3Char">
    <w:name w:val="Heading 3 Char"/>
    <w:basedOn w:val="DefaultParagraphFont"/>
    <w:link w:val="Heading3"/>
    <w:uiPriority w:val="9"/>
    <w:semiHidden/>
    <w:rsid w:val="00AE11D8"/>
    <w:rPr>
      <w:smallCaps/>
      <w:spacing w:val="5"/>
      <w:sz w:val="24"/>
      <w:szCs w:val="24"/>
    </w:rPr>
  </w:style>
  <w:style w:type="character" w:customStyle="1" w:styleId="Heading4Char">
    <w:name w:val="Heading 4 Char"/>
    <w:basedOn w:val="DefaultParagraphFont"/>
    <w:link w:val="Heading4"/>
    <w:uiPriority w:val="9"/>
    <w:semiHidden/>
    <w:rsid w:val="00AE11D8"/>
    <w:rPr>
      <w:smallCaps/>
      <w:spacing w:val="10"/>
      <w:sz w:val="22"/>
      <w:szCs w:val="22"/>
    </w:rPr>
  </w:style>
  <w:style w:type="character" w:customStyle="1" w:styleId="Heading5Char">
    <w:name w:val="Heading 5 Char"/>
    <w:basedOn w:val="DefaultParagraphFont"/>
    <w:link w:val="Heading5"/>
    <w:uiPriority w:val="9"/>
    <w:semiHidden/>
    <w:rsid w:val="00AE11D8"/>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11D8"/>
    <w:rPr>
      <w:smallCaps/>
      <w:color w:val="C0504D" w:themeColor="accent2"/>
      <w:spacing w:val="5"/>
      <w:sz w:val="22"/>
    </w:rPr>
  </w:style>
  <w:style w:type="character" w:customStyle="1" w:styleId="Heading7Char">
    <w:name w:val="Heading 7 Char"/>
    <w:basedOn w:val="DefaultParagraphFont"/>
    <w:link w:val="Heading7"/>
    <w:uiPriority w:val="9"/>
    <w:semiHidden/>
    <w:rsid w:val="00AE11D8"/>
    <w:rPr>
      <w:b/>
      <w:smallCaps/>
      <w:color w:val="C0504D" w:themeColor="accent2"/>
      <w:spacing w:val="10"/>
    </w:rPr>
  </w:style>
  <w:style w:type="character" w:customStyle="1" w:styleId="Heading8Char">
    <w:name w:val="Heading 8 Char"/>
    <w:basedOn w:val="DefaultParagraphFont"/>
    <w:link w:val="Heading8"/>
    <w:uiPriority w:val="9"/>
    <w:semiHidden/>
    <w:rsid w:val="00AE11D8"/>
    <w:rPr>
      <w:b/>
      <w:i/>
      <w:smallCaps/>
      <w:color w:val="943634" w:themeColor="accent2" w:themeShade="BF"/>
    </w:rPr>
  </w:style>
  <w:style w:type="character" w:customStyle="1" w:styleId="Heading9Char">
    <w:name w:val="Heading 9 Char"/>
    <w:basedOn w:val="DefaultParagraphFont"/>
    <w:link w:val="Heading9"/>
    <w:uiPriority w:val="9"/>
    <w:semiHidden/>
    <w:rsid w:val="00AE11D8"/>
    <w:rPr>
      <w:b/>
      <w:i/>
      <w:smallCaps/>
      <w:color w:val="622423" w:themeColor="accent2" w:themeShade="7F"/>
    </w:rPr>
  </w:style>
  <w:style w:type="paragraph" w:styleId="Caption">
    <w:name w:val="caption"/>
    <w:basedOn w:val="Normal"/>
    <w:next w:val="Normal"/>
    <w:uiPriority w:val="35"/>
    <w:semiHidden/>
    <w:unhideWhenUsed/>
    <w:qFormat/>
    <w:rsid w:val="00AE11D8"/>
    <w:rPr>
      <w:b/>
      <w:bCs/>
      <w:caps/>
      <w:sz w:val="16"/>
      <w:szCs w:val="18"/>
    </w:rPr>
  </w:style>
  <w:style w:type="paragraph" w:styleId="Subtitle">
    <w:name w:val="Subtitle"/>
    <w:basedOn w:val="Normal"/>
    <w:next w:val="Normal"/>
    <w:link w:val="SubtitleChar"/>
    <w:uiPriority w:val="11"/>
    <w:qFormat/>
    <w:rsid w:val="00AE11D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11D8"/>
    <w:rPr>
      <w:rFonts w:asciiTheme="majorHAnsi" w:eastAsiaTheme="majorEastAsia" w:hAnsiTheme="majorHAnsi" w:cstheme="majorBidi"/>
      <w:szCs w:val="22"/>
    </w:rPr>
  </w:style>
  <w:style w:type="character" w:styleId="Strong">
    <w:name w:val="Strong"/>
    <w:uiPriority w:val="22"/>
    <w:qFormat/>
    <w:rsid w:val="00AE11D8"/>
    <w:rPr>
      <w:b/>
      <w:color w:val="C0504D" w:themeColor="accent2"/>
    </w:rPr>
  </w:style>
  <w:style w:type="character" w:styleId="Emphasis">
    <w:name w:val="Emphasis"/>
    <w:uiPriority w:val="20"/>
    <w:qFormat/>
    <w:rsid w:val="00AE11D8"/>
    <w:rPr>
      <w:b/>
      <w:i/>
      <w:spacing w:val="10"/>
    </w:rPr>
  </w:style>
  <w:style w:type="paragraph" w:styleId="NoSpacing">
    <w:name w:val="No Spacing"/>
    <w:basedOn w:val="Normal"/>
    <w:link w:val="NoSpacingChar"/>
    <w:uiPriority w:val="1"/>
    <w:qFormat/>
    <w:rsid w:val="00AE11D8"/>
    <w:pPr>
      <w:spacing w:after="0" w:line="240" w:lineRule="auto"/>
    </w:pPr>
  </w:style>
  <w:style w:type="character" w:customStyle="1" w:styleId="NoSpacingChar">
    <w:name w:val="No Spacing Char"/>
    <w:basedOn w:val="DefaultParagraphFont"/>
    <w:link w:val="NoSpacing"/>
    <w:uiPriority w:val="1"/>
    <w:rsid w:val="00AE11D8"/>
    <w:rPr>
      <w:rFonts w:ascii="Cambria" w:hAnsi="Cambria"/>
      <w:sz w:val="22"/>
    </w:rPr>
  </w:style>
  <w:style w:type="paragraph" w:styleId="ListParagraph">
    <w:name w:val="List Paragraph"/>
    <w:basedOn w:val="Normal"/>
    <w:uiPriority w:val="34"/>
    <w:qFormat/>
    <w:rsid w:val="00AE11D8"/>
    <w:pPr>
      <w:ind w:left="720"/>
      <w:contextualSpacing/>
    </w:pPr>
  </w:style>
  <w:style w:type="paragraph" w:styleId="Quote">
    <w:name w:val="Quote"/>
    <w:basedOn w:val="Normal"/>
    <w:next w:val="Normal"/>
    <w:link w:val="QuoteChar"/>
    <w:uiPriority w:val="29"/>
    <w:qFormat/>
    <w:rsid w:val="00AE11D8"/>
    <w:rPr>
      <w:i/>
    </w:rPr>
  </w:style>
  <w:style w:type="character" w:customStyle="1" w:styleId="QuoteChar">
    <w:name w:val="Quote Char"/>
    <w:basedOn w:val="DefaultParagraphFont"/>
    <w:link w:val="Quote"/>
    <w:uiPriority w:val="29"/>
    <w:rsid w:val="00AE11D8"/>
    <w:rPr>
      <w:i/>
    </w:rPr>
  </w:style>
  <w:style w:type="paragraph" w:styleId="IntenseQuote">
    <w:name w:val="Intense Quote"/>
    <w:basedOn w:val="Normal"/>
    <w:next w:val="Normal"/>
    <w:link w:val="IntenseQuoteChar"/>
    <w:uiPriority w:val="30"/>
    <w:qFormat/>
    <w:rsid w:val="00AE11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11D8"/>
    <w:rPr>
      <w:b/>
      <w:i/>
      <w:color w:val="FFFFFF" w:themeColor="background1"/>
      <w:shd w:val="clear" w:color="auto" w:fill="C0504D" w:themeFill="accent2"/>
    </w:rPr>
  </w:style>
  <w:style w:type="character" w:styleId="SubtleEmphasis">
    <w:name w:val="Subtle Emphasis"/>
    <w:uiPriority w:val="19"/>
    <w:qFormat/>
    <w:rsid w:val="00AE11D8"/>
    <w:rPr>
      <w:i/>
    </w:rPr>
  </w:style>
  <w:style w:type="character" w:styleId="IntenseEmphasis">
    <w:name w:val="Intense Emphasis"/>
    <w:uiPriority w:val="21"/>
    <w:qFormat/>
    <w:rsid w:val="00AE11D8"/>
    <w:rPr>
      <w:b/>
      <w:i/>
      <w:color w:val="C0504D" w:themeColor="accent2"/>
      <w:spacing w:val="10"/>
    </w:rPr>
  </w:style>
  <w:style w:type="character" w:styleId="SubtleReference">
    <w:name w:val="Subtle Reference"/>
    <w:uiPriority w:val="31"/>
    <w:qFormat/>
    <w:rsid w:val="00AE11D8"/>
    <w:rPr>
      <w:b/>
    </w:rPr>
  </w:style>
  <w:style w:type="character" w:styleId="IntenseReference">
    <w:name w:val="Intense Reference"/>
    <w:uiPriority w:val="32"/>
    <w:qFormat/>
    <w:rsid w:val="00AE11D8"/>
    <w:rPr>
      <w:b/>
      <w:bCs/>
      <w:smallCaps/>
      <w:spacing w:val="5"/>
      <w:sz w:val="22"/>
      <w:szCs w:val="22"/>
      <w:u w:val="single"/>
    </w:rPr>
  </w:style>
  <w:style w:type="character" w:styleId="BookTitle">
    <w:name w:val="Book Title"/>
    <w:uiPriority w:val="33"/>
    <w:qFormat/>
    <w:rsid w:val="00AE11D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11D8"/>
    <w:pPr>
      <w:outlineLvl w:val="9"/>
    </w:pPr>
    <w:rPr>
      <w:lang w:bidi="en-US"/>
    </w:rPr>
  </w:style>
  <w:style w:type="table" w:styleId="TableGrid">
    <w:name w:val="Table Grid"/>
    <w:basedOn w:val="TableNormal"/>
    <w:uiPriority w:val="59"/>
    <w:rsid w:val="00947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947C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6">
    <w:name w:val="Medium List 2 Accent 6"/>
    <w:basedOn w:val="TableNormal"/>
    <w:uiPriority w:val="66"/>
    <w:rsid w:val="00947C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947C3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PlaceholderText">
    <w:name w:val="Placeholder Text"/>
    <w:basedOn w:val="DefaultParagraphFont"/>
    <w:uiPriority w:val="99"/>
    <w:semiHidden/>
    <w:rsid w:val="000324B8"/>
    <w:rPr>
      <w:color w:val="808080"/>
    </w:rPr>
  </w:style>
  <w:style w:type="paragraph" w:styleId="BalloonText">
    <w:name w:val="Balloon Text"/>
    <w:basedOn w:val="Normal"/>
    <w:link w:val="BalloonTextChar"/>
    <w:uiPriority w:val="99"/>
    <w:semiHidden/>
    <w:unhideWhenUsed/>
    <w:rsid w:val="0003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4B8"/>
    <w:rPr>
      <w:rFonts w:ascii="Tahoma" w:hAnsi="Tahoma" w:cs="Tahoma"/>
      <w:sz w:val="16"/>
      <w:szCs w:val="16"/>
    </w:rPr>
  </w:style>
  <w:style w:type="paragraph" w:styleId="Header">
    <w:name w:val="header"/>
    <w:basedOn w:val="Normal"/>
    <w:link w:val="HeaderChar"/>
    <w:uiPriority w:val="99"/>
    <w:unhideWhenUsed/>
    <w:rsid w:val="00D43E42"/>
    <w:pPr>
      <w:tabs>
        <w:tab w:val="center" w:pos="4252"/>
        <w:tab w:val="right" w:pos="8504"/>
      </w:tabs>
      <w:spacing w:after="0" w:line="240" w:lineRule="auto"/>
    </w:pPr>
  </w:style>
  <w:style w:type="character" w:customStyle="1" w:styleId="HeaderChar">
    <w:name w:val="Header Char"/>
    <w:basedOn w:val="DefaultParagraphFont"/>
    <w:link w:val="Header"/>
    <w:uiPriority w:val="99"/>
    <w:rsid w:val="00D43E42"/>
    <w:rPr>
      <w:rFonts w:ascii="Cambria" w:hAnsi="Cambria"/>
      <w:sz w:val="22"/>
    </w:rPr>
  </w:style>
  <w:style w:type="paragraph" w:styleId="Footer">
    <w:name w:val="footer"/>
    <w:basedOn w:val="Normal"/>
    <w:link w:val="FooterChar"/>
    <w:uiPriority w:val="99"/>
    <w:unhideWhenUsed/>
    <w:rsid w:val="00D43E42"/>
    <w:pPr>
      <w:tabs>
        <w:tab w:val="center" w:pos="4252"/>
        <w:tab w:val="right" w:pos="8504"/>
      </w:tabs>
      <w:spacing w:after="0" w:line="240" w:lineRule="auto"/>
    </w:pPr>
  </w:style>
  <w:style w:type="character" w:customStyle="1" w:styleId="FooterChar">
    <w:name w:val="Footer Char"/>
    <w:basedOn w:val="DefaultParagraphFont"/>
    <w:link w:val="Footer"/>
    <w:uiPriority w:val="99"/>
    <w:rsid w:val="00D43E42"/>
    <w:rPr>
      <w:rFonts w:ascii="Cambria" w:hAnsi="Cambr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t-P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D8"/>
    <w:rPr>
      <w:rFonts w:ascii="Cambria" w:hAnsi="Cambria"/>
      <w:sz w:val="22"/>
    </w:rPr>
  </w:style>
  <w:style w:type="paragraph" w:styleId="Cabealho1">
    <w:name w:val="heading 1"/>
    <w:basedOn w:val="SemEspaamento"/>
    <w:next w:val="SemEspaamento"/>
    <w:link w:val="Cabealho1Carcter"/>
    <w:uiPriority w:val="9"/>
    <w:qFormat/>
    <w:rsid w:val="006B4078"/>
    <w:pPr>
      <w:jc w:val="left"/>
      <w:outlineLvl w:val="0"/>
    </w:pPr>
    <w:rPr>
      <w:b/>
      <w:smallCaps/>
      <w:color w:val="E36C0A" w:themeColor="accent6" w:themeShade="BF"/>
      <w:spacing w:val="5"/>
      <w:sz w:val="32"/>
      <w:szCs w:val="32"/>
    </w:rPr>
  </w:style>
  <w:style w:type="paragraph" w:styleId="Cabealho2">
    <w:name w:val="heading 2"/>
    <w:basedOn w:val="Normal"/>
    <w:next w:val="Normal"/>
    <w:link w:val="Cabealho2Carcter"/>
    <w:uiPriority w:val="9"/>
    <w:unhideWhenUsed/>
    <w:qFormat/>
    <w:rsid w:val="00257BE6"/>
    <w:pPr>
      <w:spacing w:after="0"/>
      <w:jc w:val="left"/>
      <w:outlineLvl w:val="1"/>
    </w:pPr>
    <w:rPr>
      <w:smallCaps/>
      <w:spacing w:val="5"/>
      <w:sz w:val="28"/>
      <w:szCs w:val="28"/>
    </w:rPr>
  </w:style>
  <w:style w:type="paragraph" w:styleId="Cabealho3">
    <w:name w:val="heading 3"/>
    <w:basedOn w:val="Normal"/>
    <w:next w:val="Normal"/>
    <w:link w:val="Cabealho3Carcter"/>
    <w:uiPriority w:val="9"/>
    <w:semiHidden/>
    <w:unhideWhenUsed/>
    <w:qFormat/>
    <w:rsid w:val="00AE11D8"/>
    <w:pPr>
      <w:spacing w:after="0"/>
      <w:jc w:val="left"/>
      <w:outlineLvl w:val="2"/>
    </w:pPr>
    <w:rPr>
      <w:smallCaps/>
      <w:spacing w:val="5"/>
      <w:sz w:val="24"/>
      <w:szCs w:val="24"/>
    </w:rPr>
  </w:style>
  <w:style w:type="paragraph" w:styleId="Cabealho4">
    <w:name w:val="heading 4"/>
    <w:basedOn w:val="Normal"/>
    <w:next w:val="Normal"/>
    <w:link w:val="Cabealho4Carcter"/>
    <w:uiPriority w:val="9"/>
    <w:semiHidden/>
    <w:unhideWhenUsed/>
    <w:qFormat/>
    <w:rsid w:val="00AE11D8"/>
    <w:pPr>
      <w:spacing w:before="240" w:after="0"/>
      <w:jc w:val="left"/>
      <w:outlineLvl w:val="3"/>
    </w:pPr>
    <w:rPr>
      <w:smallCaps/>
      <w:spacing w:val="10"/>
      <w:szCs w:val="22"/>
    </w:rPr>
  </w:style>
  <w:style w:type="paragraph" w:styleId="Cabealho5">
    <w:name w:val="heading 5"/>
    <w:basedOn w:val="Normal"/>
    <w:next w:val="Normal"/>
    <w:link w:val="Cabealho5Carcter"/>
    <w:uiPriority w:val="9"/>
    <w:semiHidden/>
    <w:unhideWhenUsed/>
    <w:qFormat/>
    <w:rsid w:val="00AE11D8"/>
    <w:pPr>
      <w:spacing w:before="200" w:after="0"/>
      <w:jc w:val="left"/>
      <w:outlineLvl w:val="4"/>
    </w:pPr>
    <w:rPr>
      <w:smallCaps/>
      <w:color w:val="943634" w:themeColor="accent2" w:themeShade="BF"/>
      <w:spacing w:val="10"/>
      <w:szCs w:val="26"/>
    </w:rPr>
  </w:style>
  <w:style w:type="paragraph" w:styleId="Cabealho6">
    <w:name w:val="heading 6"/>
    <w:basedOn w:val="Normal"/>
    <w:next w:val="Normal"/>
    <w:link w:val="Cabealho6Carcter"/>
    <w:uiPriority w:val="9"/>
    <w:semiHidden/>
    <w:unhideWhenUsed/>
    <w:qFormat/>
    <w:rsid w:val="00AE11D8"/>
    <w:pPr>
      <w:spacing w:after="0"/>
      <w:jc w:val="left"/>
      <w:outlineLvl w:val="5"/>
    </w:pPr>
    <w:rPr>
      <w:smallCaps/>
      <w:color w:val="C0504D" w:themeColor="accent2"/>
      <w:spacing w:val="5"/>
    </w:rPr>
  </w:style>
  <w:style w:type="paragraph" w:styleId="Cabealho7">
    <w:name w:val="heading 7"/>
    <w:basedOn w:val="Normal"/>
    <w:next w:val="Normal"/>
    <w:link w:val="Cabealho7Carcter"/>
    <w:uiPriority w:val="9"/>
    <w:semiHidden/>
    <w:unhideWhenUsed/>
    <w:qFormat/>
    <w:rsid w:val="00AE11D8"/>
    <w:pPr>
      <w:spacing w:after="0"/>
      <w:jc w:val="left"/>
      <w:outlineLvl w:val="6"/>
    </w:pPr>
    <w:rPr>
      <w:b/>
      <w:smallCaps/>
      <w:color w:val="C0504D" w:themeColor="accent2"/>
      <w:spacing w:val="10"/>
    </w:rPr>
  </w:style>
  <w:style w:type="paragraph" w:styleId="Cabealho8">
    <w:name w:val="heading 8"/>
    <w:basedOn w:val="Normal"/>
    <w:next w:val="Normal"/>
    <w:link w:val="Cabealho8Carcter"/>
    <w:uiPriority w:val="9"/>
    <w:semiHidden/>
    <w:unhideWhenUsed/>
    <w:qFormat/>
    <w:rsid w:val="00AE11D8"/>
    <w:pPr>
      <w:spacing w:after="0"/>
      <w:jc w:val="left"/>
      <w:outlineLvl w:val="7"/>
    </w:pPr>
    <w:rPr>
      <w:b/>
      <w:i/>
      <w:smallCaps/>
      <w:color w:val="943634" w:themeColor="accent2" w:themeShade="BF"/>
    </w:rPr>
  </w:style>
  <w:style w:type="paragraph" w:styleId="Cabealho9">
    <w:name w:val="heading 9"/>
    <w:basedOn w:val="Normal"/>
    <w:next w:val="Normal"/>
    <w:link w:val="Cabealho9Carcter"/>
    <w:uiPriority w:val="9"/>
    <w:semiHidden/>
    <w:unhideWhenUsed/>
    <w:qFormat/>
    <w:rsid w:val="00AE11D8"/>
    <w:pPr>
      <w:spacing w:after="0"/>
      <w:jc w:val="left"/>
      <w:outlineLvl w:val="8"/>
    </w:pPr>
    <w:rPr>
      <w:b/>
      <w:i/>
      <w:smallCaps/>
      <w:color w:val="622423" w:themeColor="accent2"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cter"/>
    <w:uiPriority w:val="10"/>
    <w:qFormat/>
    <w:rsid w:val="00AE11D8"/>
    <w:pPr>
      <w:pBdr>
        <w:top w:val="single" w:sz="12" w:space="1" w:color="C0504D" w:themeColor="accent2"/>
      </w:pBdr>
      <w:spacing w:line="240" w:lineRule="auto"/>
      <w:jc w:val="left"/>
    </w:pPr>
    <w:rPr>
      <w:rFonts w:asciiTheme="majorHAnsi" w:hAnsiTheme="majorHAnsi"/>
      <w:smallCaps/>
      <w:sz w:val="48"/>
      <w:szCs w:val="48"/>
    </w:rPr>
  </w:style>
  <w:style w:type="character" w:customStyle="1" w:styleId="TtuloCarcter">
    <w:name w:val="Título Carácter"/>
    <w:basedOn w:val="Tipodeletrapredefinidodopargrafo"/>
    <w:link w:val="Ttulo"/>
    <w:uiPriority w:val="10"/>
    <w:rsid w:val="00AE11D8"/>
    <w:rPr>
      <w:rFonts w:asciiTheme="majorHAnsi" w:hAnsiTheme="majorHAnsi"/>
      <w:smallCaps/>
      <w:sz w:val="48"/>
      <w:szCs w:val="48"/>
    </w:rPr>
  </w:style>
  <w:style w:type="character" w:customStyle="1" w:styleId="Cabealho1Carcter">
    <w:name w:val="Cabeçalho 1 Carácter"/>
    <w:basedOn w:val="Tipodeletrapredefinidodopargrafo"/>
    <w:link w:val="Cabealho1"/>
    <w:uiPriority w:val="9"/>
    <w:rsid w:val="006B4078"/>
    <w:rPr>
      <w:rFonts w:ascii="Cambria" w:hAnsi="Cambria"/>
      <w:b/>
      <w:smallCaps/>
      <w:color w:val="E36C0A" w:themeColor="accent6" w:themeShade="BF"/>
      <w:spacing w:val="5"/>
      <w:sz w:val="32"/>
      <w:szCs w:val="32"/>
    </w:rPr>
  </w:style>
  <w:style w:type="character" w:customStyle="1" w:styleId="Cabealho2Carcter">
    <w:name w:val="Cabeçalho 2 Carácter"/>
    <w:basedOn w:val="Tipodeletrapredefinidodopargrafo"/>
    <w:link w:val="Cabealho2"/>
    <w:uiPriority w:val="9"/>
    <w:rsid w:val="00257BE6"/>
    <w:rPr>
      <w:rFonts w:ascii="Cambria" w:hAnsi="Cambria"/>
      <w:smallCaps/>
      <w:spacing w:val="5"/>
      <w:sz w:val="28"/>
      <w:szCs w:val="28"/>
    </w:rPr>
  </w:style>
  <w:style w:type="character" w:customStyle="1" w:styleId="Cabealho3Carcter">
    <w:name w:val="Cabeçalho 3 Carácter"/>
    <w:basedOn w:val="Tipodeletrapredefinidodopargrafo"/>
    <w:link w:val="Cabealho3"/>
    <w:uiPriority w:val="9"/>
    <w:semiHidden/>
    <w:rsid w:val="00AE11D8"/>
    <w:rPr>
      <w:smallCaps/>
      <w:spacing w:val="5"/>
      <w:sz w:val="24"/>
      <w:szCs w:val="24"/>
    </w:rPr>
  </w:style>
  <w:style w:type="character" w:customStyle="1" w:styleId="Cabealho4Carcter">
    <w:name w:val="Cabeçalho 4 Carácter"/>
    <w:basedOn w:val="Tipodeletrapredefinidodopargrafo"/>
    <w:link w:val="Cabealho4"/>
    <w:uiPriority w:val="9"/>
    <w:semiHidden/>
    <w:rsid w:val="00AE11D8"/>
    <w:rPr>
      <w:smallCaps/>
      <w:spacing w:val="10"/>
      <w:sz w:val="22"/>
      <w:szCs w:val="22"/>
    </w:rPr>
  </w:style>
  <w:style w:type="character" w:customStyle="1" w:styleId="Cabealho5Carcter">
    <w:name w:val="Cabeçalho 5 Carácter"/>
    <w:basedOn w:val="Tipodeletrapredefinidodopargrafo"/>
    <w:link w:val="Cabealho5"/>
    <w:uiPriority w:val="9"/>
    <w:semiHidden/>
    <w:rsid w:val="00AE11D8"/>
    <w:rPr>
      <w:smallCaps/>
      <w:color w:val="943634" w:themeColor="accent2" w:themeShade="BF"/>
      <w:spacing w:val="10"/>
      <w:sz w:val="22"/>
      <w:szCs w:val="26"/>
    </w:rPr>
  </w:style>
  <w:style w:type="character" w:customStyle="1" w:styleId="Cabealho6Carcter">
    <w:name w:val="Cabeçalho 6 Carácter"/>
    <w:basedOn w:val="Tipodeletrapredefinidodopargrafo"/>
    <w:link w:val="Cabealho6"/>
    <w:uiPriority w:val="9"/>
    <w:semiHidden/>
    <w:rsid w:val="00AE11D8"/>
    <w:rPr>
      <w:smallCaps/>
      <w:color w:val="C0504D" w:themeColor="accent2"/>
      <w:spacing w:val="5"/>
      <w:sz w:val="22"/>
    </w:rPr>
  </w:style>
  <w:style w:type="character" w:customStyle="1" w:styleId="Cabealho7Carcter">
    <w:name w:val="Cabeçalho 7 Carácter"/>
    <w:basedOn w:val="Tipodeletrapredefinidodopargrafo"/>
    <w:link w:val="Cabealho7"/>
    <w:uiPriority w:val="9"/>
    <w:semiHidden/>
    <w:rsid w:val="00AE11D8"/>
    <w:rPr>
      <w:b/>
      <w:smallCaps/>
      <w:color w:val="C0504D" w:themeColor="accent2"/>
      <w:spacing w:val="10"/>
    </w:rPr>
  </w:style>
  <w:style w:type="character" w:customStyle="1" w:styleId="Cabealho8Carcter">
    <w:name w:val="Cabeçalho 8 Carácter"/>
    <w:basedOn w:val="Tipodeletrapredefinidodopargrafo"/>
    <w:link w:val="Cabealho8"/>
    <w:uiPriority w:val="9"/>
    <w:semiHidden/>
    <w:rsid w:val="00AE11D8"/>
    <w:rPr>
      <w:b/>
      <w:i/>
      <w:smallCaps/>
      <w:color w:val="943634" w:themeColor="accent2" w:themeShade="BF"/>
    </w:rPr>
  </w:style>
  <w:style w:type="character" w:customStyle="1" w:styleId="Cabealho9Carcter">
    <w:name w:val="Cabeçalho 9 Carácter"/>
    <w:basedOn w:val="Tipodeletrapredefinidodopargrafo"/>
    <w:link w:val="Cabealho9"/>
    <w:uiPriority w:val="9"/>
    <w:semiHidden/>
    <w:rsid w:val="00AE11D8"/>
    <w:rPr>
      <w:b/>
      <w:i/>
      <w:smallCaps/>
      <w:color w:val="622423" w:themeColor="accent2" w:themeShade="7F"/>
    </w:rPr>
  </w:style>
  <w:style w:type="paragraph" w:styleId="Legenda">
    <w:name w:val="caption"/>
    <w:basedOn w:val="Normal"/>
    <w:next w:val="Normal"/>
    <w:uiPriority w:val="35"/>
    <w:semiHidden/>
    <w:unhideWhenUsed/>
    <w:qFormat/>
    <w:rsid w:val="00AE11D8"/>
    <w:rPr>
      <w:b/>
      <w:bCs/>
      <w:caps/>
      <w:sz w:val="16"/>
      <w:szCs w:val="18"/>
    </w:rPr>
  </w:style>
  <w:style w:type="paragraph" w:styleId="Subttulo">
    <w:name w:val="Subtitle"/>
    <w:basedOn w:val="Normal"/>
    <w:next w:val="Normal"/>
    <w:link w:val="SubttuloCarcter"/>
    <w:uiPriority w:val="11"/>
    <w:qFormat/>
    <w:rsid w:val="00AE11D8"/>
    <w:pPr>
      <w:spacing w:after="720" w:line="240" w:lineRule="auto"/>
      <w:jc w:val="right"/>
    </w:pPr>
    <w:rPr>
      <w:rFonts w:asciiTheme="majorHAnsi" w:eastAsiaTheme="majorEastAsia" w:hAnsiTheme="majorHAnsi" w:cstheme="majorBidi"/>
      <w:szCs w:val="22"/>
    </w:rPr>
  </w:style>
  <w:style w:type="character" w:customStyle="1" w:styleId="SubttuloCarcter">
    <w:name w:val="Subtítulo Carácter"/>
    <w:basedOn w:val="Tipodeletrapredefinidodopargrafo"/>
    <w:link w:val="Subttulo"/>
    <w:uiPriority w:val="11"/>
    <w:rsid w:val="00AE11D8"/>
    <w:rPr>
      <w:rFonts w:asciiTheme="majorHAnsi" w:eastAsiaTheme="majorEastAsia" w:hAnsiTheme="majorHAnsi" w:cstheme="majorBidi"/>
      <w:szCs w:val="22"/>
    </w:rPr>
  </w:style>
  <w:style w:type="character" w:styleId="Forte">
    <w:name w:val="Strong"/>
    <w:uiPriority w:val="22"/>
    <w:qFormat/>
    <w:rsid w:val="00AE11D8"/>
    <w:rPr>
      <w:b/>
      <w:color w:val="C0504D" w:themeColor="accent2"/>
    </w:rPr>
  </w:style>
  <w:style w:type="character" w:styleId="nfase">
    <w:name w:val="Emphasis"/>
    <w:uiPriority w:val="20"/>
    <w:qFormat/>
    <w:rsid w:val="00AE11D8"/>
    <w:rPr>
      <w:b/>
      <w:i/>
      <w:spacing w:val="10"/>
    </w:rPr>
  </w:style>
  <w:style w:type="paragraph" w:styleId="SemEspaamento">
    <w:name w:val="No Spacing"/>
    <w:basedOn w:val="Normal"/>
    <w:link w:val="SemEspaamentoCarcter"/>
    <w:uiPriority w:val="1"/>
    <w:qFormat/>
    <w:rsid w:val="00AE11D8"/>
    <w:pPr>
      <w:spacing w:after="0" w:line="240" w:lineRule="auto"/>
    </w:pPr>
  </w:style>
  <w:style w:type="character" w:customStyle="1" w:styleId="SemEspaamentoCarcter">
    <w:name w:val="Sem Espaçamento Carácter"/>
    <w:basedOn w:val="Tipodeletrapredefinidodopargrafo"/>
    <w:link w:val="SemEspaamento"/>
    <w:uiPriority w:val="1"/>
    <w:rsid w:val="00AE11D8"/>
    <w:rPr>
      <w:rFonts w:ascii="Cambria" w:hAnsi="Cambria"/>
      <w:sz w:val="22"/>
    </w:rPr>
  </w:style>
  <w:style w:type="paragraph" w:styleId="PargrafodaLista">
    <w:name w:val="List Paragraph"/>
    <w:basedOn w:val="Normal"/>
    <w:uiPriority w:val="34"/>
    <w:qFormat/>
    <w:rsid w:val="00AE11D8"/>
    <w:pPr>
      <w:ind w:left="720"/>
      <w:contextualSpacing/>
    </w:pPr>
  </w:style>
  <w:style w:type="paragraph" w:styleId="Citao">
    <w:name w:val="Quote"/>
    <w:basedOn w:val="Normal"/>
    <w:next w:val="Normal"/>
    <w:link w:val="CitaoCarcter"/>
    <w:uiPriority w:val="29"/>
    <w:qFormat/>
    <w:rsid w:val="00AE11D8"/>
    <w:rPr>
      <w:i/>
    </w:rPr>
  </w:style>
  <w:style w:type="character" w:customStyle="1" w:styleId="CitaoCarcter">
    <w:name w:val="Citação Carácter"/>
    <w:basedOn w:val="Tipodeletrapredefinidodopargrafo"/>
    <w:link w:val="Citao"/>
    <w:uiPriority w:val="29"/>
    <w:rsid w:val="00AE11D8"/>
    <w:rPr>
      <w:i/>
    </w:rPr>
  </w:style>
  <w:style w:type="paragraph" w:styleId="CitaoIntensa">
    <w:name w:val="Intense Quote"/>
    <w:basedOn w:val="Normal"/>
    <w:next w:val="Normal"/>
    <w:link w:val="CitaoIntensaCarcter"/>
    <w:uiPriority w:val="30"/>
    <w:qFormat/>
    <w:rsid w:val="00AE11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arcter">
    <w:name w:val="Citação Intensa Carácter"/>
    <w:basedOn w:val="Tipodeletrapredefinidodopargrafo"/>
    <w:link w:val="CitaoIntensa"/>
    <w:uiPriority w:val="30"/>
    <w:rsid w:val="00AE11D8"/>
    <w:rPr>
      <w:b/>
      <w:i/>
      <w:color w:val="FFFFFF" w:themeColor="background1"/>
      <w:shd w:val="clear" w:color="auto" w:fill="C0504D" w:themeFill="accent2"/>
    </w:rPr>
  </w:style>
  <w:style w:type="character" w:styleId="nfaseDiscreto">
    <w:name w:val="Subtle Emphasis"/>
    <w:uiPriority w:val="19"/>
    <w:qFormat/>
    <w:rsid w:val="00AE11D8"/>
    <w:rPr>
      <w:i/>
    </w:rPr>
  </w:style>
  <w:style w:type="character" w:styleId="nfaseIntenso">
    <w:name w:val="Intense Emphasis"/>
    <w:uiPriority w:val="21"/>
    <w:qFormat/>
    <w:rsid w:val="00AE11D8"/>
    <w:rPr>
      <w:b/>
      <w:i/>
      <w:color w:val="C0504D" w:themeColor="accent2"/>
      <w:spacing w:val="10"/>
    </w:rPr>
  </w:style>
  <w:style w:type="character" w:styleId="RefernciaDiscreta">
    <w:name w:val="Subtle Reference"/>
    <w:uiPriority w:val="31"/>
    <w:qFormat/>
    <w:rsid w:val="00AE11D8"/>
    <w:rPr>
      <w:b/>
    </w:rPr>
  </w:style>
  <w:style w:type="character" w:styleId="RefernciaIntensa">
    <w:name w:val="Intense Reference"/>
    <w:uiPriority w:val="32"/>
    <w:qFormat/>
    <w:rsid w:val="00AE11D8"/>
    <w:rPr>
      <w:b/>
      <w:bCs/>
      <w:smallCaps/>
      <w:spacing w:val="5"/>
      <w:sz w:val="22"/>
      <w:szCs w:val="22"/>
      <w:u w:val="single"/>
    </w:rPr>
  </w:style>
  <w:style w:type="character" w:styleId="TtulodoLivro">
    <w:name w:val="Book Title"/>
    <w:uiPriority w:val="33"/>
    <w:qFormat/>
    <w:rsid w:val="00AE11D8"/>
    <w:rPr>
      <w:rFonts w:asciiTheme="majorHAnsi" w:eastAsiaTheme="majorEastAsia" w:hAnsiTheme="majorHAnsi" w:cstheme="majorBidi"/>
      <w:i/>
      <w:iCs/>
      <w:sz w:val="20"/>
      <w:szCs w:val="20"/>
    </w:rPr>
  </w:style>
  <w:style w:type="paragraph" w:styleId="Ttulodondice">
    <w:name w:val="TOC Heading"/>
    <w:basedOn w:val="Cabealho1"/>
    <w:next w:val="Normal"/>
    <w:uiPriority w:val="39"/>
    <w:semiHidden/>
    <w:unhideWhenUsed/>
    <w:qFormat/>
    <w:rsid w:val="00AE11D8"/>
    <w:pPr>
      <w:outlineLvl w:val="9"/>
    </w:pPr>
    <w:rPr>
      <w:lang w:bidi="en-US"/>
    </w:rPr>
  </w:style>
  <w:style w:type="table" w:styleId="Tabelacomgrelha">
    <w:name w:val="Table Grid"/>
    <w:basedOn w:val="Tabelanormal"/>
    <w:uiPriority w:val="59"/>
    <w:rsid w:val="00947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dio2-Cor6">
    <w:name w:val="Medium Shading 2 Accent 6"/>
    <w:basedOn w:val="Tabelanormal"/>
    <w:uiPriority w:val="64"/>
    <w:rsid w:val="00947C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dia2-Cor6">
    <w:name w:val="Medium List 2 Accent 6"/>
    <w:basedOn w:val="Tabelanormal"/>
    <w:uiPriority w:val="66"/>
    <w:rsid w:val="00947C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elhaMdia1-Cor5">
    <w:name w:val="Medium Grid 1 Accent 5"/>
    <w:basedOn w:val="Tabelanormal"/>
    <w:uiPriority w:val="67"/>
    <w:rsid w:val="00947C3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TextodoMarcadordePosio">
    <w:name w:val="Placeholder Text"/>
    <w:basedOn w:val="Tipodeletrapredefinidodopargrafo"/>
    <w:uiPriority w:val="99"/>
    <w:semiHidden/>
    <w:rsid w:val="000324B8"/>
    <w:rPr>
      <w:color w:val="808080"/>
    </w:rPr>
  </w:style>
  <w:style w:type="paragraph" w:styleId="Textodebalo">
    <w:name w:val="Balloon Text"/>
    <w:basedOn w:val="Normal"/>
    <w:link w:val="TextodebaloCarcter"/>
    <w:uiPriority w:val="99"/>
    <w:semiHidden/>
    <w:unhideWhenUsed/>
    <w:rsid w:val="000324B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324B8"/>
    <w:rPr>
      <w:rFonts w:ascii="Tahoma" w:hAnsi="Tahoma" w:cs="Tahoma"/>
      <w:sz w:val="16"/>
      <w:szCs w:val="16"/>
    </w:rPr>
  </w:style>
  <w:style w:type="paragraph" w:styleId="Cabealho">
    <w:name w:val="header"/>
    <w:basedOn w:val="Normal"/>
    <w:link w:val="CabealhoCarcter"/>
    <w:uiPriority w:val="99"/>
    <w:unhideWhenUsed/>
    <w:rsid w:val="00D43E4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43E42"/>
    <w:rPr>
      <w:rFonts w:ascii="Cambria" w:hAnsi="Cambria"/>
      <w:sz w:val="22"/>
    </w:rPr>
  </w:style>
  <w:style w:type="paragraph" w:styleId="Rodap">
    <w:name w:val="footer"/>
    <w:basedOn w:val="Normal"/>
    <w:link w:val="RodapCarcter"/>
    <w:uiPriority w:val="99"/>
    <w:unhideWhenUsed/>
    <w:rsid w:val="00D43E4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43E42"/>
    <w:rPr>
      <w:rFonts w:ascii="Cambria" w:hAnsi="Cambria"/>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73F2-40BB-45E7-BC13-B320F639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6</Pages>
  <Words>2393</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Machado</dc:creator>
  <cp:lastModifiedBy>Pedro Ramos</cp:lastModifiedBy>
  <cp:revision>12</cp:revision>
  <cp:lastPrinted>2012-02-15T21:32:00Z</cp:lastPrinted>
  <dcterms:created xsi:type="dcterms:W3CDTF">2012-02-13T20:11:00Z</dcterms:created>
  <dcterms:modified xsi:type="dcterms:W3CDTF">2012-10-29T21:30:00Z</dcterms:modified>
</cp:coreProperties>
</file>