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E9" w:rsidRDefault="005C42D1" w:rsidP="00A662EA">
      <w:pPr>
        <w:jc w:val="center"/>
      </w:pPr>
      <w:r>
        <w:t>GEOLOGIA 11º ANO</w:t>
      </w:r>
    </w:p>
    <w:p w:rsidR="00664398" w:rsidRDefault="005C42D1" w:rsidP="000E0358">
      <w:pPr>
        <w:jc w:val="both"/>
      </w:pPr>
    </w:p>
    <w:p w:rsidR="00664398" w:rsidRPr="00664398" w:rsidRDefault="005C42D1" w:rsidP="000E0358">
      <w:pPr>
        <w:ind w:left="1440"/>
        <w:jc w:val="both"/>
        <w:rPr>
          <w:b/>
        </w:rPr>
      </w:pPr>
      <w:r w:rsidRPr="00664398">
        <w:rPr>
          <w:b/>
          <w:highlight w:val="red"/>
        </w:rPr>
        <w:t>OCUPAÇÃO ANTRÓPICA E PROLEMAS DE ORDENAMENTO</w:t>
      </w:r>
    </w:p>
    <w:p w:rsidR="00664398" w:rsidRDefault="005C42D1" w:rsidP="000E0358">
      <w:pPr>
        <w:jc w:val="both"/>
      </w:pPr>
    </w:p>
    <w:p w:rsidR="00664398" w:rsidRDefault="005C42D1" w:rsidP="000E0358">
      <w:pPr>
        <w:ind w:firstLine="425"/>
        <w:jc w:val="both"/>
      </w:pPr>
      <w:r>
        <w:t xml:space="preserve">O aumento populacional tem implicado um aumento do consumo de recursos e do uso de espaço, determinando a ocupação de áreas cada vez maiores para a produção agrícola, energética e construção </w:t>
      </w:r>
      <w:r>
        <w:t>de habitações e infraestruturas.</w:t>
      </w:r>
    </w:p>
    <w:p w:rsidR="00664398" w:rsidRDefault="005C42D1" w:rsidP="000E0358">
      <w:pPr>
        <w:ind w:firstLine="426"/>
        <w:jc w:val="both"/>
      </w:pPr>
      <w:r>
        <w:t>A distribuição populacional tem favorecido a concentração humana em regiões urbanas de elevadas dimensões e localizadas na proximidade da costa e de rios. Estas regiões com densas vias de comunicação caracterizam-se por uma</w:t>
      </w:r>
      <w:r>
        <w:t xml:space="preserve"> elevada impermeabilização dos solos que afeta o ciclo da água, implicando modificações nas interações entre os diferentes subsistemas terrestres.</w:t>
      </w:r>
    </w:p>
    <w:p w:rsidR="00664398" w:rsidRDefault="005C42D1" w:rsidP="000E0358">
      <w:pPr>
        <w:jc w:val="both"/>
      </w:pPr>
    </w:p>
    <w:p w:rsidR="00664398" w:rsidRDefault="005C42D1" w:rsidP="000E0358">
      <w:pPr>
        <w:ind w:firstLine="720"/>
        <w:jc w:val="both"/>
        <w:rPr>
          <w:u w:val="single"/>
        </w:rPr>
      </w:pPr>
      <w:r w:rsidRPr="00664398">
        <w:rPr>
          <w:u w:val="single"/>
        </w:rPr>
        <w:t>Bacias hidrográficas:</w:t>
      </w:r>
    </w:p>
    <w:p w:rsidR="00664398" w:rsidRDefault="005C42D1" w:rsidP="000E0358">
      <w:pPr>
        <w:jc w:val="both"/>
        <w:rPr>
          <w:u w:val="single"/>
        </w:rPr>
      </w:pPr>
    </w:p>
    <w:p w:rsidR="00664398" w:rsidRDefault="005C42D1" w:rsidP="000E0358">
      <w:pPr>
        <w:ind w:firstLine="426"/>
        <w:jc w:val="both"/>
      </w:pPr>
      <w:r>
        <w:t xml:space="preserve">A área drenada por um rio designa-se por </w:t>
      </w:r>
      <w:r w:rsidRPr="00664398">
        <w:rPr>
          <w:b/>
        </w:rPr>
        <w:t>bacia</w:t>
      </w:r>
      <w:r>
        <w:t xml:space="preserve"> </w:t>
      </w:r>
      <w:r w:rsidRPr="00664398">
        <w:rPr>
          <w:b/>
        </w:rPr>
        <w:t>hidrográfica</w:t>
      </w:r>
      <w:r>
        <w:t xml:space="preserve"> e nela podem individualiz</w:t>
      </w:r>
      <w:r>
        <w:t xml:space="preserve">ar-se sub-bacias correspondentes aos diferentes </w:t>
      </w:r>
      <w:r w:rsidRPr="00664398">
        <w:rPr>
          <w:b/>
        </w:rPr>
        <w:t>afluentes</w:t>
      </w:r>
      <w:r>
        <w:t xml:space="preserve">. O conjunto dos rios e seus afluentes designa-se por rede hidrográfica. </w:t>
      </w:r>
    </w:p>
    <w:p w:rsidR="00664398" w:rsidRDefault="005C42D1" w:rsidP="000E0358">
      <w:pPr>
        <w:jc w:val="both"/>
      </w:pPr>
    </w:p>
    <w:p w:rsidR="000E0358" w:rsidRDefault="005C42D1" w:rsidP="000E0358">
      <w:pPr>
        <w:ind w:firstLine="426"/>
        <w:jc w:val="both"/>
      </w:pPr>
      <w:r>
        <w:t>Os rios são os principais agentes modeladores do relevo superficial, pois estão associados a processos de erosão, transporte</w:t>
      </w:r>
      <w:r>
        <w:t xml:space="preserve"> e deposição. </w:t>
      </w:r>
    </w:p>
    <w:p w:rsidR="00664398" w:rsidRDefault="005C42D1" w:rsidP="000E0358">
      <w:pPr>
        <w:ind w:firstLine="426"/>
        <w:jc w:val="both"/>
      </w:pPr>
      <w:r>
        <w:t>A erosão permite a remoção do material em consequência da alteração química e mecânica exercida pela água sobre os minerais que compõem as rochas. A elevada velocidade das correntes nas regiões montanhosas permite o transporte da maioria dos</w:t>
      </w:r>
      <w:r>
        <w:t xml:space="preserve"> sedimentos, incluindo os de maior granulometria. Quando a velocidade diminui, em consequência da diminuição do declive, apenas os sedimentos mais finos são transportados. Assim, nas áreas montanhosas, ocorre deposição de sedimentos mais grosseiros, enquan</w:t>
      </w:r>
      <w:r>
        <w:t xml:space="preserve">to que, nas regiões a jusante, ocorre a deposição dos sedimentos mais finos. </w:t>
      </w:r>
    </w:p>
    <w:p w:rsidR="00203CAF" w:rsidRDefault="005C42D1" w:rsidP="000E0358">
      <w:pPr>
        <w:jc w:val="both"/>
      </w:pPr>
    </w:p>
    <w:p w:rsidR="00203CAF" w:rsidRDefault="005C42D1" w:rsidP="000E0358">
      <w:pPr>
        <w:ind w:firstLine="426"/>
        <w:jc w:val="both"/>
      </w:pPr>
      <w:r>
        <w:t xml:space="preserve">O canal pode onde ocorre a drenagem da água e do material transportado designa-se por </w:t>
      </w:r>
      <w:r w:rsidRPr="000E0358">
        <w:rPr>
          <w:b/>
        </w:rPr>
        <w:t>leito</w:t>
      </w:r>
      <w:r>
        <w:t>. Quando a água transborda, o leito aparente do rio em situações de cheia aumenta, def</w:t>
      </w:r>
      <w:r>
        <w:t xml:space="preserve">inindo um </w:t>
      </w:r>
      <w:r w:rsidRPr="000E0358">
        <w:rPr>
          <w:b/>
        </w:rPr>
        <w:t>leito de cheia</w:t>
      </w:r>
      <w:r>
        <w:t xml:space="preserve">. </w:t>
      </w:r>
    </w:p>
    <w:p w:rsidR="00203CAF" w:rsidRDefault="005C42D1" w:rsidP="000E0358">
      <w:pPr>
        <w:ind w:firstLine="426"/>
        <w:jc w:val="both"/>
      </w:pPr>
      <w:r>
        <w:t>As graves consequências destas cheias foram agravadas pela atividade humana, responsável pelo deficiente ordenamento do território, uma vez que deveria impedir a construção em zonas de risco geológico.</w:t>
      </w:r>
    </w:p>
    <w:p w:rsidR="000E0358" w:rsidRDefault="005C42D1" w:rsidP="000E0358">
      <w:pPr>
        <w:jc w:val="both"/>
      </w:pPr>
    </w:p>
    <w:p w:rsidR="002966FA" w:rsidRDefault="005C42D1" w:rsidP="000E0358">
      <w:pPr>
        <w:ind w:firstLine="426"/>
        <w:jc w:val="both"/>
      </w:pPr>
      <w:r>
        <w:t xml:space="preserve">A construção de barragens </w:t>
      </w:r>
      <w:r>
        <w:t>tem permitido regularizar os caudais de vários rios, evitando muitas cheias. No entanto, as barragens apresentam elevados impactes ambientais que têm de ser ponderados. Um dos aspetos predem-se com a interrupção no transporte de sedimentos para jusante, qu</w:t>
      </w:r>
      <w:r>
        <w:t>e poderá estar associado:</w:t>
      </w:r>
    </w:p>
    <w:p w:rsidR="000E0358" w:rsidRDefault="005C42D1" w:rsidP="000E0358">
      <w:pPr>
        <w:ind w:firstLine="426"/>
        <w:jc w:val="both"/>
      </w:pPr>
    </w:p>
    <w:p w:rsidR="002966FA" w:rsidRDefault="005C42D1" w:rsidP="00EF4FD4">
      <w:pPr>
        <w:pStyle w:val="ListParagraph"/>
        <w:numPr>
          <w:ilvl w:val="0"/>
          <w:numId w:val="1"/>
        </w:numPr>
        <w:ind w:left="0" w:firstLine="360"/>
        <w:jc w:val="both"/>
      </w:pPr>
      <w:r>
        <w:t>À acumulação de sedimentos a montante, diminuindo a capacidade de armazenamento da albufeira;</w:t>
      </w:r>
    </w:p>
    <w:p w:rsidR="002966FA" w:rsidRDefault="005C42D1" w:rsidP="000E0358">
      <w:pPr>
        <w:pStyle w:val="ListParagraph"/>
        <w:numPr>
          <w:ilvl w:val="0"/>
          <w:numId w:val="1"/>
        </w:numPr>
        <w:jc w:val="both"/>
      </w:pPr>
      <w:r>
        <w:t>À diminuição do transporte de sedimentos pelos rios.</w:t>
      </w:r>
    </w:p>
    <w:p w:rsidR="002966FA" w:rsidRDefault="005C42D1" w:rsidP="000E0358">
      <w:pPr>
        <w:jc w:val="both"/>
      </w:pPr>
    </w:p>
    <w:p w:rsidR="000E0358" w:rsidRDefault="005C42D1" w:rsidP="000E0358">
      <w:pPr>
        <w:jc w:val="both"/>
        <w:rPr>
          <w:u w:val="single"/>
        </w:rPr>
      </w:pPr>
    </w:p>
    <w:p w:rsidR="002966FA" w:rsidRDefault="005C42D1" w:rsidP="000E0358">
      <w:pPr>
        <w:ind w:firstLine="720"/>
        <w:jc w:val="both"/>
        <w:rPr>
          <w:u w:val="single"/>
        </w:rPr>
      </w:pPr>
      <w:r w:rsidRPr="002966FA">
        <w:rPr>
          <w:u w:val="single"/>
        </w:rPr>
        <w:lastRenderedPageBreak/>
        <w:t>Zonas costeiras – impactes na sua dinâmica:</w:t>
      </w:r>
    </w:p>
    <w:p w:rsidR="000E0358" w:rsidRDefault="005C42D1" w:rsidP="000E0358">
      <w:pPr>
        <w:ind w:firstLine="720"/>
        <w:jc w:val="both"/>
        <w:rPr>
          <w:u w:val="single"/>
        </w:rPr>
      </w:pPr>
    </w:p>
    <w:p w:rsidR="00203CAF" w:rsidRDefault="005C42D1" w:rsidP="000E0358">
      <w:pPr>
        <w:ind w:firstLine="426"/>
        <w:jc w:val="both"/>
      </w:pPr>
      <w:r>
        <w:t xml:space="preserve">As regiões costeiras tem sofrido elevadas pressões devido ao aumento da densidade populacional nos últimos séculos, associada a modificações da dinâmica costeira.  O limite entre os oceanos e a terra pode ser, de uma forma simplificada, classificado em </w:t>
      </w:r>
      <w:r w:rsidRPr="002966FA">
        <w:rPr>
          <w:b/>
        </w:rPr>
        <w:t>pra</w:t>
      </w:r>
      <w:r w:rsidRPr="002966FA">
        <w:rPr>
          <w:b/>
        </w:rPr>
        <w:t>ias</w:t>
      </w:r>
      <w:r>
        <w:t xml:space="preserve"> e </w:t>
      </w:r>
      <w:r w:rsidRPr="002966FA">
        <w:rPr>
          <w:b/>
        </w:rPr>
        <w:t>arribas</w:t>
      </w:r>
      <w:r>
        <w:t>.</w:t>
      </w:r>
    </w:p>
    <w:p w:rsidR="002966FA" w:rsidRDefault="005C42D1" w:rsidP="000E0358">
      <w:pPr>
        <w:ind w:firstLine="426"/>
        <w:jc w:val="both"/>
      </w:pPr>
      <w:r>
        <w:t xml:space="preserve">Nas arribas é possível identificar as </w:t>
      </w:r>
      <w:r w:rsidRPr="002966FA">
        <w:rPr>
          <w:b/>
        </w:rPr>
        <w:t>plataformas</w:t>
      </w:r>
      <w:r>
        <w:t xml:space="preserve"> </w:t>
      </w:r>
      <w:r w:rsidRPr="002966FA">
        <w:rPr>
          <w:b/>
        </w:rPr>
        <w:t>de</w:t>
      </w:r>
      <w:r>
        <w:t xml:space="preserve"> </w:t>
      </w:r>
      <w:r w:rsidRPr="002966FA">
        <w:rPr>
          <w:b/>
        </w:rPr>
        <w:t>abrasão</w:t>
      </w:r>
      <w:r>
        <w:t xml:space="preserve"> – superfícies com reduzido declive localizada na zona de rebentação que resulta da abrasão intensa provocada pela rebentação.</w:t>
      </w:r>
    </w:p>
    <w:p w:rsidR="002966FA" w:rsidRDefault="005C42D1" w:rsidP="000E0358">
      <w:pPr>
        <w:jc w:val="both"/>
      </w:pPr>
    </w:p>
    <w:p w:rsidR="002966FA" w:rsidRDefault="005C42D1" w:rsidP="000E0358">
      <w:pPr>
        <w:ind w:firstLine="360"/>
        <w:jc w:val="both"/>
      </w:pPr>
      <w:r>
        <w:t xml:space="preserve">As taxas de erosão, transporte e sedimentação variam </w:t>
      </w:r>
      <w:r>
        <w:t>significativamente numa praia ao longo do tempo, podendo esta variação dever-se aos seguintes fatores:</w:t>
      </w:r>
    </w:p>
    <w:p w:rsidR="000E0358" w:rsidRDefault="005C42D1" w:rsidP="000E0358">
      <w:pPr>
        <w:ind w:firstLine="360"/>
        <w:jc w:val="both"/>
      </w:pPr>
    </w:p>
    <w:p w:rsidR="001C0FE6" w:rsidRDefault="005C42D1" w:rsidP="00EF4FD4">
      <w:pPr>
        <w:pStyle w:val="ListParagraph"/>
        <w:numPr>
          <w:ilvl w:val="0"/>
          <w:numId w:val="3"/>
        </w:numPr>
        <w:ind w:left="0" w:firstLine="360"/>
        <w:jc w:val="both"/>
      </w:pPr>
      <w:r>
        <w:t>Variação da altitude das regiões costeiras, por subida (aumento da erosão) ou subsidência (aumento da deposição);</w:t>
      </w:r>
    </w:p>
    <w:p w:rsidR="00F22629" w:rsidRDefault="005C42D1" w:rsidP="000E0358">
      <w:pPr>
        <w:pStyle w:val="ListParagraph"/>
        <w:numPr>
          <w:ilvl w:val="0"/>
          <w:numId w:val="3"/>
        </w:numPr>
        <w:jc w:val="both"/>
      </w:pPr>
      <w:r>
        <w:t>Natureza das rochas e sedimentos que c</w:t>
      </w:r>
      <w:r>
        <w:t>ompõem a faixa litoral;</w:t>
      </w:r>
    </w:p>
    <w:p w:rsidR="00F22629" w:rsidRDefault="005C42D1" w:rsidP="000E0358">
      <w:pPr>
        <w:pStyle w:val="ListParagraph"/>
        <w:numPr>
          <w:ilvl w:val="0"/>
          <w:numId w:val="3"/>
        </w:numPr>
        <w:jc w:val="both"/>
      </w:pPr>
      <w:r>
        <w:t>Variações do nível medio do mar, que tem vindo a aumentar;</w:t>
      </w:r>
    </w:p>
    <w:p w:rsidR="00F22629" w:rsidRDefault="005C42D1" w:rsidP="000E0358">
      <w:pPr>
        <w:pStyle w:val="ListParagraph"/>
        <w:numPr>
          <w:ilvl w:val="0"/>
          <w:numId w:val="3"/>
        </w:numPr>
        <w:jc w:val="both"/>
      </w:pPr>
      <w:r>
        <w:t>Ocorrência de tempestades;</w:t>
      </w:r>
    </w:p>
    <w:p w:rsidR="00F22629" w:rsidRDefault="005C42D1" w:rsidP="000E0358">
      <w:pPr>
        <w:pStyle w:val="ListParagraph"/>
        <w:numPr>
          <w:ilvl w:val="0"/>
          <w:numId w:val="3"/>
        </w:numPr>
        <w:jc w:val="both"/>
      </w:pPr>
      <w:r>
        <w:t>Intensidade das marés;</w:t>
      </w:r>
    </w:p>
    <w:p w:rsidR="00F22629" w:rsidRDefault="005C42D1" w:rsidP="00EF4FD4">
      <w:pPr>
        <w:pStyle w:val="ListParagraph"/>
        <w:numPr>
          <w:ilvl w:val="0"/>
          <w:numId w:val="3"/>
        </w:numPr>
        <w:ind w:left="0" w:firstLine="360"/>
        <w:jc w:val="both"/>
      </w:pPr>
      <w:r>
        <w:t>Diminuição do fornecimento de sedimentos para as praias devido à construção de barragens.</w:t>
      </w:r>
    </w:p>
    <w:p w:rsidR="00F22629" w:rsidRDefault="005C42D1" w:rsidP="000E0358">
      <w:pPr>
        <w:jc w:val="both"/>
      </w:pPr>
    </w:p>
    <w:p w:rsidR="00F22629" w:rsidRDefault="005C42D1" w:rsidP="000E0358">
      <w:pPr>
        <w:ind w:firstLine="357"/>
        <w:jc w:val="both"/>
      </w:pPr>
      <w:r>
        <w:t xml:space="preserve">A enorme pressão causada pela </w:t>
      </w:r>
      <w:r>
        <w:t>erosão nas regiões costeiras e a elevada densidade populacional destas áreas tem levado à construção de estruturas que regularizem a dinâmica costeira de modo a diminuir as taxas de recuo:</w:t>
      </w:r>
    </w:p>
    <w:p w:rsidR="000E0358" w:rsidRDefault="005C42D1" w:rsidP="000E0358">
      <w:pPr>
        <w:ind w:firstLine="360"/>
        <w:jc w:val="both"/>
      </w:pPr>
    </w:p>
    <w:p w:rsidR="00F22629" w:rsidRDefault="005C42D1" w:rsidP="000E0358">
      <w:pPr>
        <w:pStyle w:val="ListParagraph"/>
        <w:numPr>
          <w:ilvl w:val="0"/>
          <w:numId w:val="4"/>
        </w:numPr>
        <w:jc w:val="both"/>
      </w:pPr>
      <w:r>
        <w:t>Construção de esporões;</w:t>
      </w:r>
    </w:p>
    <w:p w:rsidR="00F22629" w:rsidRDefault="005C42D1" w:rsidP="000E0358">
      <w:pPr>
        <w:pStyle w:val="ListParagraph"/>
        <w:numPr>
          <w:ilvl w:val="0"/>
          <w:numId w:val="4"/>
        </w:numPr>
        <w:jc w:val="both"/>
      </w:pPr>
      <w:r>
        <w:t>Construção de paredões;</w:t>
      </w:r>
    </w:p>
    <w:p w:rsidR="00F22629" w:rsidRDefault="005C42D1" w:rsidP="000E0358">
      <w:pPr>
        <w:pStyle w:val="ListParagraph"/>
        <w:numPr>
          <w:ilvl w:val="0"/>
          <w:numId w:val="4"/>
        </w:numPr>
        <w:jc w:val="both"/>
      </w:pPr>
      <w:r>
        <w:t xml:space="preserve">Construção de quebra-mares. </w:t>
      </w:r>
    </w:p>
    <w:p w:rsidR="00F22629" w:rsidRDefault="005C42D1" w:rsidP="000E0358">
      <w:pPr>
        <w:jc w:val="both"/>
      </w:pPr>
    </w:p>
    <w:p w:rsidR="00F22629" w:rsidRDefault="005C42D1" w:rsidP="000E0358">
      <w:pPr>
        <w:ind w:firstLine="360"/>
        <w:jc w:val="both"/>
      </w:pPr>
      <w:r>
        <w:t>Estas obras afetaram o transporte de sedimentos.</w:t>
      </w:r>
    </w:p>
    <w:p w:rsidR="00315A59" w:rsidRDefault="005C42D1" w:rsidP="000E0358">
      <w:pPr>
        <w:jc w:val="both"/>
      </w:pPr>
    </w:p>
    <w:p w:rsidR="00315A59" w:rsidRPr="00984695" w:rsidRDefault="005C42D1" w:rsidP="000E0358">
      <w:pPr>
        <w:ind w:firstLine="720"/>
        <w:jc w:val="both"/>
        <w:rPr>
          <w:u w:val="single"/>
        </w:rPr>
      </w:pPr>
      <w:r w:rsidRPr="00984695">
        <w:rPr>
          <w:u w:val="single"/>
        </w:rPr>
        <w:t>Zonas de vertente – perigos naturais</w:t>
      </w:r>
    </w:p>
    <w:p w:rsidR="00315A59" w:rsidRDefault="005C42D1" w:rsidP="000E0358">
      <w:pPr>
        <w:jc w:val="both"/>
      </w:pPr>
    </w:p>
    <w:p w:rsidR="00315A59" w:rsidRDefault="005C42D1" w:rsidP="000E0358">
      <w:pPr>
        <w:ind w:firstLine="357"/>
        <w:jc w:val="both"/>
      </w:pPr>
      <w:r>
        <w:t>Os movimentos em massa, são fenómenos altamente perigosos, podendo ser de origem natural ou antrópica. A ocupação de áreas de elevado risc</w:t>
      </w:r>
      <w:r>
        <w:t xml:space="preserve">o geológico aumenta a vulnerabilidade das populações, quer em termos de perdas de vidas quer em termos de avultadas perdas materiais. </w:t>
      </w:r>
    </w:p>
    <w:p w:rsidR="00315A59" w:rsidRDefault="005C42D1" w:rsidP="000E0358">
      <w:pPr>
        <w:ind w:firstLine="357"/>
        <w:jc w:val="both"/>
      </w:pPr>
      <w:r>
        <w:t>Os movimentos em massa correspondem a deslocações de material sólido, lama ou material não consolidada numa superfície in</w:t>
      </w:r>
      <w:r>
        <w:t>clinada, por ação da gravidade.</w:t>
      </w:r>
    </w:p>
    <w:p w:rsidR="00315A59" w:rsidRDefault="005C42D1" w:rsidP="000E0358">
      <w:pPr>
        <w:jc w:val="both"/>
      </w:pPr>
    </w:p>
    <w:p w:rsidR="00315A59" w:rsidRDefault="005C42D1" w:rsidP="000E0358">
      <w:pPr>
        <w:jc w:val="both"/>
      </w:pPr>
      <w:r>
        <w:t>Os movimentos em massa podem ser causados por:</w:t>
      </w:r>
    </w:p>
    <w:p w:rsidR="000E0358" w:rsidRDefault="005C42D1" w:rsidP="000E0358">
      <w:pPr>
        <w:jc w:val="both"/>
      </w:pPr>
    </w:p>
    <w:p w:rsidR="00315A59" w:rsidRDefault="005C42D1" w:rsidP="000E0358">
      <w:pPr>
        <w:pStyle w:val="ListParagraph"/>
        <w:numPr>
          <w:ilvl w:val="0"/>
          <w:numId w:val="5"/>
        </w:numPr>
        <w:jc w:val="both"/>
      </w:pPr>
      <w:r>
        <w:t>Sismos;</w:t>
      </w:r>
    </w:p>
    <w:p w:rsidR="00315A59" w:rsidRDefault="005C42D1" w:rsidP="000E0358">
      <w:pPr>
        <w:pStyle w:val="ListParagraph"/>
        <w:numPr>
          <w:ilvl w:val="0"/>
          <w:numId w:val="5"/>
        </w:numPr>
        <w:jc w:val="both"/>
      </w:pPr>
      <w:r>
        <w:t>Precipitação intensa e cheias;</w:t>
      </w:r>
    </w:p>
    <w:p w:rsidR="00315A59" w:rsidRDefault="005C42D1" w:rsidP="000E0358">
      <w:pPr>
        <w:pStyle w:val="ListParagraph"/>
        <w:numPr>
          <w:ilvl w:val="0"/>
          <w:numId w:val="5"/>
        </w:numPr>
        <w:jc w:val="both"/>
      </w:pPr>
      <w:r>
        <w:t>Erosão costeira das arribas.</w:t>
      </w:r>
    </w:p>
    <w:p w:rsidR="00315A59" w:rsidRDefault="005C42D1" w:rsidP="000E0358">
      <w:pPr>
        <w:jc w:val="both"/>
      </w:pPr>
    </w:p>
    <w:p w:rsidR="00315A59" w:rsidRDefault="005C42D1" w:rsidP="000E0358">
      <w:pPr>
        <w:ind w:firstLine="360"/>
        <w:jc w:val="both"/>
      </w:pPr>
      <w:r>
        <w:lastRenderedPageBreak/>
        <w:t xml:space="preserve">Os fatores principais que influenciam os movimentos em massa são: </w:t>
      </w:r>
      <w:r w:rsidRPr="000E0358">
        <w:rPr>
          <w:b/>
        </w:rPr>
        <w:t xml:space="preserve">propriedades litológicas, teor de água, </w:t>
      </w:r>
      <w:r w:rsidRPr="000E0358">
        <w:rPr>
          <w:b/>
        </w:rPr>
        <w:t>pendor e estabilidade da vertente</w:t>
      </w:r>
      <w:r>
        <w:t>.</w:t>
      </w:r>
    </w:p>
    <w:p w:rsidR="00984695" w:rsidRDefault="005C42D1" w:rsidP="000E0358">
      <w:pPr>
        <w:jc w:val="both"/>
      </w:pPr>
    </w:p>
    <w:p w:rsidR="00984695" w:rsidRDefault="005C42D1" w:rsidP="000E0358">
      <w:pPr>
        <w:ind w:firstLine="720"/>
        <w:jc w:val="both"/>
        <w:rPr>
          <w:u w:val="single"/>
        </w:rPr>
      </w:pPr>
      <w:r w:rsidRPr="00984695">
        <w:rPr>
          <w:u w:val="single"/>
        </w:rPr>
        <w:t>Propriedades litológicas:</w:t>
      </w:r>
    </w:p>
    <w:p w:rsidR="000E0358" w:rsidRPr="00984695" w:rsidRDefault="005C42D1" w:rsidP="000E0358">
      <w:pPr>
        <w:jc w:val="both"/>
        <w:rPr>
          <w:u w:val="single"/>
        </w:rPr>
      </w:pPr>
    </w:p>
    <w:p w:rsidR="00984695" w:rsidRDefault="005C42D1" w:rsidP="000E0358">
      <w:pPr>
        <w:ind w:firstLine="357"/>
        <w:jc w:val="both"/>
      </w:pPr>
      <w:r>
        <w:t>A natureza das rochas que compõem as vertentes é um fator preponderante na análise dos movimentos em massa. As vertentes compostas por material consolidado tendem a ser menos suscetíveis do que</w:t>
      </w:r>
      <w:r>
        <w:t xml:space="preserve"> as compostas por material não consolidado que não as mais perigosas em termos de deslizamento.</w:t>
      </w:r>
    </w:p>
    <w:p w:rsidR="00984695" w:rsidRDefault="005C42D1" w:rsidP="000E0358">
      <w:pPr>
        <w:jc w:val="both"/>
      </w:pPr>
    </w:p>
    <w:p w:rsidR="00984695" w:rsidRDefault="005C42D1" w:rsidP="000E0358">
      <w:pPr>
        <w:ind w:firstLine="720"/>
        <w:jc w:val="both"/>
        <w:rPr>
          <w:u w:val="single"/>
        </w:rPr>
      </w:pPr>
      <w:r w:rsidRPr="00984695">
        <w:rPr>
          <w:u w:val="single"/>
        </w:rPr>
        <w:t>Teor de água:</w:t>
      </w:r>
    </w:p>
    <w:p w:rsidR="000E0358" w:rsidRPr="00984695" w:rsidRDefault="005C42D1" w:rsidP="000E0358">
      <w:pPr>
        <w:ind w:firstLine="720"/>
        <w:jc w:val="both"/>
        <w:rPr>
          <w:u w:val="single"/>
        </w:rPr>
      </w:pPr>
    </w:p>
    <w:p w:rsidR="00984695" w:rsidRDefault="005C42D1" w:rsidP="000E0358">
      <w:pPr>
        <w:ind w:firstLine="357"/>
        <w:jc w:val="both"/>
      </w:pPr>
      <w:r>
        <w:t xml:space="preserve">O teor em água também interfere com o ângulo de repouso: as areias húmidas possuem um ângulo superior à areia seca ou com muita água. Quando em </w:t>
      </w:r>
      <w:r>
        <w:t>excesso, a água atua como lubrificante, diminuindo o atrito e a resistência e facilitando o movimento em massa.</w:t>
      </w:r>
    </w:p>
    <w:p w:rsidR="00984695" w:rsidRDefault="005C42D1" w:rsidP="000E0358">
      <w:pPr>
        <w:jc w:val="both"/>
      </w:pPr>
    </w:p>
    <w:p w:rsidR="00984695" w:rsidRPr="00984695" w:rsidRDefault="005C42D1" w:rsidP="000E0358">
      <w:pPr>
        <w:ind w:firstLine="709"/>
        <w:jc w:val="both"/>
        <w:rPr>
          <w:u w:val="single"/>
        </w:rPr>
      </w:pPr>
      <w:r w:rsidRPr="00984695">
        <w:rPr>
          <w:u w:val="single"/>
        </w:rPr>
        <w:t>Estabilidade da vertente e orientação dos estratos</w:t>
      </w:r>
    </w:p>
    <w:p w:rsidR="00984695" w:rsidRDefault="005C42D1" w:rsidP="000E0358">
      <w:pPr>
        <w:jc w:val="both"/>
      </w:pPr>
    </w:p>
    <w:p w:rsidR="00984695" w:rsidRDefault="005C42D1" w:rsidP="000E0358">
      <w:pPr>
        <w:ind w:firstLine="357"/>
        <w:jc w:val="both"/>
      </w:pPr>
      <w:r>
        <w:t>A atividade humana pode agravar as consequências dos movimentos em massa, pelo aumento da v</w:t>
      </w:r>
      <w:r>
        <w:t xml:space="preserve">ulnerabilidade e pelo aumento dos movimentos em massa. </w:t>
      </w:r>
    </w:p>
    <w:p w:rsidR="00984695" w:rsidRDefault="005C42D1" w:rsidP="000E0358">
      <w:pPr>
        <w:ind w:firstLine="357"/>
        <w:jc w:val="both"/>
      </w:pPr>
      <w:r>
        <w:t>O crescimento demográfico e a ocupação de áreas cada vez mais extensas da superfície terrestre têm agravado os impactes dos movimentos em massa. Embora seja difícil de prever a ocorrência destes fenóm</w:t>
      </w:r>
      <w:r>
        <w:t>enos, é possível detetar alguns sinais, tais como:</w:t>
      </w:r>
    </w:p>
    <w:p w:rsidR="000E0358" w:rsidRDefault="005C42D1" w:rsidP="000E0358">
      <w:pPr>
        <w:ind w:firstLine="357"/>
        <w:jc w:val="both"/>
      </w:pPr>
    </w:p>
    <w:p w:rsidR="00984695" w:rsidRDefault="005C42D1" w:rsidP="000E0358">
      <w:pPr>
        <w:pStyle w:val="ListParagraph"/>
        <w:numPr>
          <w:ilvl w:val="0"/>
          <w:numId w:val="7"/>
        </w:numPr>
        <w:jc w:val="both"/>
      </w:pPr>
      <w:r>
        <w:t>Aparecimento de fendas de tração no chão;</w:t>
      </w:r>
    </w:p>
    <w:p w:rsidR="00984695" w:rsidRDefault="005C42D1" w:rsidP="000E0358">
      <w:pPr>
        <w:pStyle w:val="ListParagraph"/>
        <w:numPr>
          <w:ilvl w:val="0"/>
          <w:numId w:val="7"/>
        </w:numPr>
        <w:jc w:val="both"/>
      </w:pPr>
      <w:r>
        <w:t>Aumento da inclinação de árvores;</w:t>
      </w:r>
    </w:p>
    <w:p w:rsidR="00984695" w:rsidRDefault="005C42D1" w:rsidP="000E0358">
      <w:pPr>
        <w:pStyle w:val="ListParagraph"/>
        <w:numPr>
          <w:ilvl w:val="0"/>
          <w:numId w:val="7"/>
        </w:numPr>
        <w:jc w:val="both"/>
      </w:pPr>
      <w:r>
        <w:t>Queda contínua de pequenos blocos nas vertentes.</w:t>
      </w:r>
    </w:p>
    <w:p w:rsidR="00984695" w:rsidRDefault="005C42D1" w:rsidP="000E0358">
      <w:pPr>
        <w:jc w:val="both"/>
      </w:pPr>
    </w:p>
    <w:p w:rsidR="00984695" w:rsidRDefault="005C42D1" w:rsidP="000E0358">
      <w:pPr>
        <w:jc w:val="both"/>
      </w:pPr>
      <w:r>
        <w:t>Para prevenir e minimizar os impactes dos movimentos em massa devemos:</w:t>
      </w:r>
    </w:p>
    <w:p w:rsidR="00984695" w:rsidRDefault="005C42D1" w:rsidP="000E0358">
      <w:pPr>
        <w:pStyle w:val="ListParagraph"/>
        <w:numPr>
          <w:ilvl w:val="0"/>
          <w:numId w:val="8"/>
        </w:numPr>
        <w:jc w:val="both"/>
      </w:pPr>
      <w:r>
        <w:t xml:space="preserve">Evitar </w:t>
      </w:r>
      <w:r>
        <w:t>construir em zonas de maior risco geológico;</w:t>
      </w:r>
    </w:p>
    <w:p w:rsidR="00984695" w:rsidRDefault="005C42D1" w:rsidP="00EF4FD4">
      <w:pPr>
        <w:pStyle w:val="ListParagraph"/>
        <w:numPr>
          <w:ilvl w:val="0"/>
          <w:numId w:val="8"/>
        </w:numPr>
        <w:ind w:left="0" w:firstLine="360"/>
        <w:jc w:val="both"/>
      </w:pPr>
      <w:r>
        <w:t>Construir infraestruturas de forma a não aumentar a pressão sobre as vertentes;</w:t>
      </w:r>
    </w:p>
    <w:p w:rsidR="00984695" w:rsidRDefault="005C42D1" w:rsidP="000E0358">
      <w:pPr>
        <w:pStyle w:val="ListParagraph"/>
        <w:numPr>
          <w:ilvl w:val="0"/>
          <w:numId w:val="8"/>
        </w:numPr>
        <w:jc w:val="both"/>
      </w:pPr>
      <w:r>
        <w:t>Instalar sistemas de drenagem de água nas vertentes mais instáveis.</w:t>
      </w:r>
    </w:p>
    <w:p w:rsidR="00984695" w:rsidRDefault="005C42D1" w:rsidP="000E0358">
      <w:pPr>
        <w:jc w:val="both"/>
      </w:pPr>
    </w:p>
    <w:p w:rsidR="000E0358" w:rsidRDefault="005C42D1" w:rsidP="000E0358">
      <w:pPr>
        <w:jc w:val="both"/>
      </w:pPr>
    </w:p>
    <w:p w:rsidR="00984695" w:rsidRPr="00984695" w:rsidRDefault="005C42D1" w:rsidP="000E0358">
      <w:pPr>
        <w:ind w:left="1440"/>
        <w:jc w:val="both"/>
        <w:rPr>
          <w:b/>
        </w:rPr>
      </w:pPr>
      <w:r w:rsidRPr="00984695">
        <w:rPr>
          <w:b/>
          <w:highlight w:val="red"/>
        </w:rPr>
        <w:t>PROCESSOS E MATERIAIS GEOLÓGICOS – ROCHAS</w:t>
      </w:r>
    </w:p>
    <w:p w:rsidR="00984695" w:rsidRDefault="005C42D1" w:rsidP="000E0358">
      <w:pPr>
        <w:jc w:val="both"/>
      </w:pPr>
    </w:p>
    <w:p w:rsidR="00984695" w:rsidRDefault="005C42D1" w:rsidP="000E0358">
      <w:pPr>
        <w:jc w:val="both"/>
      </w:pPr>
      <w:r w:rsidRPr="00226E88">
        <w:rPr>
          <w:b/>
        </w:rPr>
        <w:t>Rochas</w:t>
      </w:r>
      <w:r>
        <w:t xml:space="preserve"> </w:t>
      </w:r>
      <w:r w:rsidRPr="00226E88">
        <w:rPr>
          <w:b/>
        </w:rPr>
        <w:t>magmáticas</w:t>
      </w:r>
      <w:r>
        <w:t xml:space="preserve"> – resultam do arrefecimento e consolidação de um magma.</w:t>
      </w:r>
    </w:p>
    <w:p w:rsidR="00984695" w:rsidRDefault="005C42D1" w:rsidP="000E0358">
      <w:pPr>
        <w:jc w:val="both"/>
      </w:pPr>
    </w:p>
    <w:p w:rsidR="00984695" w:rsidRDefault="005C42D1" w:rsidP="000E0358">
      <w:pPr>
        <w:jc w:val="both"/>
      </w:pPr>
      <w:r w:rsidRPr="00226E88">
        <w:rPr>
          <w:b/>
        </w:rPr>
        <w:t>Rochas</w:t>
      </w:r>
      <w:r>
        <w:t xml:space="preserve"> </w:t>
      </w:r>
      <w:r w:rsidRPr="00226E88">
        <w:rPr>
          <w:b/>
        </w:rPr>
        <w:t>metamórficas</w:t>
      </w:r>
      <w:r>
        <w:t xml:space="preserve"> – rochas que sofrem afundamentos e ficam sujeitas a um aumento significativo da temperatura e/ou pressão.</w:t>
      </w:r>
    </w:p>
    <w:p w:rsidR="00984695" w:rsidRDefault="005C42D1" w:rsidP="000E0358">
      <w:pPr>
        <w:jc w:val="both"/>
      </w:pPr>
    </w:p>
    <w:p w:rsidR="00984695" w:rsidRDefault="005C42D1" w:rsidP="000E0358">
      <w:pPr>
        <w:jc w:val="both"/>
      </w:pPr>
      <w:r w:rsidRPr="00226E88">
        <w:rPr>
          <w:b/>
        </w:rPr>
        <w:t>Rochas</w:t>
      </w:r>
      <w:r>
        <w:t xml:space="preserve"> </w:t>
      </w:r>
      <w:r w:rsidRPr="00226E88">
        <w:rPr>
          <w:b/>
        </w:rPr>
        <w:t>sedimentares</w:t>
      </w:r>
      <w:r>
        <w:t xml:space="preserve"> – formam-se a partir da meteorização e erosão de ro</w:t>
      </w:r>
      <w:r>
        <w:t>chas preexistentes.</w:t>
      </w:r>
    </w:p>
    <w:p w:rsidR="00984695" w:rsidRDefault="005C42D1" w:rsidP="000E0358">
      <w:pPr>
        <w:jc w:val="both"/>
      </w:pPr>
    </w:p>
    <w:p w:rsidR="00984695" w:rsidRDefault="005C42D1" w:rsidP="000E0358">
      <w:pPr>
        <w:ind w:firstLine="357"/>
        <w:jc w:val="both"/>
        <w:rPr>
          <w:b/>
        </w:rPr>
      </w:pPr>
      <w:r>
        <w:lastRenderedPageBreak/>
        <w:t>Quando sujeitos a condições de pressão e temperatura superficiais, distintas das condições em que se formaram, os minerais das rochas tornam-se instáveis e sofrem meteorização. Assim, todas as rochas podem sofrer meteorização e erosão,</w:t>
      </w:r>
      <w:r>
        <w:t xml:space="preserve"> formando </w:t>
      </w:r>
      <w:r w:rsidRPr="00984695">
        <w:rPr>
          <w:b/>
        </w:rPr>
        <w:t>rochas</w:t>
      </w:r>
      <w:r>
        <w:t xml:space="preserve"> </w:t>
      </w:r>
      <w:r w:rsidRPr="00984695">
        <w:rPr>
          <w:b/>
        </w:rPr>
        <w:t>sedimentares</w:t>
      </w:r>
      <w:r>
        <w:t xml:space="preserve">. Estes processos incluem-se na </w:t>
      </w:r>
      <w:r w:rsidRPr="00984695">
        <w:rPr>
          <w:b/>
        </w:rPr>
        <w:t>geodinâmica externa (</w:t>
      </w:r>
      <w:r w:rsidRPr="00984695">
        <w:rPr>
          <w:b/>
          <w:u w:val="single"/>
        </w:rPr>
        <w:t>exógena</w:t>
      </w:r>
      <w:r w:rsidRPr="00984695">
        <w:rPr>
          <w:b/>
        </w:rPr>
        <w:t xml:space="preserve">). </w:t>
      </w:r>
      <w:r>
        <w:t xml:space="preserve">Os processos de </w:t>
      </w:r>
      <w:r w:rsidRPr="001E1A17">
        <w:rPr>
          <w:b/>
        </w:rPr>
        <w:t>metamorfismo</w:t>
      </w:r>
      <w:r>
        <w:t xml:space="preserve"> e </w:t>
      </w:r>
      <w:r w:rsidRPr="001E1A17">
        <w:rPr>
          <w:b/>
        </w:rPr>
        <w:t>magmatismo</w:t>
      </w:r>
      <w:r>
        <w:t xml:space="preserve"> originam-se em profundidade e dependem da energia interna da Terra, incluindo-se na </w:t>
      </w:r>
      <w:r w:rsidRPr="001E1A17">
        <w:rPr>
          <w:b/>
        </w:rPr>
        <w:t>geodinâmica interna (endógena).</w:t>
      </w:r>
    </w:p>
    <w:p w:rsidR="001E1A17" w:rsidRDefault="005C42D1" w:rsidP="000E0358">
      <w:pPr>
        <w:jc w:val="both"/>
        <w:rPr>
          <w:b/>
        </w:rPr>
      </w:pPr>
    </w:p>
    <w:p w:rsidR="001E1A17" w:rsidRPr="00226E88" w:rsidRDefault="005C42D1" w:rsidP="000E0358">
      <w:pPr>
        <w:ind w:firstLine="709"/>
        <w:jc w:val="both"/>
        <w:rPr>
          <w:u w:val="single"/>
        </w:rPr>
      </w:pPr>
      <w:r w:rsidRPr="00226E88">
        <w:rPr>
          <w:u w:val="single"/>
        </w:rPr>
        <w:t>Propr</w:t>
      </w:r>
      <w:r w:rsidRPr="00226E88">
        <w:rPr>
          <w:u w:val="single"/>
        </w:rPr>
        <w:t>iedades dos minerais</w:t>
      </w:r>
    </w:p>
    <w:p w:rsidR="001E1A17" w:rsidRDefault="005C42D1" w:rsidP="000E0358">
      <w:pPr>
        <w:jc w:val="both"/>
      </w:pPr>
    </w:p>
    <w:p w:rsidR="001E1A17" w:rsidRDefault="005C42D1" w:rsidP="000E0358">
      <w:pPr>
        <w:ind w:firstLine="357"/>
        <w:jc w:val="both"/>
      </w:pPr>
      <w:r>
        <w:t>Os minerais são os constituintes das rochas, distinguindo-se pela sua composição e estrutura cristalina. Podem definir-se como compostos:</w:t>
      </w:r>
    </w:p>
    <w:p w:rsidR="001C2D24" w:rsidRDefault="005C42D1" w:rsidP="000E0358">
      <w:pPr>
        <w:ind w:firstLine="357"/>
        <w:jc w:val="both"/>
      </w:pPr>
    </w:p>
    <w:p w:rsidR="001E1A17" w:rsidRDefault="005C42D1" w:rsidP="000E0358">
      <w:pPr>
        <w:pStyle w:val="ListParagraph"/>
        <w:numPr>
          <w:ilvl w:val="0"/>
          <w:numId w:val="9"/>
        </w:numPr>
        <w:jc w:val="both"/>
      </w:pPr>
      <w:r w:rsidRPr="00226E88">
        <w:rPr>
          <w:b/>
        </w:rPr>
        <w:t>Naturais</w:t>
      </w:r>
      <w:r>
        <w:t xml:space="preserve"> – não são considerados minerais;</w:t>
      </w:r>
    </w:p>
    <w:p w:rsidR="001E1A17" w:rsidRDefault="005C42D1" w:rsidP="000E0358">
      <w:pPr>
        <w:pStyle w:val="ListParagraph"/>
        <w:numPr>
          <w:ilvl w:val="0"/>
          <w:numId w:val="9"/>
        </w:numPr>
        <w:jc w:val="both"/>
      </w:pPr>
      <w:r w:rsidRPr="00226E88">
        <w:rPr>
          <w:b/>
        </w:rPr>
        <w:t>Inorgânicos</w:t>
      </w:r>
      <w:r>
        <w:t xml:space="preserve"> – os minerais são formados por compostos </w:t>
      </w:r>
      <w:r>
        <w:t>inorgânicos;</w:t>
      </w:r>
    </w:p>
    <w:p w:rsidR="001E1A17" w:rsidRDefault="005C42D1" w:rsidP="00EF4FD4">
      <w:pPr>
        <w:pStyle w:val="ListParagraph"/>
        <w:numPr>
          <w:ilvl w:val="0"/>
          <w:numId w:val="9"/>
        </w:numPr>
        <w:ind w:left="0" w:firstLine="360"/>
        <w:jc w:val="both"/>
      </w:pPr>
      <w:r>
        <w:t xml:space="preserve">No </w:t>
      </w:r>
      <w:r w:rsidRPr="00226E88">
        <w:rPr>
          <w:b/>
        </w:rPr>
        <w:t>estado</w:t>
      </w:r>
      <w:r>
        <w:t xml:space="preserve"> </w:t>
      </w:r>
      <w:r w:rsidRPr="00226E88">
        <w:rPr>
          <w:b/>
        </w:rPr>
        <w:t>sólido</w:t>
      </w:r>
      <w:r>
        <w:t xml:space="preserve"> com uma </w:t>
      </w:r>
      <w:r w:rsidRPr="00226E88">
        <w:rPr>
          <w:b/>
        </w:rPr>
        <w:t>estrutura</w:t>
      </w:r>
      <w:r>
        <w:t xml:space="preserve"> </w:t>
      </w:r>
      <w:r w:rsidRPr="00226E88">
        <w:rPr>
          <w:b/>
        </w:rPr>
        <w:t>cristalina</w:t>
      </w:r>
      <w:r>
        <w:t xml:space="preserve"> </w:t>
      </w:r>
      <w:r w:rsidRPr="00226E88">
        <w:rPr>
          <w:b/>
        </w:rPr>
        <w:t>ordenada</w:t>
      </w:r>
      <w:r>
        <w:t xml:space="preserve"> – minerais com átomos em posições ordenadas. Ex.: vidro;</w:t>
      </w:r>
    </w:p>
    <w:p w:rsidR="001E1A17" w:rsidRDefault="005C42D1" w:rsidP="00EF4FD4">
      <w:pPr>
        <w:pStyle w:val="ListParagraph"/>
        <w:numPr>
          <w:ilvl w:val="0"/>
          <w:numId w:val="9"/>
        </w:numPr>
        <w:ind w:left="0" w:firstLine="360"/>
        <w:jc w:val="both"/>
      </w:pPr>
      <w:r>
        <w:t xml:space="preserve">Com </w:t>
      </w:r>
      <w:r w:rsidRPr="00226E88">
        <w:rPr>
          <w:b/>
        </w:rPr>
        <w:t>composição</w:t>
      </w:r>
      <w:r>
        <w:t xml:space="preserve"> </w:t>
      </w:r>
      <w:r w:rsidRPr="00226E88">
        <w:rPr>
          <w:b/>
        </w:rPr>
        <w:t>química</w:t>
      </w:r>
      <w:r>
        <w:t xml:space="preserve"> </w:t>
      </w:r>
      <w:r w:rsidRPr="00226E88">
        <w:rPr>
          <w:b/>
        </w:rPr>
        <w:t>definida</w:t>
      </w:r>
      <w:r>
        <w:t xml:space="preserve"> – pode variar ligeiramente mas dentro de limites específicos.</w:t>
      </w:r>
    </w:p>
    <w:p w:rsidR="001E1A17" w:rsidRDefault="005C42D1" w:rsidP="000E0358">
      <w:pPr>
        <w:jc w:val="both"/>
      </w:pPr>
    </w:p>
    <w:p w:rsidR="001E1A17" w:rsidRDefault="005C42D1" w:rsidP="001C2D24">
      <w:pPr>
        <w:ind w:firstLine="357"/>
        <w:jc w:val="both"/>
      </w:pPr>
      <w:r>
        <w:t xml:space="preserve">Os minerais mais comuns na Terra são os </w:t>
      </w:r>
      <w:r w:rsidRPr="00226E88">
        <w:rPr>
          <w:b/>
        </w:rPr>
        <w:t>silicatos</w:t>
      </w:r>
      <w:r>
        <w:t>.</w:t>
      </w:r>
    </w:p>
    <w:p w:rsidR="001E1A17" w:rsidRDefault="005C42D1" w:rsidP="000E0358">
      <w:pPr>
        <w:jc w:val="both"/>
      </w:pPr>
    </w:p>
    <w:p w:rsidR="001E1A17" w:rsidRDefault="005C42D1" w:rsidP="001C2D24">
      <w:pPr>
        <w:ind w:firstLine="357"/>
        <w:jc w:val="both"/>
      </w:pPr>
      <w:r>
        <w:t>É possível identificar macroscopicamente alguns minerais com recurso a um conjunto de propriedades físicas, nomeadamente:</w:t>
      </w:r>
    </w:p>
    <w:p w:rsidR="00226E88" w:rsidRDefault="005C42D1" w:rsidP="000E0358">
      <w:pPr>
        <w:jc w:val="both"/>
      </w:pPr>
    </w:p>
    <w:p w:rsidR="00226E88" w:rsidRDefault="005C42D1" w:rsidP="001C2D24">
      <w:pPr>
        <w:ind w:firstLine="720"/>
        <w:jc w:val="both"/>
      </w:pPr>
      <w:r w:rsidRPr="001C2D24">
        <w:rPr>
          <w:u w:val="single"/>
        </w:rPr>
        <w:t>Dureza</w:t>
      </w:r>
      <w:r>
        <w:t>:</w:t>
      </w:r>
    </w:p>
    <w:p w:rsidR="00226E88" w:rsidRDefault="005C42D1" w:rsidP="000E0358">
      <w:pPr>
        <w:jc w:val="both"/>
      </w:pPr>
    </w:p>
    <w:p w:rsidR="00226E88" w:rsidRDefault="005C42D1" w:rsidP="001C2D24">
      <w:pPr>
        <w:ind w:firstLine="357"/>
        <w:jc w:val="both"/>
      </w:pPr>
      <w:r>
        <w:t>A dureza refere-se à resistência do mineral ao risco (riscar e ser riscado). A estrutura do cristal é a principal responsável pela resistência do mineral ao risco. Se um mineral é riscado por outro, considera-se que possui uma dureza inferior, numa relação</w:t>
      </w:r>
      <w:r>
        <w:t xml:space="preserve"> que está presente na </w:t>
      </w:r>
      <w:r w:rsidRPr="001C2D24">
        <w:rPr>
          <w:b/>
        </w:rPr>
        <w:t>Escala de Mohs</w:t>
      </w:r>
      <w:r>
        <w:t>. Se um mineral risca e é riscado por outro mineral, apresenta a mesma dureza.</w:t>
      </w:r>
    </w:p>
    <w:p w:rsidR="00226E88" w:rsidRDefault="005C42D1" w:rsidP="000E0358">
      <w:pPr>
        <w:jc w:val="both"/>
      </w:pPr>
    </w:p>
    <w:tbl>
      <w:tblPr>
        <w:tblStyle w:val="LightGrid-Accent6"/>
        <w:tblW w:w="8906" w:type="dxa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877"/>
        <w:gridCol w:w="1920"/>
      </w:tblGrid>
      <w:tr w:rsidR="00340162" w:rsidTr="00340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:rsidR="00226E88" w:rsidRDefault="005C42D1" w:rsidP="000E0358">
            <w:pPr>
              <w:jc w:val="both"/>
            </w:pPr>
            <w:r>
              <w:t>1 - Talco</w:t>
            </w:r>
          </w:p>
        </w:tc>
        <w:tc>
          <w:tcPr>
            <w:tcW w:w="1703" w:type="dxa"/>
          </w:tcPr>
          <w:p w:rsidR="00226E88" w:rsidRDefault="005C42D1" w:rsidP="000E03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2 - Selenite</w:t>
            </w:r>
          </w:p>
        </w:tc>
        <w:tc>
          <w:tcPr>
            <w:tcW w:w="1703" w:type="dxa"/>
          </w:tcPr>
          <w:p w:rsidR="00226E88" w:rsidRDefault="005C42D1" w:rsidP="000E03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3 - Calcite</w:t>
            </w:r>
          </w:p>
        </w:tc>
        <w:tc>
          <w:tcPr>
            <w:tcW w:w="1877" w:type="dxa"/>
          </w:tcPr>
          <w:p w:rsidR="00226E88" w:rsidRDefault="005C42D1" w:rsidP="000E03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4 - Fluorite</w:t>
            </w:r>
          </w:p>
        </w:tc>
        <w:tc>
          <w:tcPr>
            <w:tcW w:w="1920" w:type="dxa"/>
          </w:tcPr>
          <w:p w:rsidR="00226E88" w:rsidRDefault="005C42D1" w:rsidP="000E03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5 - Aparite</w:t>
            </w:r>
          </w:p>
        </w:tc>
      </w:tr>
      <w:tr w:rsidR="00340162" w:rsidTr="0034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:rsidR="00226E88" w:rsidRDefault="005C42D1" w:rsidP="000E0358">
            <w:pPr>
              <w:jc w:val="both"/>
            </w:pPr>
            <w:r>
              <w:t xml:space="preserve">6 - Ortóclase </w:t>
            </w:r>
          </w:p>
        </w:tc>
        <w:tc>
          <w:tcPr>
            <w:tcW w:w="1703" w:type="dxa"/>
          </w:tcPr>
          <w:p w:rsidR="00226E88" w:rsidRPr="00226E88" w:rsidRDefault="005C42D1" w:rsidP="000E03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7 - Quartzo</w:t>
            </w:r>
          </w:p>
        </w:tc>
        <w:tc>
          <w:tcPr>
            <w:tcW w:w="1703" w:type="dxa"/>
          </w:tcPr>
          <w:p w:rsidR="00226E88" w:rsidRPr="00226E88" w:rsidRDefault="005C42D1" w:rsidP="000E03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8 - Topázio</w:t>
            </w:r>
          </w:p>
        </w:tc>
        <w:tc>
          <w:tcPr>
            <w:tcW w:w="1877" w:type="dxa"/>
          </w:tcPr>
          <w:p w:rsidR="00226E88" w:rsidRPr="00226E88" w:rsidRDefault="005C42D1" w:rsidP="000E03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9 - Corundum</w:t>
            </w:r>
          </w:p>
        </w:tc>
        <w:tc>
          <w:tcPr>
            <w:tcW w:w="1920" w:type="dxa"/>
          </w:tcPr>
          <w:p w:rsidR="00226E88" w:rsidRPr="00226E88" w:rsidRDefault="005C42D1" w:rsidP="000E03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10 - Diamante</w:t>
            </w:r>
          </w:p>
        </w:tc>
      </w:tr>
    </w:tbl>
    <w:p w:rsidR="00226E88" w:rsidRDefault="005C42D1" w:rsidP="000E0358">
      <w:pPr>
        <w:jc w:val="both"/>
      </w:pPr>
    </w:p>
    <w:p w:rsidR="00226E88" w:rsidRDefault="005C42D1" w:rsidP="001C2D24">
      <w:pPr>
        <w:ind w:firstLine="357"/>
        <w:jc w:val="both"/>
      </w:pPr>
      <w:r>
        <w:t>O talco é o</w:t>
      </w:r>
      <w:r>
        <w:t xml:space="preserve"> mineral menos duro, enquanto que o diamante corresponde ao mineral mais duro e resistente ao risco.</w:t>
      </w:r>
    </w:p>
    <w:p w:rsidR="00226E88" w:rsidRDefault="005C42D1" w:rsidP="000E0358">
      <w:pPr>
        <w:jc w:val="both"/>
      </w:pPr>
    </w:p>
    <w:p w:rsidR="00226E88" w:rsidRDefault="005C42D1" w:rsidP="001C2D24">
      <w:pPr>
        <w:ind w:firstLine="357"/>
        <w:jc w:val="both"/>
      </w:pPr>
      <w:r>
        <w:t xml:space="preserve">A dureza de um mineral está associada à força das ligações que o compõem. Assim, </w:t>
      </w:r>
      <w:r w:rsidRPr="00226E88">
        <w:rPr>
          <w:b/>
        </w:rPr>
        <w:t>os minerais mais duros possuem uma rede cristalina formada por ligações m</w:t>
      </w:r>
      <w:r w:rsidRPr="00226E88">
        <w:rPr>
          <w:b/>
        </w:rPr>
        <w:t>ais fortes</w:t>
      </w:r>
      <w:r>
        <w:t xml:space="preserve"> do que os minerais com dureza inferior.</w:t>
      </w:r>
    </w:p>
    <w:p w:rsidR="00226E88" w:rsidRDefault="005C42D1" w:rsidP="000E0358">
      <w:pPr>
        <w:jc w:val="both"/>
      </w:pPr>
    </w:p>
    <w:p w:rsidR="00226E88" w:rsidRPr="001C2D24" w:rsidRDefault="005C42D1" w:rsidP="001C2D24">
      <w:pPr>
        <w:ind w:firstLine="720"/>
        <w:jc w:val="both"/>
        <w:rPr>
          <w:u w:val="single"/>
        </w:rPr>
      </w:pPr>
      <w:r w:rsidRPr="001C2D24">
        <w:rPr>
          <w:u w:val="single"/>
        </w:rPr>
        <w:t>Clivagem e Fratura:</w:t>
      </w:r>
    </w:p>
    <w:p w:rsidR="00226E88" w:rsidRDefault="005C42D1" w:rsidP="000E0358">
      <w:pPr>
        <w:jc w:val="both"/>
      </w:pPr>
    </w:p>
    <w:p w:rsidR="00A468C9" w:rsidRDefault="005C42D1" w:rsidP="001C2D24">
      <w:pPr>
        <w:ind w:firstLine="357"/>
        <w:jc w:val="both"/>
      </w:pPr>
      <w:r>
        <w:t xml:space="preserve">Alguns minerais têm a tendência para se quebrar ou dividir ao longo de superfícies paralelas, designadas por </w:t>
      </w:r>
      <w:r w:rsidRPr="00226E88">
        <w:rPr>
          <w:b/>
        </w:rPr>
        <w:t>planos</w:t>
      </w:r>
      <w:r>
        <w:t xml:space="preserve"> </w:t>
      </w:r>
      <w:r w:rsidRPr="00226E88">
        <w:rPr>
          <w:b/>
        </w:rPr>
        <w:t>de</w:t>
      </w:r>
      <w:r>
        <w:t xml:space="preserve"> </w:t>
      </w:r>
      <w:r w:rsidRPr="00226E88">
        <w:rPr>
          <w:b/>
        </w:rPr>
        <w:t>clivagem</w:t>
      </w:r>
      <w:r>
        <w:t>. Os feldspatos ou a calcite possuem vários planos de cl</w:t>
      </w:r>
      <w:r>
        <w:t xml:space="preserve">ivagem. A moscovite é um mineral que possui </w:t>
      </w:r>
      <w:r>
        <w:lastRenderedPageBreak/>
        <w:t>uma clivagem perfeita ao longo de uma direção. A clivagem ocorre ao longo dos planos dos minerais formados por ligações mais fracas.</w:t>
      </w:r>
    </w:p>
    <w:p w:rsidR="00A468C9" w:rsidRDefault="005C42D1" w:rsidP="001C2D24">
      <w:pPr>
        <w:ind w:firstLine="357"/>
        <w:jc w:val="both"/>
      </w:pPr>
      <w:r>
        <w:t>A fratura é a tendência de um cristal quebrar ao longo de planos irregulares. O</w:t>
      </w:r>
      <w:r>
        <w:t xml:space="preserve"> quartzo não possui uma clivagem definida, partindo-se em fragmentos irregulares, quando sujeito a uma pressão.</w:t>
      </w:r>
    </w:p>
    <w:p w:rsidR="00A468C9" w:rsidRDefault="005C42D1" w:rsidP="000E0358">
      <w:pPr>
        <w:jc w:val="both"/>
      </w:pPr>
    </w:p>
    <w:p w:rsidR="00A468C9" w:rsidRDefault="005C42D1" w:rsidP="001C2D24">
      <w:pPr>
        <w:ind w:firstLine="720"/>
        <w:jc w:val="both"/>
      </w:pPr>
      <w:r w:rsidRPr="001C2D24">
        <w:rPr>
          <w:u w:val="single"/>
        </w:rPr>
        <w:t>Brilho</w:t>
      </w:r>
      <w:r>
        <w:t>:</w:t>
      </w:r>
    </w:p>
    <w:p w:rsidR="00A468C9" w:rsidRDefault="005C42D1" w:rsidP="000E0358">
      <w:pPr>
        <w:jc w:val="both"/>
      </w:pPr>
    </w:p>
    <w:p w:rsidR="00A468C9" w:rsidRDefault="005C42D1" w:rsidP="001C2D24">
      <w:pPr>
        <w:ind w:firstLine="357"/>
        <w:jc w:val="both"/>
      </w:pPr>
      <w:r>
        <w:t>O brilho de um mineral resulta da reflexão da luz nas suas superfícies frescas. O brilho que um mineral apresenta é controlado pela fo</w:t>
      </w:r>
      <w:r>
        <w:t>rma como os átomos se encontram organizados, pois influenciam a absorção ou reflexão da luz. Os minerais podem ser agrupados em diferentes categorias:</w:t>
      </w:r>
    </w:p>
    <w:tbl>
      <w:tblPr>
        <w:tblStyle w:val="LightList-Accent6"/>
        <w:tblpPr w:leftFromText="180" w:rightFromText="180" w:vertAnchor="text" w:horzAnchor="page" w:tblpX="3706" w:tblpY="47"/>
        <w:tblW w:w="0" w:type="auto"/>
        <w:tblLook w:val="04A0" w:firstRow="1" w:lastRow="0" w:firstColumn="1" w:lastColumn="0" w:noHBand="0" w:noVBand="1"/>
      </w:tblPr>
      <w:tblGrid>
        <w:gridCol w:w="2622"/>
        <w:gridCol w:w="2314"/>
      </w:tblGrid>
      <w:tr w:rsidR="00340162" w:rsidTr="00340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right w:val="single" w:sz="4" w:space="0" w:color="F79646" w:themeColor="accent6"/>
            </w:tcBorders>
          </w:tcPr>
          <w:p w:rsidR="00A468C9" w:rsidRDefault="005C42D1" w:rsidP="00392489">
            <w:pPr>
              <w:jc w:val="center"/>
            </w:pPr>
            <w:r>
              <w:t>Brilho</w:t>
            </w:r>
          </w:p>
        </w:tc>
        <w:tc>
          <w:tcPr>
            <w:tcW w:w="2314" w:type="dxa"/>
            <w:tcBorders>
              <w:left w:val="single" w:sz="4" w:space="0" w:color="F79646" w:themeColor="accent6"/>
            </w:tcBorders>
          </w:tcPr>
          <w:p w:rsidR="00A468C9" w:rsidRDefault="005C42D1" w:rsidP="003924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Minerais</w:t>
            </w:r>
          </w:p>
        </w:tc>
      </w:tr>
      <w:tr w:rsidR="00340162" w:rsidTr="0034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right w:val="single" w:sz="4" w:space="0" w:color="F79646" w:themeColor="accent6"/>
            </w:tcBorders>
          </w:tcPr>
          <w:p w:rsidR="00A468C9" w:rsidRDefault="005C42D1" w:rsidP="001C2D24">
            <w:pPr>
              <w:jc w:val="both"/>
            </w:pPr>
            <w:r>
              <w:t>Vítreo</w:t>
            </w:r>
          </w:p>
        </w:tc>
        <w:tc>
          <w:tcPr>
            <w:tcW w:w="2314" w:type="dxa"/>
            <w:tcBorders>
              <w:left w:val="single" w:sz="4" w:space="0" w:color="F79646" w:themeColor="accent6"/>
            </w:tcBorders>
          </w:tcPr>
          <w:p w:rsidR="00A468C9" w:rsidRDefault="005C42D1" w:rsidP="001C2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Quartzo, fluorite</w:t>
            </w:r>
          </w:p>
        </w:tc>
      </w:tr>
      <w:tr w:rsidR="00340162" w:rsidTr="00340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right w:val="single" w:sz="4" w:space="0" w:color="F79646" w:themeColor="accent6"/>
            </w:tcBorders>
          </w:tcPr>
          <w:p w:rsidR="00A468C9" w:rsidRDefault="005C42D1" w:rsidP="001C2D24">
            <w:pPr>
              <w:jc w:val="both"/>
            </w:pPr>
            <w:r>
              <w:t>Gorduroso</w:t>
            </w:r>
          </w:p>
        </w:tc>
        <w:tc>
          <w:tcPr>
            <w:tcW w:w="2314" w:type="dxa"/>
            <w:tcBorders>
              <w:left w:val="single" w:sz="4" w:space="0" w:color="F79646" w:themeColor="accent6"/>
            </w:tcBorders>
          </w:tcPr>
          <w:p w:rsidR="00A468C9" w:rsidRDefault="005C42D1" w:rsidP="001C2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Feldspatos</w:t>
            </w:r>
          </w:p>
        </w:tc>
      </w:tr>
      <w:tr w:rsidR="00340162" w:rsidTr="0034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right w:val="single" w:sz="4" w:space="0" w:color="F79646" w:themeColor="accent6"/>
            </w:tcBorders>
          </w:tcPr>
          <w:p w:rsidR="00A468C9" w:rsidRDefault="005C42D1" w:rsidP="001C2D24">
            <w:pPr>
              <w:jc w:val="both"/>
            </w:pPr>
            <w:r>
              <w:t>Nacarado</w:t>
            </w:r>
          </w:p>
        </w:tc>
        <w:tc>
          <w:tcPr>
            <w:tcW w:w="2314" w:type="dxa"/>
            <w:tcBorders>
              <w:left w:val="single" w:sz="4" w:space="0" w:color="F79646" w:themeColor="accent6"/>
            </w:tcBorders>
          </w:tcPr>
          <w:p w:rsidR="00A468C9" w:rsidRDefault="005C42D1" w:rsidP="001C2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Moscovite e biotite</w:t>
            </w:r>
          </w:p>
        </w:tc>
      </w:tr>
      <w:tr w:rsidR="00340162" w:rsidTr="00340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right w:val="single" w:sz="4" w:space="0" w:color="F79646" w:themeColor="accent6"/>
            </w:tcBorders>
          </w:tcPr>
          <w:p w:rsidR="00A468C9" w:rsidRDefault="005C42D1" w:rsidP="001C2D24">
            <w:pPr>
              <w:jc w:val="both"/>
            </w:pPr>
            <w:r>
              <w:t xml:space="preserve">Sedoso ou </w:t>
            </w:r>
            <w:r>
              <w:t>acetinado</w:t>
            </w:r>
          </w:p>
        </w:tc>
        <w:tc>
          <w:tcPr>
            <w:tcW w:w="2314" w:type="dxa"/>
            <w:tcBorders>
              <w:left w:val="single" w:sz="4" w:space="0" w:color="F79646" w:themeColor="accent6"/>
            </w:tcBorders>
          </w:tcPr>
          <w:p w:rsidR="00A468C9" w:rsidRDefault="005C42D1" w:rsidP="001C2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Talco</w:t>
            </w:r>
          </w:p>
        </w:tc>
      </w:tr>
      <w:tr w:rsidR="00340162" w:rsidTr="0034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right w:val="single" w:sz="4" w:space="0" w:color="F79646" w:themeColor="accent6"/>
            </w:tcBorders>
          </w:tcPr>
          <w:p w:rsidR="00A468C9" w:rsidRDefault="005C42D1" w:rsidP="001C2D24">
            <w:pPr>
              <w:jc w:val="both"/>
            </w:pPr>
            <w:r>
              <w:t>Adamantino</w:t>
            </w:r>
          </w:p>
        </w:tc>
        <w:tc>
          <w:tcPr>
            <w:tcW w:w="2314" w:type="dxa"/>
            <w:tcBorders>
              <w:left w:val="single" w:sz="4" w:space="0" w:color="F79646" w:themeColor="accent6"/>
            </w:tcBorders>
          </w:tcPr>
          <w:p w:rsidR="00A468C9" w:rsidRDefault="005C42D1" w:rsidP="001C2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Diamante</w:t>
            </w:r>
          </w:p>
        </w:tc>
      </w:tr>
    </w:tbl>
    <w:p w:rsidR="00A468C9" w:rsidRPr="001E1A17" w:rsidRDefault="005C42D1" w:rsidP="000E0358">
      <w:pPr>
        <w:jc w:val="both"/>
      </w:pPr>
    </w:p>
    <w:p w:rsidR="00A468C9" w:rsidRDefault="005C42D1" w:rsidP="000E0358">
      <w:pPr>
        <w:jc w:val="both"/>
      </w:pPr>
    </w:p>
    <w:p w:rsidR="00A468C9" w:rsidRDefault="005C42D1" w:rsidP="000E0358">
      <w:pPr>
        <w:jc w:val="both"/>
      </w:pPr>
    </w:p>
    <w:p w:rsidR="00A468C9" w:rsidRDefault="005C42D1" w:rsidP="000E0358">
      <w:pPr>
        <w:jc w:val="both"/>
      </w:pPr>
    </w:p>
    <w:p w:rsidR="00A468C9" w:rsidRDefault="005C42D1" w:rsidP="000E0358">
      <w:pPr>
        <w:jc w:val="both"/>
      </w:pPr>
    </w:p>
    <w:p w:rsidR="00A468C9" w:rsidRDefault="005C42D1" w:rsidP="000E0358">
      <w:pPr>
        <w:jc w:val="both"/>
      </w:pPr>
    </w:p>
    <w:p w:rsidR="00A468C9" w:rsidRDefault="005C42D1" w:rsidP="000E0358">
      <w:pPr>
        <w:jc w:val="both"/>
      </w:pPr>
    </w:p>
    <w:p w:rsidR="00A468C9" w:rsidRDefault="005C42D1" w:rsidP="001C2D24">
      <w:pPr>
        <w:ind w:firstLine="720"/>
        <w:jc w:val="both"/>
      </w:pPr>
      <w:r w:rsidRPr="00D838AA">
        <w:rPr>
          <w:u w:val="single"/>
        </w:rPr>
        <w:t>Cor</w:t>
      </w:r>
      <w:r>
        <w:t>:</w:t>
      </w:r>
    </w:p>
    <w:p w:rsidR="00A468C9" w:rsidRDefault="005C42D1" w:rsidP="000E0358">
      <w:pPr>
        <w:jc w:val="both"/>
      </w:pPr>
    </w:p>
    <w:p w:rsidR="00A468C9" w:rsidRDefault="005C42D1" w:rsidP="001C2D24">
      <w:pPr>
        <w:ind w:firstLine="357"/>
        <w:jc w:val="both"/>
      </w:pPr>
      <w:r>
        <w:t>É uma propriedade física muito importante que varia de acordo com a composição química do mineral. As variações na cor tendem a dever-se à presença de impurezas que contaminam o mineral.</w:t>
      </w:r>
    </w:p>
    <w:p w:rsidR="00A468C9" w:rsidRDefault="005C42D1" w:rsidP="007777B0">
      <w:pPr>
        <w:ind w:firstLine="357"/>
        <w:jc w:val="both"/>
        <w:rPr>
          <w:b/>
        </w:rPr>
      </w:pPr>
      <w:r>
        <w:t xml:space="preserve">Os minerais que apresentam uma </w:t>
      </w:r>
      <w:r w:rsidRPr="00A468C9">
        <w:rPr>
          <w:b/>
        </w:rPr>
        <w:t>cor característica</w:t>
      </w:r>
      <w:r>
        <w:t xml:space="preserve"> designam-se por </w:t>
      </w:r>
      <w:r w:rsidRPr="00A468C9">
        <w:rPr>
          <w:b/>
        </w:rPr>
        <w:t>idiocromáticos</w:t>
      </w:r>
      <w:r>
        <w:t xml:space="preserve">, enquanto que os </w:t>
      </w:r>
      <w:r w:rsidRPr="00A468C9">
        <w:rPr>
          <w:b/>
        </w:rPr>
        <w:t>alocromáticos</w:t>
      </w:r>
      <w:r>
        <w:t xml:space="preserve"> podem apresentar </w:t>
      </w:r>
      <w:r w:rsidRPr="00A468C9">
        <w:rPr>
          <w:b/>
        </w:rPr>
        <w:t xml:space="preserve">cores variáveis. </w:t>
      </w:r>
    </w:p>
    <w:p w:rsidR="00A468C9" w:rsidRDefault="005C42D1" w:rsidP="001C2D24">
      <w:pPr>
        <w:ind w:firstLine="357"/>
        <w:jc w:val="both"/>
      </w:pPr>
      <w:r>
        <w:t>É frequente recorrer-se à cor do mineral quando reduzido a pó numa placa de cerâmica, formando um traço (dure</w:t>
      </w:r>
      <w:r>
        <w:t>za &lt; 7), ou reduzido a pó num almofariz (dureza &gt; 7). O traço permite diferenciar minerais com cores e brilhos semelhantes e é constante para cada mineral.</w:t>
      </w:r>
    </w:p>
    <w:p w:rsidR="00A468C9" w:rsidRDefault="005C42D1" w:rsidP="000E0358">
      <w:pPr>
        <w:jc w:val="both"/>
      </w:pPr>
    </w:p>
    <w:p w:rsidR="00A468C9" w:rsidRDefault="005C42D1" w:rsidP="001C2D24">
      <w:pPr>
        <w:ind w:firstLine="720"/>
        <w:jc w:val="both"/>
      </w:pPr>
      <w:r w:rsidRPr="00D838AA">
        <w:rPr>
          <w:u w:val="single"/>
        </w:rPr>
        <w:t>Densidade</w:t>
      </w:r>
      <w:r>
        <w:t>:</w:t>
      </w:r>
    </w:p>
    <w:p w:rsidR="00A468C9" w:rsidRDefault="005C42D1" w:rsidP="000E0358">
      <w:pPr>
        <w:jc w:val="both"/>
      </w:pPr>
    </w:p>
    <w:p w:rsidR="00A468C9" w:rsidRDefault="005C42D1" w:rsidP="001C2D24">
      <w:pPr>
        <w:ind w:firstLine="357"/>
        <w:jc w:val="both"/>
      </w:pPr>
      <w:r>
        <w:t>Corresponde à medição direta da relação entre a massa e o volume do mineral. A densidad</w:t>
      </w:r>
      <w:r>
        <w:t>e depende da massa atómica dos minerais e da forma como os átomos se encontram arranjados. Os minerais mais “compactados” possuem uma maior densidade.</w:t>
      </w:r>
    </w:p>
    <w:p w:rsidR="00A468C9" w:rsidRDefault="005C42D1" w:rsidP="000E0358">
      <w:pPr>
        <w:jc w:val="both"/>
      </w:pPr>
    </w:p>
    <w:p w:rsidR="00A468C9" w:rsidRDefault="005C42D1" w:rsidP="001C2D24">
      <w:pPr>
        <w:ind w:firstLine="720"/>
        <w:jc w:val="both"/>
      </w:pPr>
      <w:r w:rsidRPr="00D838AA">
        <w:rPr>
          <w:u w:val="single"/>
        </w:rPr>
        <w:t>Magnetismo</w:t>
      </w:r>
      <w:r>
        <w:t>:</w:t>
      </w:r>
    </w:p>
    <w:p w:rsidR="00A468C9" w:rsidRDefault="005C42D1" w:rsidP="000E0358">
      <w:pPr>
        <w:jc w:val="both"/>
      </w:pPr>
    </w:p>
    <w:p w:rsidR="001F52A2" w:rsidRDefault="005C42D1" w:rsidP="001C2D24">
      <w:pPr>
        <w:ind w:firstLine="357"/>
        <w:jc w:val="both"/>
      </w:pPr>
      <w:r>
        <w:t>Apenas se conhecem dois minerais com propriedades magnéticas: a magnetite a pirrotite. Ambo</w:t>
      </w:r>
      <w:r>
        <w:t>s os minerais possuem ferros na sua estrutura cristalina.</w:t>
      </w:r>
    </w:p>
    <w:p w:rsidR="001F52A2" w:rsidRDefault="005C42D1" w:rsidP="001C2D24">
      <w:pPr>
        <w:ind w:firstLine="357"/>
        <w:jc w:val="both"/>
      </w:pPr>
      <w:r>
        <w:t>Para além das propriedades físicas, os geólogos podem recorrer às propriedades químicas, realizando o teste de efervescência do ácido clorídrico. Este teste indica que provavelmente corresponde à ca</w:t>
      </w:r>
      <w:r>
        <w:t xml:space="preserve">lcite e que se trata de um carbonato de cálcio. </w:t>
      </w:r>
    </w:p>
    <w:p w:rsidR="001F52A2" w:rsidRDefault="005C42D1" w:rsidP="000E0358">
      <w:pPr>
        <w:jc w:val="both"/>
      </w:pPr>
    </w:p>
    <w:p w:rsidR="001F52A2" w:rsidRPr="001F52A2" w:rsidRDefault="005C42D1" w:rsidP="001C2D24">
      <w:pPr>
        <w:ind w:left="1440"/>
        <w:jc w:val="both"/>
        <w:rPr>
          <w:b/>
        </w:rPr>
      </w:pPr>
      <w:r w:rsidRPr="001F52A2">
        <w:rPr>
          <w:b/>
          <w:highlight w:val="red"/>
        </w:rPr>
        <w:lastRenderedPageBreak/>
        <w:t>ROCHAS SEDIMENTARES</w:t>
      </w:r>
    </w:p>
    <w:p w:rsidR="001F52A2" w:rsidRDefault="005C42D1" w:rsidP="000E0358">
      <w:pPr>
        <w:jc w:val="both"/>
      </w:pPr>
    </w:p>
    <w:p w:rsidR="001F52A2" w:rsidRDefault="005C42D1" w:rsidP="001C2D24">
      <w:pPr>
        <w:ind w:left="720"/>
        <w:jc w:val="both"/>
      </w:pPr>
      <w:r w:rsidRPr="00D838AA">
        <w:rPr>
          <w:b/>
        </w:rPr>
        <w:t>Meteorização</w:t>
      </w:r>
      <w:r>
        <w:t>:</w:t>
      </w:r>
    </w:p>
    <w:p w:rsidR="001F52A2" w:rsidRDefault="005C42D1" w:rsidP="000E0358">
      <w:pPr>
        <w:jc w:val="both"/>
      </w:pPr>
    </w:p>
    <w:p w:rsidR="001F52A2" w:rsidRDefault="005C42D1" w:rsidP="001C2D24">
      <w:pPr>
        <w:ind w:firstLine="357"/>
        <w:jc w:val="both"/>
      </w:pPr>
      <w:r>
        <w:t>Como a maioria das rochas se forma em profundidade, sob o efeito de elevadas temperaturas e pressões, quando ascendem à superfície ficam sujeitas a diferentes condições de pressão e temperatura e em contacto com a água e o ar. As rochas sofrem assim desint</w:t>
      </w:r>
      <w:r>
        <w:t xml:space="preserve">egração e desagregação. A </w:t>
      </w:r>
      <w:r w:rsidRPr="001F52A2">
        <w:rPr>
          <w:b/>
        </w:rPr>
        <w:t>meteorização</w:t>
      </w:r>
      <w:r>
        <w:t xml:space="preserve"> pode ser </w:t>
      </w:r>
      <w:r w:rsidRPr="001F52A2">
        <w:rPr>
          <w:b/>
        </w:rPr>
        <w:t>mecânica</w:t>
      </w:r>
      <w:r>
        <w:t xml:space="preserve"> </w:t>
      </w:r>
      <w:r w:rsidRPr="001F52A2">
        <w:rPr>
          <w:b/>
        </w:rPr>
        <w:t>ou</w:t>
      </w:r>
      <w:r>
        <w:t xml:space="preserve"> </w:t>
      </w:r>
      <w:r w:rsidRPr="001F52A2">
        <w:rPr>
          <w:b/>
        </w:rPr>
        <w:t>química</w:t>
      </w:r>
      <w:r>
        <w:t xml:space="preserve"> e não implica qualquer transporte de material.</w:t>
      </w:r>
    </w:p>
    <w:p w:rsidR="001F52A2" w:rsidRDefault="005C42D1" w:rsidP="000E0358">
      <w:pPr>
        <w:jc w:val="both"/>
      </w:pPr>
    </w:p>
    <w:p w:rsidR="001F52A2" w:rsidRDefault="005C42D1" w:rsidP="00276480">
      <w:pPr>
        <w:ind w:firstLine="720"/>
        <w:jc w:val="both"/>
      </w:pPr>
      <w:r w:rsidRPr="00D838AA">
        <w:rPr>
          <w:u w:val="single"/>
        </w:rPr>
        <w:t>Meteorização</w:t>
      </w:r>
      <w:r>
        <w:t xml:space="preserve"> </w:t>
      </w:r>
      <w:r w:rsidRPr="00D838AA">
        <w:rPr>
          <w:u w:val="single"/>
        </w:rPr>
        <w:t>Mecânica</w:t>
      </w:r>
      <w:r>
        <w:t>:</w:t>
      </w:r>
    </w:p>
    <w:p w:rsidR="001C2D24" w:rsidRDefault="005C42D1" w:rsidP="000E0358">
      <w:pPr>
        <w:jc w:val="both"/>
      </w:pPr>
    </w:p>
    <w:p w:rsidR="001F52A2" w:rsidRDefault="005C42D1" w:rsidP="001C2D24">
      <w:pPr>
        <w:ind w:firstLine="357"/>
        <w:jc w:val="both"/>
      </w:pPr>
      <w:r>
        <w:t>Corresponde à fragmentação de um mineral ou rocha em fragmentos de dimensões mais reduzid</w:t>
      </w:r>
      <w:r>
        <w:t>as, sem modificar a sua com</w:t>
      </w:r>
      <w:r>
        <w:t>posição química.</w:t>
      </w:r>
    </w:p>
    <w:p w:rsidR="001F52A2" w:rsidRDefault="005C42D1" w:rsidP="000E0358">
      <w:pPr>
        <w:jc w:val="both"/>
      </w:pPr>
    </w:p>
    <w:p w:rsidR="001F52A2" w:rsidRDefault="005C42D1" w:rsidP="000E0358">
      <w:pPr>
        <w:jc w:val="both"/>
      </w:pPr>
      <w:r>
        <w:rPr>
          <w:noProof/>
          <w:lang w:eastAsia="pt-PT"/>
        </w:rPr>
        <w:drawing>
          <wp:inline distT="0" distB="0" distL="0" distR="0" wp14:anchorId="6C4EC8EC" wp14:editId="257EF95A">
            <wp:extent cx="5274310" cy="2711921"/>
            <wp:effectExtent l="57150" t="0" r="254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F62F6" w:rsidRPr="00D838AA" w:rsidRDefault="005C42D1" w:rsidP="00276480">
      <w:pPr>
        <w:tabs>
          <w:tab w:val="left" w:pos="2153"/>
        </w:tabs>
        <w:ind w:firstLine="720"/>
        <w:jc w:val="both"/>
        <w:rPr>
          <w:u w:val="single"/>
        </w:rPr>
      </w:pPr>
      <w:r w:rsidRPr="00D838AA">
        <w:rPr>
          <w:u w:val="single"/>
        </w:rPr>
        <w:t>Meteorização Química:</w:t>
      </w:r>
    </w:p>
    <w:p w:rsidR="000F62F6" w:rsidRDefault="005C42D1" w:rsidP="000E0358">
      <w:pPr>
        <w:tabs>
          <w:tab w:val="left" w:pos="2153"/>
        </w:tabs>
        <w:jc w:val="both"/>
      </w:pPr>
    </w:p>
    <w:p w:rsidR="00A468C9" w:rsidRDefault="005C42D1" w:rsidP="001C2D24">
      <w:pPr>
        <w:tabs>
          <w:tab w:val="left" w:pos="2153"/>
        </w:tabs>
        <w:ind w:firstLine="357"/>
        <w:jc w:val="both"/>
      </w:pPr>
      <w:r>
        <w:t xml:space="preserve">Na meteorização química a estrutura interna do mineral sofre alteração, com remoção ou adição de alguns elementos químicos e a formação de novos minerais mais estáveis para as condições superficiais. Este processo </w:t>
      </w:r>
      <w:r>
        <w:t>ocorre pela intervenção de um agente químico (água, O</w:t>
      </w:r>
      <w:r>
        <w:rPr>
          <w:vertAlign w:val="subscript"/>
        </w:rPr>
        <w:t>2</w:t>
      </w:r>
      <w:r>
        <w:t>, CO</w:t>
      </w:r>
      <w:r>
        <w:rPr>
          <w:vertAlign w:val="subscript"/>
        </w:rPr>
        <w:t>2</w:t>
      </w:r>
      <w:r>
        <w:t xml:space="preserve">). </w:t>
      </w:r>
      <w:r>
        <w:tab/>
      </w:r>
    </w:p>
    <w:p w:rsidR="00564BEF" w:rsidRDefault="005C42D1" w:rsidP="000E0358">
      <w:pPr>
        <w:tabs>
          <w:tab w:val="left" w:pos="2153"/>
        </w:tabs>
        <w:jc w:val="both"/>
      </w:pPr>
    </w:p>
    <w:p w:rsidR="00564BEF" w:rsidRDefault="005C42D1" w:rsidP="00276480">
      <w:pPr>
        <w:tabs>
          <w:tab w:val="left" w:pos="2153"/>
        </w:tabs>
        <w:ind w:firstLine="720"/>
        <w:jc w:val="both"/>
      </w:pPr>
      <w:r w:rsidRPr="00D838AA">
        <w:rPr>
          <w:u w:val="single"/>
        </w:rPr>
        <w:t>Erosão</w:t>
      </w:r>
      <w:r>
        <w:t>:</w:t>
      </w:r>
    </w:p>
    <w:p w:rsidR="00564BEF" w:rsidRDefault="005C42D1" w:rsidP="000E0358">
      <w:pPr>
        <w:tabs>
          <w:tab w:val="left" w:pos="2153"/>
        </w:tabs>
        <w:jc w:val="both"/>
      </w:pPr>
    </w:p>
    <w:p w:rsidR="00564BEF" w:rsidRDefault="005C42D1" w:rsidP="001C2D24">
      <w:pPr>
        <w:tabs>
          <w:tab w:val="left" w:pos="2153"/>
        </w:tabs>
        <w:ind w:firstLine="357"/>
        <w:jc w:val="both"/>
      </w:pPr>
      <w:r>
        <w:t>Os produtos que se geram com a meteorização química e física podem ser removidos do local onde se geraram por ação de agentes de transporte como a água, o vento e o gelo. Os sediment</w:t>
      </w:r>
      <w:r>
        <w:t>os podem ser:</w:t>
      </w:r>
    </w:p>
    <w:p w:rsidR="001C2D24" w:rsidRDefault="005C42D1" w:rsidP="001C2D24">
      <w:pPr>
        <w:tabs>
          <w:tab w:val="left" w:pos="2153"/>
        </w:tabs>
        <w:ind w:firstLine="357"/>
        <w:jc w:val="both"/>
      </w:pPr>
    </w:p>
    <w:p w:rsidR="00EF4FD4" w:rsidRDefault="005C42D1" w:rsidP="00EF4FD4">
      <w:pPr>
        <w:pStyle w:val="ListParagraph"/>
        <w:numPr>
          <w:ilvl w:val="0"/>
          <w:numId w:val="10"/>
        </w:numPr>
        <w:tabs>
          <w:tab w:val="left" w:pos="2153"/>
        </w:tabs>
        <w:ind w:left="709" w:hanging="349"/>
        <w:jc w:val="both"/>
      </w:pPr>
      <w:r>
        <w:t xml:space="preserve">Detríticos – correspondendo à fração sólida que é fisicamente removida </w:t>
      </w:r>
    </w:p>
    <w:p w:rsidR="00EF4FD4" w:rsidRDefault="005C42D1" w:rsidP="00EF4FD4">
      <w:pPr>
        <w:tabs>
          <w:tab w:val="left" w:pos="2153"/>
        </w:tabs>
        <w:jc w:val="both"/>
      </w:pPr>
      <w:r>
        <w:t>pelos agentes de transporte;</w:t>
      </w:r>
    </w:p>
    <w:p w:rsidR="00EF4FD4" w:rsidRDefault="005C42D1" w:rsidP="000E0358">
      <w:pPr>
        <w:pStyle w:val="ListParagraph"/>
        <w:numPr>
          <w:ilvl w:val="0"/>
          <w:numId w:val="10"/>
        </w:numPr>
        <w:tabs>
          <w:tab w:val="left" w:pos="2153"/>
        </w:tabs>
        <w:jc w:val="both"/>
      </w:pPr>
      <w:r>
        <w:t xml:space="preserve">Químicos – resultam do material que é meteorizado das rochas e minerais </w:t>
      </w:r>
    </w:p>
    <w:p w:rsidR="001C2D24" w:rsidRDefault="005C42D1" w:rsidP="00A12A48">
      <w:pPr>
        <w:tabs>
          <w:tab w:val="left" w:pos="2153"/>
        </w:tabs>
        <w:ind w:left="360"/>
        <w:jc w:val="both"/>
      </w:pPr>
      <w:r>
        <w:t xml:space="preserve">e que permanece dissolvido na água até ser transportado e </w:t>
      </w:r>
      <w:r>
        <w:t>precipitado num outro local;</w:t>
      </w:r>
    </w:p>
    <w:p w:rsidR="00EF4FD4" w:rsidRDefault="005C42D1" w:rsidP="000E0358">
      <w:pPr>
        <w:pStyle w:val="ListParagraph"/>
        <w:numPr>
          <w:ilvl w:val="0"/>
          <w:numId w:val="10"/>
        </w:numPr>
        <w:tabs>
          <w:tab w:val="left" w:pos="2153"/>
        </w:tabs>
        <w:jc w:val="both"/>
      </w:pPr>
      <w:r>
        <w:t xml:space="preserve">Bioquímicos – são formados a partir da atividade dos organismos </w:t>
      </w:r>
    </w:p>
    <w:p w:rsidR="00564BEF" w:rsidRDefault="005C42D1" w:rsidP="00EF4FD4">
      <w:pPr>
        <w:tabs>
          <w:tab w:val="left" w:pos="2153"/>
        </w:tabs>
        <w:ind w:left="360"/>
        <w:jc w:val="both"/>
      </w:pPr>
      <w:r>
        <w:lastRenderedPageBreak/>
        <w:t>(conchas).</w:t>
      </w:r>
    </w:p>
    <w:p w:rsidR="00564BEF" w:rsidRDefault="005C42D1" w:rsidP="000E0358">
      <w:pPr>
        <w:tabs>
          <w:tab w:val="left" w:pos="2153"/>
        </w:tabs>
        <w:jc w:val="both"/>
      </w:pPr>
    </w:p>
    <w:p w:rsidR="00564BEF" w:rsidRDefault="005C42D1" w:rsidP="00276480">
      <w:pPr>
        <w:tabs>
          <w:tab w:val="left" w:pos="2153"/>
        </w:tabs>
        <w:ind w:firstLine="720"/>
        <w:jc w:val="both"/>
      </w:pPr>
      <w:r w:rsidRPr="00D838AA">
        <w:rPr>
          <w:u w:val="single"/>
        </w:rPr>
        <w:t>Transporte</w:t>
      </w:r>
      <w:r>
        <w:t>:</w:t>
      </w:r>
    </w:p>
    <w:p w:rsidR="00564BEF" w:rsidRDefault="005C42D1" w:rsidP="000E0358">
      <w:pPr>
        <w:tabs>
          <w:tab w:val="left" w:pos="2153"/>
        </w:tabs>
        <w:jc w:val="both"/>
      </w:pPr>
    </w:p>
    <w:p w:rsidR="00564BEF" w:rsidRDefault="005C42D1" w:rsidP="001C2D24">
      <w:pPr>
        <w:tabs>
          <w:tab w:val="left" w:pos="2153"/>
        </w:tabs>
        <w:ind w:firstLine="357"/>
        <w:jc w:val="both"/>
      </w:pPr>
      <w:r>
        <w:t>Após a formação dos sedimentos detríticos e químicos, pela ação da meteorização e da erosão, estes podem ser transportados até ao momento</w:t>
      </w:r>
      <w:r>
        <w:t xml:space="preserve"> em que ocorre a deposição.</w:t>
      </w:r>
    </w:p>
    <w:p w:rsidR="00564BEF" w:rsidRDefault="005C42D1" w:rsidP="001C2D24">
      <w:pPr>
        <w:tabs>
          <w:tab w:val="left" w:pos="2153"/>
        </w:tabs>
        <w:ind w:firstLine="357"/>
        <w:jc w:val="both"/>
      </w:pPr>
      <w:r>
        <w:t xml:space="preserve">Ao longo do transporte ocorre uma </w:t>
      </w:r>
      <w:r w:rsidRPr="00564BEF">
        <w:rPr>
          <w:b/>
        </w:rPr>
        <w:t>triagem</w:t>
      </w:r>
      <w:r>
        <w:t xml:space="preserve"> dos sedimentos de acordo com a sua dimensão, forma, densidade e agente de transporte. Nas regiões montanhosas, e devido à elevada velocidade, é possível transportar a maioria dos fragmen</w:t>
      </w:r>
      <w:r>
        <w:t>tos, incluindo os de elevadas dimensões.</w:t>
      </w:r>
    </w:p>
    <w:p w:rsidR="00564BEF" w:rsidRDefault="005C42D1" w:rsidP="001C2D24">
      <w:pPr>
        <w:tabs>
          <w:tab w:val="left" w:pos="2153"/>
        </w:tabs>
        <w:ind w:firstLine="357"/>
        <w:jc w:val="both"/>
      </w:pPr>
      <w:r>
        <w:t>No entanto, ao longo do curso a capacidade de transporte diminui e os fragmentos de maiores dimensões sedimentam. Assim, nas secções finais encontram-se presentes depósitos formados por sedimentos com dimensões seme</w:t>
      </w:r>
      <w:r>
        <w:t>lhantes.</w:t>
      </w:r>
    </w:p>
    <w:p w:rsidR="00564BEF" w:rsidRDefault="005C42D1" w:rsidP="000E0358">
      <w:pPr>
        <w:tabs>
          <w:tab w:val="left" w:pos="2153"/>
        </w:tabs>
        <w:jc w:val="both"/>
      </w:pPr>
    </w:p>
    <w:p w:rsidR="00564BEF" w:rsidRDefault="005C42D1" w:rsidP="00276480">
      <w:pPr>
        <w:tabs>
          <w:tab w:val="left" w:pos="2153"/>
        </w:tabs>
        <w:ind w:firstLine="720"/>
        <w:jc w:val="both"/>
      </w:pPr>
      <w:r w:rsidRPr="00D838AA">
        <w:rPr>
          <w:u w:val="single"/>
        </w:rPr>
        <w:t>Deposição</w:t>
      </w:r>
      <w:r>
        <w:t>:</w:t>
      </w:r>
    </w:p>
    <w:p w:rsidR="00564BEF" w:rsidRDefault="005C42D1" w:rsidP="000E0358">
      <w:pPr>
        <w:tabs>
          <w:tab w:val="left" w:pos="2153"/>
        </w:tabs>
        <w:jc w:val="both"/>
      </w:pPr>
    </w:p>
    <w:p w:rsidR="00564BEF" w:rsidRDefault="005C42D1" w:rsidP="001C2D24">
      <w:pPr>
        <w:tabs>
          <w:tab w:val="left" w:pos="2153"/>
        </w:tabs>
        <w:ind w:firstLine="357"/>
        <w:jc w:val="both"/>
      </w:pPr>
      <w:r>
        <w:t>Quando a energia do agente de transporte não é suficiente para transportar as partículas, ocorre a sua deposição (também conhecida por sedimentação).</w:t>
      </w:r>
    </w:p>
    <w:p w:rsidR="00D838AA" w:rsidRDefault="005C42D1" w:rsidP="000E0358">
      <w:pPr>
        <w:tabs>
          <w:tab w:val="left" w:pos="2153"/>
        </w:tabs>
        <w:jc w:val="both"/>
      </w:pPr>
    </w:p>
    <w:p w:rsidR="00D838AA" w:rsidRPr="00D838AA" w:rsidRDefault="005C42D1" w:rsidP="00276480">
      <w:pPr>
        <w:tabs>
          <w:tab w:val="left" w:pos="2153"/>
        </w:tabs>
        <w:ind w:firstLine="720"/>
        <w:jc w:val="both"/>
        <w:rPr>
          <w:u w:val="single"/>
        </w:rPr>
      </w:pPr>
      <w:r w:rsidRPr="00D838AA">
        <w:rPr>
          <w:u w:val="single"/>
        </w:rPr>
        <w:t>Afundamento e diagénese:</w:t>
      </w:r>
    </w:p>
    <w:p w:rsidR="00D838AA" w:rsidRDefault="005C42D1" w:rsidP="000E0358">
      <w:pPr>
        <w:tabs>
          <w:tab w:val="left" w:pos="2153"/>
        </w:tabs>
        <w:jc w:val="both"/>
      </w:pPr>
    </w:p>
    <w:p w:rsidR="00D838AA" w:rsidRDefault="005C42D1" w:rsidP="001C2D24">
      <w:pPr>
        <w:tabs>
          <w:tab w:val="left" w:pos="2153"/>
        </w:tabs>
        <w:ind w:firstLine="357"/>
        <w:jc w:val="both"/>
      </w:pPr>
      <w:r>
        <w:t>A acumulação sucessiva e contínua de sedimentos provoca uma compactação das camadas inferiores que ficam sujeitas a uma maior pressão por efeito do peso as camadas superiores. Os sedimentos são sujeitos a afundamento e o seu volume pode ser reduzido até 40</w:t>
      </w:r>
      <w:r>
        <w:t xml:space="preserve">%, expulsando elevados volumes de água que se encontrava nos poros. </w:t>
      </w:r>
    </w:p>
    <w:p w:rsidR="00D838AA" w:rsidRDefault="005C42D1" w:rsidP="001C2D24">
      <w:pPr>
        <w:tabs>
          <w:tab w:val="left" w:pos="2153"/>
        </w:tabs>
        <w:ind w:firstLine="357"/>
        <w:jc w:val="both"/>
      </w:pPr>
      <w:r>
        <w:t xml:space="preserve">O aprofundamento está associado à diagénese das rochas sedimentares, que envolve diversas modificações físicas e químicas ligadas, principalmente, ao aumento da pressão e da temperatura. </w:t>
      </w:r>
      <w:r>
        <w:t>As elevadas temperaturas permitem a ocorrência de reações entre os minerais e a água presente nos interstícios dos sedimentos, formando uma rocha sedimentar consolidada.</w:t>
      </w:r>
    </w:p>
    <w:p w:rsidR="00D838AA" w:rsidRDefault="005C42D1" w:rsidP="000E0358">
      <w:pPr>
        <w:tabs>
          <w:tab w:val="left" w:pos="2153"/>
        </w:tabs>
        <w:jc w:val="both"/>
      </w:pPr>
    </w:p>
    <w:p w:rsidR="00D838AA" w:rsidRDefault="005C42D1" w:rsidP="001C2D24">
      <w:pPr>
        <w:tabs>
          <w:tab w:val="left" w:pos="2153"/>
        </w:tabs>
        <w:ind w:firstLine="357"/>
        <w:jc w:val="both"/>
      </w:pPr>
      <w:r>
        <w:t>Um processo importante na diagénese é a cimentação de novos minerais que permitem pre</w:t>
      </w:r>
      <w:r>
        <w:t>encher os pores dos sedimentos, unindo as diferentes partículas, aumentando a consolidação da rocha. Os cimentos mais comuns na diagénese são a calcite e a sílica.</w:t>
      </w:r>
    </w:p>
    <w:p w:rsidR="00D838AA" w:rsidRDefault="005C42D1" w:rsidP="001C2D24">
      <w:pPr>
        <w:tabs>
          <w:tab w:val="left" w:pos="2153"/>
        </w:tabs>
        <w:ind w:firstLine="357"/>
        <w:jc w:val="both"/>
      </w:pPr>
      <w:r>
        <w:t>Após a precipitação, muitos dos minerais recristalizam, originando novos minerais mais estáv</w:t>
      </w:r>
      <w:r>
        <w:t>eis para as pressões de condições e temperaturas superiores.</w:t>
      </w:r>
    </w:p>
    <w:p w:rsidR="001C2D24" w:rsidRDefault="005C42D1" w:rsidP="000E0358">
      <w:pPr>
        <w:tabs>
          <w:tab w:val="left" w:pos="2153"/>
        </w:tabs>
        <w:jc w:val="both"/>
      </w:pPr>
    </w:p>
    <w:p w:rsidR="00A12A48" w:rsidRDefault="005C42D1" w:rsidP="00276480">
      <w:pPr>
        <w:tabs>
          <w:tab w:val="left" w:pos="2153"/>
        </w:tabs>
        <w:ind w:firstLine="720"/>
        <w:jc w:val="both"/>
        <w:rPr>
          <w:u w:val="single"/>
        </w:rPr>
      </w:pPr>
    </w:p>
    <w:p w:rsidR="00D838AA" w:rsidRPr="001C2D24" w:rsidRDefault="005C42D1" w:rsidP="00276480">
      <w:pPr>
        <w:tabs>
          <w:tab w:val="left" w:pos="2153"/>
        </w:tabs>
        <w:ind w:firstLine="720"/>
        <w:jc w:val="both"/>
        <w:rPr>
          <w:u w:val="single"/>
        </w:rPr>
      </w:pPr>
      <w:r w:rsidRPr="001C2D24">
        <w:rPr>
          <w:u w:val="single"/>
        </w:rPr>
        <w:t>Classificação das rochas sedimentares</w:t>
      </w:r>
    </w:p>
    <w:p w:rsidR="00D838AA" w:rsidRDefault="005C42D1" w:rsidP="000E0358">
      <w:pPr>
        <w:tabs>
          <w:tab w:val="left" w:pos="2153"/>
        </w:tabs>
        <w:jc w:val="both"/>
      </w:pPr>
    </w:p>
    <w:p w:rsidR="00D838AA" w:rsidRDefault="005C42D1" w:rsidP="001C2D24">
      <w:pPr>
        <w:tabs>
          <w:tab w:val="left" w:pos="2153"/>
        </w:tabs>
        <w:ind w:firstLine="357"/>
        <w:jc w:val="both"/>
      </w:pPr>
      <w:r>
        <w:t xml:space="preserve">Existem várias classificações para as rochas sedimentares: </w:t>
      </w:r>
      <w:r w:rsidRPr="00D838AA">
        <w:rPr>
          <w:b/>
        </w:rPr>
        <w:t>detríticas</w:t>
      </w:r>
      <w:r>
        <w:t xml:space="preserve">, </w:t>
      </w:r>
      <w:r w:rsidRPr="00D838AA">
        <w:rPr>
          <w:b/>
        </w:rPr>
        <w:t>quimiogénicas</w:t>
      </w:r>
      <w:r>
        <w:t xml:space="preserve"> e </w:t>
      </w:r>
      <w:r w:rsidRPr="00D838AA">
        <w:rPr>
          <w:b/>
        </w:rPr>
        <w:t>biogénicas</w:t>
      </w:r>
      <w:r>
        <w:t xml:space="preserve">. </w:t>
      </w:r>
    </w:p>
    <w:p w:rsidR="00A12A48" w:rsidRDefault="005C42D1" w:rsidP="001C2D24">
      <w:pPr>
        <w:tabs>
          <w:tab w:val="left" w:pos="2153"/>
        </w:tabs>
        <w:ind w:firstLine="357"/>
        <w:jc w:val="both"/>
      </w:pPr>
    </w:p>
    <w:p w:rsidR="00A12A48" w:rsidRDefault="005C42D1" w:rsidP="00276480">
      <w:pPr>
        <w:tabs>
          <w:tab w:val="left" w:pos="2153"/>
        </w:tabs>
        <w:ind w:firstLine="720"/>
        <w:jc w:val="both"/>
      </w:pPr>
    </w:p>
    <w:p w:rsidR="005C42D1" w:rsidRDefault="005C42D1">
      <w:pPr>
        <w:rPr>
          <w:u w:val="single"/>
        </w:rPr>
      </w:pPr>
      <w:r>
        <w:rPr>
          <w:u w:val="single"/>
        </w:rPr>
        <w:br w:type="page"/>
      </w:r>
    </w:p>
    <w:p w:rsidR="00D838AA" w:rsidRDefault="005C42D1" w:rsidP="00276480">
      <w:pPr>
        <w:tabs>
          <w:tab w:val="left" w:pos="2153"/>
        </w:tabs>
        <w:ind w:firstLine="720"/>
        <w:jc w:val="both"/>
        <w:rPr>
          <w:u w:val="single"/>
        </w:rPr>
      </w:pPr>
      <w:proofErr w:type="gramStart"/>
      <w:r w:rsidRPr="001C2D24">
        <w:rPr>
          <w:u w:val="single"/>
        </w:rPr>
        <w:lastRenderedPageBreak/>
        <w:t>Rochas sedimentares</w:t>
      </w:r>
      <w:proofErr w:type="gramEnd"/>
      <w:r w:rsidRPr="001C2D24">
        <w:rPr>
          <w:u w:val="single"/>
        </w:rPr>
        <w:t xml:space="preserve"> detríticas:</w:t>
      </w:r>
    </w:p>
    <w:p w:rsidR="001C2D24" w:rsidRPr="001C2D24" w:rsidRDefault="005C42D1" w:rsidP="001C2D24">
      <w:pPr>
        <w:tabs>
          <w:tab w:val="left" w:pos="2153"/>
        </w:tabs>
        <w:ind w:firstLine="709"/>
        <w:jc w:val="both"/>
        <w:rPr>
          <w:u w:val="single"/>
        </w:rPr>
      </w:pPr>
    </w:p>
    <w:p w:rsidR="00D838AA" w:rsidRDefault="005C42D1" w:rsidP="001C2D24">
      <w:pPr>
        <w:tabs>
          <w:tab w:val="left" w:pos="2153"/>
        </w:tabs>
        <w:ind w:firstLine="357"/>
        <w:jc w:val="both"/>
      </w:pPr>
      <w:r>
        <w:t>As rochas detrítica</w:t>
      </w:r>
      <w:r>
        <w:t xml:space="preserve">s são classificadas de acordo com a sua consolidação e dimensão das partículas que as constituem, podendo ser divididas em </w:t>
      </w:r>
      <w:r w:rsidRPr="00D838AA">
        <w:rPr>
          <w:b/>
        </w:rPr>
        <w:t>rochas</w:t>
      </w:r>
      <w:r>
        <w:t xml:space="preserve"> </w:t>
      </w:r>
      <w:r w:rsidRPr="00D838AA">
        <w:rPr>
          <w:b/>
        </w:rPr>
        <w:t>detríticas</w:t>
      </w:r>
      <w:r>
        <w:t xml:space="preserve"> </w:t>
      </w:r>
      <w:r w:rsidRPr="00D838AA">
        <w:rPr>
          <w:b/>
        </w:rPr>
        <w:t>consolidadas</w:t>
      </w:r>
      <w:r>
        <w:t xml:space="preserve"> (coerente) e </w:t>
      </w:r>
      <w:r w:rsidRPr="00D838AA">
        <w:rPr>
          <w:b/>
        </w:rPr>
        <w:t>rochas</w:t>
      </w:r>
      <w:r>
        <w:t xml:space="preserve"> </w:t>
      </w:r>
      <w:r w:rsidRPr="00D838AA">
        <w:rPr>
          <w:b/>
        </w:rPr>
        <w:t>detríticas</w:t>
      </w:r>
      <w:r>
        <w:t xml:space="preserve"> </w:t>
      </w:r>
      <w:r w:rsidRPr="00D838AA">
        <w:rPr>
          <w:b/>
        </w:rPr>
        <w:t>não</w:t>
      </w:r>
      <w:r>
        <w:t xml:space="preserve"> </w:t>
      </w:r>
      <w:r w:rsidRPr="00D838AA">
        <w:rPr>
          <w:b/>
        </w:rPr>
        <w:t>consolidadas (não coerente)</w:t>
      </w:r>
      <w:r>
        <w:t xml:space="preserve">. </w:t>
      </w:r>
    </w:p>
    <w:p w:rsidR="00D838AA" w:rsidRDefault="005C42D1" w:rsidP="000E0358">
      <w:pPr>
        <w:tabs>
          <w:tab w:val="left" w:pos="2153"/>
        </w:tabs>
        <w:jc w:val="both"/>
      </w:pPr>
    </w:p>
    <w:tbl>
      <w:tblPr>
        <w:tblStyle w:val="LightList-Accent3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4258"/>
      </w:tblGrid>
      <w:tr w:rsidR="00340162" w:rsidTr="00340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right w:val="single" w:sz="4" w:space="0" w:color="C2D69B" w:themeColor="accent3" w:themeTint="99"/>
            </w:tcBorders>
          </w:tcPr>
          <w:p w:rsidR="006F21C2" w:rsidRDefault="005C42D1" w:rsidP="00392489">
            <w:pPr>
              <w:tabs>
                <w:tab w:val="left" w:pos="2153"/>
              </w:tabs>
              <w:jc w:val="center"/>
            </w:pPr>
            <w:r>
              <w:t>Rocha não Consolidada</w:t>
            </w:r>
          </w:p>
        </w:tc>
        <w:tc>
          <w:tcPr>
            <w:tcW w:w="4258" w:type="dxa"/>
            <w:tcBorders>
              <w:left w:val="single" w:sz="4" w:space="0" w:color="C2D69B" w:themeColor="accent3" w:themeTint="99"/>
            </w:tcBorders>
          </w:tcPr>
          <w:p w:rsidR="006F21C2" w:rsidRDefault="005C42D1" w:rsidP="00392489">
            <w:pPr>
              <w:tabs>
                <w:tab w:val="left" w:pos="21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Rocha </w:t>
            </w:r>
            <w:r>
              <w:t>Consolidada</w:t>
            </w:r>
          </w:p>
        </w:tc>
      </w:tr>
      <w:tr w:rsidR="00340162" w:rsidTr="0034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right w:val="single" w:sz="4" w:space="0" w:color="C2D69B" w:themeColor="accent3" w:themeTint="99"/>
            </w:tcBorders>
          </w:tcPr>
          <w:p w:rsidR="006F21C2" w:rsidRDefault="005C42D1" w:rsidP="000E0358">
            <w:pPr>
              <w:tabs>
                <w:tab w:val="left" w:pos="2153"/>
              </w:tabs>
              <w:jc w:val="both"/>
            </w:pPr>
            <w:r>
              <w:t>Balastros</w:t>
            </w:r>
          </w:p>
        </w:tc>
        <w:tc>
          <w:tcPr>
            <w:tcW w:w="4258" w:type="dxa"/>
            <w:tcBorders>
              <w:left w:val="single" w:sz="4" w:space="0" w:color="C2D69B" w:themeColor="accent3" w:themeTint="99"/>
            </w:tcBorders>
          </w:tcPr>
          <w:p w:rsidR="006F21C2" w:rsidRDefault="005C42D1" w:rsidP="000E0358">
            <w:pPr>
              <w:tabs>
                <w:tab w:val="left" w:pos="21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Conglomerado</w:t>
            </w:r>
          </w:p>
        </w:tc>
      </w:tr>
      <w:tr w:rsidR="00340162" w:rsidTr="003401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right w:val="single" w:sz="4" w:space="0" w:color="C2D69B" w:themeColor="accent3" w:themeTint="99"/>
            </w:tcBorders>
          </w:tcPr>
          <w:p w:rsidR="006F21C2" w:rsidRDefault="005C42D1" w:rsidP="000E0358">
            <w:pPr>
              <w:tabs>
                <w:tab w:val="left" w:pos="2153"/>
              </w:tabs>
              <w:jc w:val="both"/>
            </w:pPr>
            <w:r>
              <w:t>Areia</w:t>
            </w:r>
          </w:p>
        </w:tc>
        <w:tc>
          <w:tcPr>
            <w:tcW w:w="4258" w:type="dxa"/>
            <w:tcBorders>
              <w:left w:val="single" w:sz="4" w:space="0" w:color="C2D69B" w:themeColor="accent3" w:themeTint="99"/>
            </w:tcBorders>
          </w:tcPr>
          <w:p w:rsidR="006F21C2" w:rsidRDefault="005C42D1" w:rsidP="000E0358">
            <w:pPr>
              <w:tabs>
                <w:tab w:val="left" w:pos="21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Arenito</w:t>
            </w:r>
          </w:p>
        </w:tc>
      </w:tr>
      <w:tr w:rsidR="00340162" w:rsidTr="0034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right w:val="single" w:sz="4" w:space="0" w:color="C2D69B" w:themeColor="accent3" w:themeTint="99"/>
            </w:tcBorders>
          </w:tcPr>
          <w:p w:rsidR="006F21C2" w:rsidRDefault="005C42D1" w:rsidP="000E0358">
            <w:pPr>
              <w:tabs>
                <w:tab w:val="left" w:pos="2153"/>
              </w:tabs>
              <w:jc w:val="both"/>
            </w:pPr>
            <w:r>
              <w:t>Silte</w:t>
            </w:r>
          </w:p>
        </w:tc>
        <w:tc>
          <w:tcPr>
            <w:tcW w:w="4258" w:type="dxa"/>
            <w:tcBorders>
              <w:left w:val="single" w:sz="4" w:space="0" w:color="C2D69B" w:themeColor="accent3" w:themeTint="99"/>
            </w:tcBorders>
          </w:tcPr>
          <w:p w:rsidR="006F21C2" w:rsidRDefault="005C42D1" w:rsidP="000E0358">
            <w:pPr>
              <w:tabs>
                <w:tab w:val="left" w:pos="21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Siltito</w:t>
            </w:r>
          </w:p>
        </w:tc>
      </w:tr>
      <w:tr w:rsidR="00340162" w:rsidTr="003401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right w:val="single" w:sz="4" w:space="0" w:color="C2D69B" w:themeColor="accent3" w:themeTint="99"/>
            </w:tcBorders>
          </w:tcPr>
          <w:p w:rsidR="006F21C2" w:rsidRDefault="005C42D1" w:rsidP="000E0358">
            <w:pPr>
              <w:tabs>
                <w:tab w:val="left" w:pos="2153"/>
              </w:tabs>
              <w:jc w:val="both"/>
            </w:pPr>
            <w:r>
              <w:t>Argila</w:t>
            </w:r>
          </w:p>
        </w:tc>
        <w:tc>
          <w:tcPr>
            <w:tcW w:w="4258" w:type="dxa"/>
            <w:tcBorders>
              <w:left w:val="single" w:sz="4" w:space="0" w:color="C2D69B" w:themeColor="accent3" w:themeTint="99"/>
            </w:tcBorders>
          </w:tcPr>
          <w:p w:rsidR="006F21C2" w:rsidRDefault="005C42D1" w:rsidP="000E0358">
            <w:pPr>
              <w:tabs>
                <w:tab w:val="left" w:pos="215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Argilito</w:t>
            </w:r>
          </w:p>
        </w:tc>
      </w:tr>
    </w:tbl>
    <w:p w:rsidR="00D838AA" w:rsidRDefault="005C42D1" w:rsidP="000E0358">
      <w:pPr>
        <w:tabs>
          <w:tab w:val="left" w:pos="2153"/>
        </w:tabs>
        <w:jc w:val="both"/>
      </w:pPr>
    </w:p>
    <w:p w:rsidR="006F21C2" w:rsidRDefault="005C42D1" w:rsidP="001C2D24">
      <w:pPr>
        <w:tabs>
          <w:tab w:val="left" w:pos="2153"/>
        </w:tabs>
        <w:ind w:firstLine="357"/>
        <w:jc w:val="both"/>
      </w:pPr>
      <w:r>
        <w:t xml:space="preserve">A classificação das rochas detríticas em função da sua granulometria permite distingui-las de acordo com um dos fatores importantes da deposição – a capacidade do agente </w:t>
      </w:r>
      <w:r>
        <w:t>de transporte.</w:t>
      </w:r>
    </w:p>
    <w:p w:rsidR="006F21C2" w:rsidRDefault="005C42D1" w:rsidP="000E0358">
      <w:pPr>
        <w:tabs>
          <w:tab w:val="left" w:pos="2153"/>
        </w:tabs>
        <w:jc w:val="both"/>
      </w:pPr>
    </w:p>
    <w:p w:rsidR="006F21C2" w:rsidRPr="001C2D24" w:rsidRDefault="005C42D1" w:rsidP="00276480">
      <w:pPr>
        <w:tabs>
          <w:tab w:val="left" w:pos="2153"/>
        </w:tabs>
        <w:ind w:firstLine="720"/>
        <w:jc w:val="both"/>
        <w:rPr>
          <w:u w:val="single"/>
        </w:rPr>
      </w:pPr>
      <w:r w:rsidRPr="001C2D24">
        <w:rPr>
          <w:u w:val="single"/>
        </w:rPr>
        <w:t>Rochas Sedimentares Quimiogénicas</w:t>
      </w:r>
    </w:p>
    <w:p w:rsidR="006F21C2" w:rsidRDefault="005C42D1" w:rsidP="000E0358">
      <w:pPr>
        <w:tabs>
          <w:tab w:val="left" w:pos="2153"/>
        </w:tabs>
        <w:jc w:val="both"/>
      </w:pPr>
    </w:p>
    <w:p w:rsidR="006F21C2" w:rsidRDefault="005C42D1" w:rsidP="001C2D24">
      <w:pPr>
        <w:tabs>
          <w:tab w:val="left" w:pos="2153"/>
        </w:tabs>
        <w:ind w:firstLine="357"/>
        <w:jc w:val="both"/>
      </w:pPr>
      <w:r>
        <w:t>As rochas quimiogénicas permitem estudar as condições do ambiente em deposição. As rochas quimiogénicas resultam da litificação de precipitados químicos, em consequência da evaporação da água ou por variaç</w:t>
      </w:r>
      <w:r>
        <w:t xml:space="preserve">ão das propriedades da água. Os evaporitos formam-se em resultado de uma intensa evaporação nos lagos ou nos rios. </w:t>
      </w:r>
    </w:p>
    <w:p w:rsidR="006F21C2" w:rsidRDefault="005C42D1" w:rsidP="000E0358">
      <w:pPr>
        <w:tabs>
          <w:tab w:val="left" w:pos="2153"/>
        </w:tabs>
        <w:jc w:val="both"/>
      </w:pPr>
    </w:p>
    <w:p w:rsidR="006F21C2" w:rsidRPr="001C2D24" w:rsidRDefault="005C42D1" w:rsidP="007C12A6">
      <w:pPr>
        <w:tabs>
          <w:tab w:val="left" w:pos="2153"/>
        </w:tabs>
        <w:ind w:firstLine="720"/>
        <w:jc w:val="both"/>
        <w:rPr>
          <w:u w:val="single"/>
        </w:rPr>
      </w:pPr>
      <w:r w:rsidRPr="001C2D24">
        <w:rPr>
          <w:u w:val="single"/>
        </w:rPr>
        <w:t>Rochas Sedimentares Biogénicas</w:t>
      </w:r>
    </w:p>
    <w:p w:rsidR="006F21C2" w:rsidRDefault="005C42D1" w:rsidP="000E0358">
      <w:pPr>
        <w:tabs>
          <w:tab w:val="left" w:pos="2153"/>
        </w:tabs>
        <w:jc w:val="both"/>
      </w:pPr>
    </w:p>
    <w:p w:rsidR="006F21C2" w:rsidRDefault="005C42D1" w:rsidP="001C2D24">
      <w:pPr>
        <w:tabs>
          <w:tab w:val="left" w:pos="2153"/>
        </w:tabs>
        <w:ind w:firstLine="357"/>
        <w:jc w:val="both"/>
      </w:pPr>
      <w:r>
        <w:t xml:space="preserve">São rochas formandas pela deposição de restos de seres vivos ou pela sua ação indireta. Os calcários podem </w:t>
      </w:r>
      <w:r>
        <w:t xml:space="preserve">ser de origem biológica e constituem as rochas biogénicas mais abundantes e importantes, formando importantes reservatórios de dióxido de carbono na crusta terrestre. </w:t>
      </w:r>
    </w:p>
    <w:p w:rsidR="006F21C2" w:rsidRDefault="005C42D1" w:rsidP="001C2D24">
      <w:pPr>
        <w:tabs>
          <w:tab w:val="left" w:pos="2153"/>
        </w:tabs>
        <w:ind w:firstLine="357"/>
        <w:jc w:val="both"/>
      </w:pPr>
      <w:r>
        <w:t>Os carvões são rochas sedimentares biogénicas, formandas pela acumulação de material fós</w:t>
      </w:r>
      <w:r>
        <w:t xml:space="preserve">sil vegetal e são uma importante fonte energética. </w:t>
      </w:r>
    </w:p>
    <w:p w:rsidR="006F21C2" w:rsidRDefault="005C42D1" w:rsidP="000E0358">
      <w:pPr>
        <w:tabs>
          <w:tab w:val="left" w:pos="2153"/>
        </w:tabs>
        <w:jc w:val="both"/>
      </w:pPr>
    </w:p>
    <w:p w:rsidR="006F21C2" w:rsidRPr="001C2D24" w:rsidRDefault="005C42D1" w:rsidP="001C2D24">
      <w:pPr>
        <w:tabs>
          <w:tab w:val="left" w:pos="2153"/>
        </w:tabs>
        <w:ind w:firstLine="1440"/>
        <w:jc w:val="both"/>
        <w:rPr>
          <w:b/>
        </w:rPr>
      </w:pPr>
      <w:r w:rsidRPr="001C2D24">
        <w:rPr>
          <w:b/>
          <w:highlight w:val="red"/>
        </w:rPr>
        <w:t>OS ESTRATOS E A HISTÓRIA GEOLÓGICA</w:t>
      </w:r>
    </w:p>
    <w:p w:rsidR="006F21C2" w:rsidRDefault="005C42D1" w:rsidP="000E0358">
      <w:pPr>
        <w:tabs>
          <w:tab w:val="left" w:pos="2153"/>
        </w:tabs>
        <w:jc w:val="both"/>
      </w:pPr>
    </w:p>
    <w:p w:rsidR="006F21C2" w:rsidRDefault="005C42D1" w:rsidP="00A12A48">
      <w:pPr>
        <w:tabs>
          <w:tab w:val="left" w:pos="2153"/>
        </w:tabs>
        <w:ind w:firstLine="357"/>
        <w:jc w:val="both"/>
      </w:pPr>
      <w:r>
        <w:t>Os geólogos recorrem aos estratos sedimentares para obter dados que permitam compreender os fenómenos que ocorreram no passado da Terra.</w:t>
      </w:r>
    </w:p>
    <w:p w:rsidR="006F21C2" w:rsidRDefault="005C42D1" w:rsidP="001C2D24">
      <w:pPr>
        <w:tabs>
          <w:tab w:val="left" w:pos="2153"/>
        </w:tabs>
        <w:ind w:firstLine="357"/>
        <w:jc w:val="both"/>
      </w:pPr>
      <w:r>
        <w:t>Para datar a formação dos estr</w:t>
      </w:r>
      <w:r>
        <w:t>atos, os cientistas recorrem a vários princípios, que permitem de uma forma simples correlacionar os estratos, nomeadamente:</w:t>
      </w:r>
    </w:p>
    <w:p w:rsidR="005114BB" w:rsidRDefault="005C42D1" w:rsidP="000E0358">
      <w:pPr>
        <w:tabs>
          <w:tab w:val="left" w:pos="2153"/>
        </w:tabs>
        <w:jc w:val="both"/>
      </w:pPr>
    </w:p>
    <w:p w:rsidR="007777B0" w:rsidRDefault="005C42D1" w:rsidP="00EF4FD4">
      <w:pPr>
        <w:pStyle w:val="ListParagraph"/>
        <w:numPr>
          <w:ilvl w:val="0"/>
          <w:numId w:val="11"/>
        </w:numPr>
        <w:tabs>
          <w:tab w:val="left" w:pos="2153"/>
        </w:tabs>
        <w:jc w:val="both"/>
      </w:pPr>
      <w:r w:rsidRPr="001C2D24">
        <w:rPr>
          <w:b/>
        </w:rPr>
        <w:t>Princípio da Horizontalidade Original</w:t>
      </w:r>
      <w:r>
        <w:t xml:space="preserve"> – os depósitos, pela ação da gravidade, formam camadas com posição horizontal. Os estratos q</w:t>
      </w:r>
      <w:r>
        <w:t>ue se encontram atualmente na diagonal ou vertical sofreram modificações após a sua deposição;</w:t>
      </w:r>
    </w:p>
    <w:p w:rsidR="005114BB" w:rsidRDefault="005C42D1" w:rsidP="007777B0">
      <w:pPr>
        <w:pStyle w:val="ListParagraph"/>
        <w:tabs>
          <w:tab w:val="left" w:pos="2153"/>
        </w:tabs>
        <w:jc w:val="both"/>
      </w:pPr>
      <w:r>
        <w:t xml:space="preserve"> </w:t>
      </w:r>
    </w:p>
    <w:p w:rsidR="00EF4FD4" w:rsidRDefault="005C42D1" w:rsidP="000E0358">
      <w:pPr>
        <w:pStyle w:val="ListParagraph"/>
        <w:numPr>
          <w:ilvl w:val="0"/>
          <w:numId w:val="11"/>
        </w:numPr>
        <w:tabs>
          <w:tab w:val="left" w:pos="2153"/>
        </w:tabs>
        <w:jc w:val="both"/>
      </w:pPr>
      <w:r w:rsidRPr="001C2D24">
        <w:rPr>
          <w:b/>
        </w:rPr>
        <w:t>Princípio da Sobreposição</w:t>
      </w:r>
      <w:r>
        <w:t xml:space="preserve"> – a deposição das camadas ocorre sempre </w:t>
      </w:r>
    </w:p>
    <w:p w:rsidR="005114BB" w:rsidRDefault="005C42D1" w:rsidP="00EF4FD4">
      <w:pPr>
        <w:tabs>
          <w:tab w:val="left" w:pos="2153"/>
        </w:tabs>
        <w:jc w:val="both"/>
      </w:pPr>
      <w:r>
        <w:t xml:space="preserve">por ordem cronológica, da base para o topo. Uma camada é mais recente do que a que serve de base, e mais antiga do que as camadas depositadas por cima. </w:t>
      </w:r>
    </w:p>
    <w:p w:rsidR="007777B0" w:rsidRDefault="005C42D1" w:rsidP="00EF4FD4">
      <w:pPr>
        <w:tabs>
          <w:tab w:val="left" w:pos="2153"/>
        </w:tabs>
        <w:jc w:val="both"/>
      </w:pPr>
    </w:p>
    <w:p w:rsidR="00EF4FD4" w:rsidRDefault="005C42D1" w:rsidP="000E0358">
      <w:pPr>
        <w:pStyle w:val="ListParagraph"/>
        <w:numPr>
          <w:ilvl w:val="0"/>
          <w:numId w:val="11"/>
        </w:numPr>
        <w:tabs>
          <w:tab w:val="left" w:pos="2153"/>
        </w:tabs>
        <w:jc w:val="both"/>
      </w:pPr>
      <w:r w:rsidRPr="001C2D24">
        <w:rPr>
          <w:b/>
        </w:rPr>
        <w:t>Princípio da Continuidade Lateral</w:t>
      </w:r>
      <w:r>
        <w:t xml:space="preserve"> – os estratos podem estender-se </w:t>
      </w:r>
    </w:p>
    <w:p w:rsidR="005114BB" w:rsidRDefault="005C42D1" w:rsidP="00EF4FD4">
      <w:pPr>
        <w:tabs>
          <w:tab w:val="left" w:pos="2153"/>
        </w:tabs>
        <w:jc w:val="both"/>
      </w:pPr>
      <w:r>
        <w:t>lateralmente por longas distancias.</w:t>
      </w:r>
      <w:r>
        <w:t xml:space="preserve"> Assim, um estrato delimitado por um muro ou teto, e com determinadas propriedades litológicas, possui a mesma idade em toda a sua extensão lateral.</w:t>
      </w:r>
    </w:p>
    <w:p w:rsidR="007777B0" w:rsidRDefault="005C42D1" w:rsidP="00EF4FD4">
      <w:pPr>
        <w:tabs>
          <w:tab w:val="left" w:pos="2153"/>
        </w:tabs>
        <w:jc w:val="both"/>
      </w:pPr>
    </w:p>
    <w:p w:rsidR="00EF4FD4" w:rsidRDefault="005C42D1" w:rsidP="000E0358">
      <w:pPr>
        <w:pStyle w:val="ListParagraph"/>
        <w:numPr>
          <w:ilvl w:val="0"/>
          <w:numId w:val="11"/>
        </w:numPr>
        <w:tabs>
          <w:tab w:val="left" w:pos="2153"/>
        </w:tabs>
        <w:jc w:val="both"/>
      </w:pPr>
      <w:r w:rsidRPr="001C2D24">
        <w:rPr>
          <w:b/>
        </w:rPr>
        <w:t>Princípio da Inclusão</w:t>
      </w:r>
      <w:r>
        <w:t xml:space="preserve"> – aplica-se essencialmente a rochas compostas por </w:t>
      </w:r>
    </w:p>
    <w:p w:rsidR="005114BB" w:rsidRDefault="005C42D1" w:rsidP="00EF4FD4">
      <w:pPr>
        <w:tabs>
          <w:tab w:val="left" w:pos="2153"/>
        </w:tabs>
        <w:jc w:val="both"/>
      </w:pPr>
      <w:r>
        <w:t>fragmentos de outras rochas, como</w:t>
      </w:r>
      <w:r>
        <w:t xml:space="preserve"> por exemplo, conglomerados. Assim, a rocha que se forma, é mais recente do que as rochas que originaram os fragmentos que foram incluídos nos estratos.</w:t>
      </w:r>
    </w:p>
    <w:p w:rsidR="007777B0" w:rsidRDefault="005C42D1" w:rsidP="00EF4FD4">
      <w:pPr>
        <w:tabs>
          <w:tab w:val="left" w:pos="2153"/>
        </w:tabs>
        <w:jc w:val="both"/>
      </w:pPr>
    </w:p>
    <w:p w:rsidR="00EF4FD4" w:rsidRDefault="005C42D1" w:rsidP="000E0358">
      <w:pPr>
        <w:pStyle w:val="ListParagraph"/>
        <w:numPr>
          <w:ilvl w:val="0"/>
          <w:numId w:val="11"/>
        </w:numPr>
        <w:tabs>
          <w:tab w:val="left" w:pos="2153"/>
        </w:tabs>
        <w:jc w:val="both"/>
      </w:pPr>
      <w:r w:rsidRPr="001C2D24">
        <w:rPr>
          <w:b/>
        </w:rPr>
        <w:t>Princípio da Interseção</w:t>
      </w:r>
      <w:r>
        <w:t xml:space="preserve"> – aplica-se a estratos que são afetados por </w:t>
      </w:r>
    </w:p>
    <w:p w:rsidR="005114BB" w:rsidRDefault="005C42D1" w:rsidP="00EF4FD4">
      <w:pPr>
        <w:tabs>
          <w:tab w:val="left" w:pos="2153"/>
        </w:tabs>
        <w:jc w:val="both"/>
      </w:pPr>
      <w:r>
        <w:t>estruturas (intrusões, falhas, do</w:t>
      </w:r>
      <w:r>
        <w:t>bras), em que estes elementos são mais recentes do que as camadas que afetam.</w:t>
      </w:r>
    </w:p>
    <w:p w:rsidR="005114BB" w:rsidRDefault="005C42D1" w:rsidP="000E0358">
      <w:pPr>
        <w:tabs>
          <w:tab w:val="left" w:pos="2153"/>
        </w:tabs>
        <w:jc w:val="both"/>
      </w:pPr>
    </w:p>
    <w:p w:rsidR="005114BB" w:rsidRDefault="005C42D1" w:rsidP="001C2D24">
      <w:pPr>
        <w:tabs>
          <w:tab w:val="left" w:pos="2153"/>
        </w:tabs>
        <w:ind w:firstLine="357"/>
        <w:jc w:val="both"/>
      </w:pPr>
      <w:r>
        <w:t xml:space="preserve">O princípio da </w:t>
      </w:r>
      <w:r w:rsidRPr="001C2D24">
        <w:rPr>
          <w:b/>
        </w:rPr>
        <w:t>Identidade Paleontológica</w:t>
      </w:r>
      <w:r>
        <w:t xml:space="preserve"> baseia-se no uso dos fósseis, em que estratos com o mesmo conteúdo paleontológico possuem a mesma idade. </w:t>
      </w:r>
    </w:p>
    <w:p w:rsidR="005114BB" w:rsidRDefault="005C42D1" w:rsidP="001C2D24">
      <w:pPr>
        <w:tabs>
          <w:tab w:val="left" w:pos="2153"/>
        </w:tabs>
        <w:ind w:firstLine="357"/>
        <w:jc w:val="both"/>
      </w:pPr>
      <w:r>
        <w:t xml:space="preserve">No entanto, nem todos os fósseis podem ser usados para correlacionar os estratos. Apenas os </w:t>
      </w:r>
      <w:r w:rsidRPr="001C2D24">
        <w:rPr>
          <w:b/>
        </w:rPr>
        <w:t>fósseis de idade</w:t>
      </w:r>
      <w:r>
        <w:t xml:space="preserve"> por apresentarem as seguintes características:</w:t>
      </w:r>
    </w:p>
    <w:p w:rsidR="001C2D24" w:rsidRDefault="005C42D1" w:rsidP="000E0358">
      <w:pPr>
        <w:tabs>
          <w:tab w:val="left" w:pos="2153"/>
        </w:tabs>
        <w:jc w:val="both"/>
      </w:pPr>
    </w:p>
    <w:p w:rsidR="00EF4FD4" w:rsidRDefault="005C42D1" w:rsidP="000E0358">
      <w:pPr>
        <w:pStyle w:val="ListParagraph"/>
        <w:numPr>
          <w:ilvl w:val="0"/>
          <w:numId w:val="12"/>
        </w:numPr>
        <w:tabs>
          <w:tab w:val="left" w:pos="2153"/>
        </w:tabs>
        <w:jc w:val="both"/>
      </w:pPr>
      <w:r>
        <w:t xml:space="preserve">São provenientes de organismos abundantes, que apresentavam ampla </w:t>
      </w:r>
    </w:p>
    <w:p w:rsidR="005114BB" w:rsidRDefault="005C42D1" w:rsidP="00EF4FD4">
      <w:pPr>
        <w:tabs>
          <w:tab w:val="left" w:pos="2153"/>
        </w:tabs>
        <w:jc w:val="both"/>
      </w:pPr>
      <w:r>
        <w:t>distribuição geográfica;</w:t>
      </w:r>
    </w:p>
    <w:p w:rsidR="000E0358" w:rsidRDefault="005C42D1" w:rsidP="000E0358">
      <w:pPr>
        <w:pStyle w:val="ListParagraph"/>
        <w:numPr>
          <w:ilvl w:val="0"/>
          <w:numId w:val="12"/>
        </w:numPr>
        <w:tabs>
          <w:tab w:val="left" w:pos="2153"/>
        </w:tabs>
        <w:jc w:val="both"/>
      </w:pPr>
      <w:r>
        <w:t>Distrib</w:t>
      </w:r>
      <w:r>
        <w:t>uição restrita no tempo;</w:t>
      </w:r>
    </w:p>
    <w:p w:rsidR="00EF4FD4" w:rsidRDefault="005C42D1" w:rsidP="000E0358">
      <w:pPr>
        <w:pStyle w:val="ListParagraph"/>
        <w:numPr>
          <w:ilvl w:val="0"/>
          <w:numId w:val="12"/>
        </w:numPr>
        <w:tabs>
          <w:tab w:val="left" w:pos="2153"/>
        </w:tabs>
        <w:jc w:val="both"/>
      </w:pPr>
      <w:r>
        <w:t xml:space="preserve">Fossilizam facilmente, por possuírem estruturas resistentes que se </w:t>
      </w:r>
    </w:p>
    <w:p w:rsidR="000E0358" w:rsidRDefault="005C42D1" w:rsidP="00EF4FD4">
      <w:pPr>
        <w:tabs>
          <w:tab w:val="left" w:pos="2153"/>
        </w:tabs>
        <w:jc w:val="both"/>
      </w:pPr>
      <w:r>
        <w:t>preservam.</w:t>
      </w:r>
    </w:p>
    <w:p w:rsidR="000E0358" w:rsidRDefault="005C42D1" w:rsidP="000E0358">
      <w:pPr>
        <w:tabs>
          <w:tab w:val="left" w:pos="2153"/>
        </w:tabs>
        <w:jc w:val="both"/>
      </w:pPr>
    </w:p>
    <w:p w:rsidR="000E0358" w:rsidRDefault="005C42D1" w:rsidP="00A12A48">
      <w:pPr>
        <w:tabs>
          <w:tab w:val="left" w:pos="2153"/>
        </w:tabs>
        <w:ind w:firstLine="357"/>
        <w:jc w:val="both"/>
      </w:pPr>
      <w:r>
        <w:t>Para além dos fosseis de idade, existem também os fósseis de fácies. Uma fáceis permite definir o ambiente de deposição e formação dessa rocha.</w:t>
      </w:r>
    </w:p>
    <w:p w:rsidR="007777B0" w:rsidRDefault="005C42D1" w:rsidP="000E0358">
      <w:pPr>
        <w:tabs>
          <w:tab w:val="left" w:pos="2153"/>
        </w:tabs>
        <w:jc w:val="both"/>
      </w:pPr>
    </w:p>
    <w:p w:rsidR="000E0358" w:rsidRDefault="005C42D1" w:rsidP="00276480">
      <w:pPr>
        <w:tabs>
          <w:tab w:val="left" w:pos="2153"/>
        </w:tabs>
        <w:ind w:firstLine="1440"/>
        <w:jc w:val="both"/>
        <w:rPr>
          <w:b/>
        </w:rPr>
      </w:pPr>
      <w:r w:rsidRPr="001C2D24">
        <w:rPr>
          <w:b/>
          <w:highlight w:val="red"/>
        </w:rPr>
        <w:t>ROCHAS</w:t>
      </w:r>
      <w:r w:rsidRPr="001C2D24">
        <w:rPr>
          <w:b/>
          <w:highlight w:val="red"/>
        </w:rPr>
        <w:t xml:space="preserve"> MAGMÁTICAS</w:t>
      </w:r>
    </w:p>
    <w:p w:rsidR="001C2D24" w:rsidRDefault="005C42D1" w:rsidP="001C2D24">
      <w:pPr>
        <w:tabs>
          <w:tab w:val="left" w:pos="2153"/>
        </w:tabs>
        <w:jc w:val="both"/>
        <w:rPr>
          <w:b/>
        </w:rPr>
      </w:pPr>
    </w:p>
    <w:p w:rsidR="001C2D24" w:rsidRDefault="005C42D1" w:rsidP="00DE016B">
      <w:pPr>
        <w:tabs>
          <w:tab w:val="left" w:pos="2153"/>
        </w:tabs>
        <w:ind w:firstLine="357"/>
        <w:jc w:val="both"/>
      </w:pPr>
      <w:r>
        <w:t>As rochas magmáticas são o resultado da solidificação de um magma. O magmatismo encontra-se associado à tectónica de placas.</w:t>
      </w:r>
    </w:p>
    <w:p w:rsidR="00DE016B" w:rsidRDefault="005C42D1" w:rsidP="001C2D24">
      <w:pPr>
        <w:tabs>
          <w:tab w:val="left" w:pos="2153"/>
        </w:tabs>
        <w:jc w:val="both"/>
      </w:pPr>
    </w:p>
    <w:p w:rsidR="00DE016B" w:rsidRDefault="005C42D1" w:rsidP="00DE016B">
      <w:pPr>
        <w:tabs>
          <w:tab w:val="left" w:pos="2153"/>
        </w:tabs>
        <w:ind w:firstLine="357"/>
        <w:jc w:val="both"/>
      </w:pPr>
      <w:r>
        <w:t>O magma corresponde a uma mistura de compostos sólidos, líquidos e gasosos. Com o arrefecimento, os elementos químico</w:t>
      </w:r>
      <w:r>
        <w:t>s associam-se em cristais.</w:t>
      </w:r>
    </w:p>
    <w:p w:rsidR="00DE016B" w:rsidRDefault="005C42D1" w:rsidP="00DE016B">
      <w:pPr>
        <w:tabs>
          <w:tab w:val="left" w:pos="2153"/>
        </w:tabs>
        <w:ind w:firstLine="357"/>
        <w:jc w:val="both"/>
      </w:pPr>
      <w:r>
        <w:t>O abaixamento da temperatura do magma inicia o processo de cristalização. A cristalização inicia-se pela formação de cristais de dimensões muito reduzidas. Estes cristais crescem e originam cristais de maiores dimensões.</w:t>
      </w:r>
    </w:p>
    <w:p w:rsidR="007777B0" w:rsidRDefault="005C42D1" w:rsidP="001C2D24">
      <w:pPr>
        <w:tabs>
          <w:tab w:val="left" w:pos="2153"/>
        </w:tabs>
        <w:jc w:val="both"/>
      </w:pPr>
    </w:p>
    <w:p w:rsidR="00EF4FD4" w:rsidRDefault="005C42D1" w:rsidP="00DE016B">
      <w:pPr>
        <w:pStyle w:val="ListParagraph"/>
        <w:numPr>
          <w:ilvl w:val="0"/>
          <w:numId w:val="13"/>
        </w:numPr>
        <w:tabs>
          <w:tab w:val="left" w:pos="2153"/>
        </w:tabs>
        <w:jc w:val="both"/>
      </w:pPr>
      <w:r w:rsidRPr="00276480">
        <w:rPr>
          <w:b/>
        </w:rPr>
        <w:t>Euédric</w:t>
      </w:r>
      <w:r w:rsidRPr="00276480">
        <w:rPr>
          <w:b/>
        </w:rPr>
        <w:t>os</w:t>
      </w:r>
      <w:r>
        <w:t xml:space="preserve"> – cristais com faces bem desenvolvidas. Apenas se </w:t>
      </w:r>
    </w:p>
    <w:p w:rsidR="00DE016B" w:rsidRDefault="005C42D1" w:rsidP="00EF4FD4">
      <w:pPr>
        <w:tabs>
          <w:tab w:val="left" w:pos="2153"/>
        </w:tabs>
        <w:jc w:val="both"/>
      </w:pPr>
      <w:r>
        <w:t>desenvolvem quando os minerais se formam em ambientes com espaço livre, que permitam o seu crescimento;</w:t>
      </w:r>
    </w:p>
    <w:p w:rsidR="00EF4FD4" w:rsidRDefault="005C42D1" w:rsidP="00DE016B">
      <w:pPr>
        <w:pStyle w:val="ListParagraph"/>
        <w:numPr>
          <w:ilvl w:val="0"/>
          <w:numId w:val="13"/>
        </w:numPr>
        <w:tabs>
          <w:tab w:val="left" w:pos="2153"/>
        </w:tabs>
        <w:jc w:val="both"/>
      </w:pPr>
      <w:r w:rsidRPr="00276480">
        <w:rPr>
          <w:b/>
        </w:rPr>
        <w:t>Anédricos</w:t>
      </w:r>
      <w:r>
        <w:t xml:space="preserve"> – minerais muito próximos uns dos outros, restringindo o seu </w:t>
      </w:r>
    </w:p>
    <w:p w:rsidR="00DE016B" w:rsidRDefault="005C42D1" w:rsidP="00EF4FD4">
      <w:pPr>
        <w:tabs>
          <w:tab w:val="left" w:pos="2153"/>
        </w:tabs>
        <w:jc w:val="both"/>
      </w:pPr>
      <w:r>
        <w:t>crescimento e formando cri</w:t>
      </w:r>
      <w:r>
        <w:t>stais com faces imperfeitas.</w:t>
      </w:r>
    </w:p>
    <w:p w:rsidR="00A12A48" w:rsidRDefault="005C42D1" w:rsidP="00EF4FD4">
      <w:pPr>
        <w:tabs>
          <w:tab w:val="left" w:pos="2153"/>
        </w:tabs>
        <w:jc w:val="both"/>
      </w:pPr>
    </w:p>
    <w:p w:rsidR="00B0192F" w:rsidRDefault="005C42D1" w:rsidP="00B0192F">
      <w:pPr>
        <w:tabs>
          <w:tab w:val="left" w:pos="2153"/>
        </w:tabs>
        <w:ind w:firstLine="357"/>
        <w:jc w:val="both"/>
      </w:pPr>
      <w:r w:rsidRPr="00B0192F">
        <w:rPr>
          <w:b/>
        </w:rPr>
        <w:t>A maioria da crusta terrestre é composta por</w:t>
      </w:r>
      <w:r>
        <w:t xml:space="preserve"> um grupo reduzido de minerais pertencentes aos </w:t>
      </w:r>
      <w:r w:rsidRPr="00B0192F">
        <w:rPr>
          <w:b/>
        </w:rPr>
        <w:t>silicatos</w:t>
      </w:r>
      <w:r>
        <w:t xml:space="preserve">. </w:t>
      </w:r>
    </w:p>
    <w:p w:rsidR="00B0192F" w:rsidRDefault="005C42D1" w:rsidP="00B0192F">
      <w:pPr>
        <w:tabs>
          <w:tab w:val="left" w:pos="2153"/>
        </w:tabs>
        <w:jc w:val="both"/>
      </w:pPr>
    </w:p>
    <w:p w:rsidR="00B0192F" w:rsidRDefault="005C42D1" w:rsidP="00B0192F">
      <w:pPr>
        <w:tabs>
          <w:tab w:val="left" w:pos="2153"/>
        </w:tabs>
        <w:ind w:firstLine="357"/>
        <w:jc w:val="both"/>
      </w:pPr>
      <w:r>
        <w:t xml:space="preserve">Existem diversos fenómenos que permitem aumentar a variedade e diversidade de minerais: </w:t>
      </w:r>
      <w:r w:rsidRPr="00B0192F">
        <w:rPr>
          <w:b/>
        </w:rPr>
        <w:t>isomorfismo</w:t>
      </w:r>
      <w:r>
        <w:t xml:space="preserve"> e o </w:t>
      </w:r>
      <w:r w:rsidRPr="00B0192F">
        <w:rPr>
          <w:b/>
        </w:rPr>
        <w:t>polimorfismo</w:t>
      </w:r>
      <w:r>
        <w:t>.</w:t>
      </w:r>
    </w:p>
    <w:p w:rsidR="00B0192F" w:rsidRDefault="005C42D1" w:rsidP="00B0192F">
      <w:pPr>
        <w:tabs>
          <w:tab w:val="left" w:pos="2153"/>
        </w:tabs>
        <w:jc w:val="both"/>
      </w:pPr>
    </w:p>
    <w:p w:rsidR="00EF4FD4" w:rsidRDefault="005C42D1" w:rsidP="00B0192F">
      <w:pPr>
        <w:pStyle w:val="ListParagraph"/>
        <w:numPr>
          <w:ilvl w:val="0"/>
          <w:numId w:val="14"/>
        </w:numPr>
        <w:tabs>
          <w:tab w:val="left" w:pos="2153"/>
        </w:tabs>
        <w:jc w:val="both"/>
      </w:pPr>
      <w:r w:rsidRPr="00B0192F">
        <w:rPr>
          <w:b/>
        </w:rPr>
        <w:t>Isomorfismo</w:t>
      </w:r>
      <w:r>
        <w:t xml:space="preserve"> – minerais que apresentam a mesma estrutura e uma </w:t>
      </w:r>
    </w:p>
    <w:p w:rsidR="00B0192F" w:rsidRDefault="005C42D1" w:rsidP="00EF4FD4">
      <w:pPr>
        <w:tabs>
          <w:tab w:val="left" w:pos="2153"/>
        </w:tabs>
        <w:jc w:val="both"/>
      </w:pPr>
      <w:r>
        <w:t>composição química ligeiramente diferente;</w:t>
      </w:r>
    </w:p>
    <w:p w:rsidR="00EF4FD4" w:rsidRDefault="005C42D1" w:rsidP="00B0192F">
      <w:pPr>
        <w:pStyle w:val="ListParagraph"/>
        <w:numPr>
          <w:ilvl w:val="0"/>
          <w:numId w:val="14"/>
        </w:numPr>
        <w:tabs>
          <w:tab w:val="left" w:pos="2153"/>
        </w:tabs>
        <w:jc w:val="both"/>
      </w:pPr>
      <w:r w:rsidRPr="00B0192F">
        <w:rPr>
          <w:b/>
        </w:rPr>
        <w:t>Polimorfismo</w:t>
      </w:r>
      <w:r>
        <w:t xml:space="preserve"> – minerais que apresentam a mesma composição mas </w:t>
      </w:r>
    </w:p>
    <w:p w:rsidR="00B0192F" w:rsidRDefault="005C42D1" w:rsidP="00EF4FD4">
      <w:pPr>
        <w:tabs>
          <w:tab w:val="left" w:pos="2153"/>
        </w:tabs>
        <w:jc w:val="both"/>
      </w:pPr>
      <w:r>
        <w:t>estrutura química diferente. O diamante a grafite são dois polimorfos, compostos por CO</w:t>
      </w:r>
      <w:r w:rsidRPr="00EF4FD4">
        <w:rPr>
          <w:vertAlign w:val="subscript"/>
        </w:rPr>
        <w:t>2</w:t>
      </w:r>
      <w:r>
        <w:t xml:space="preserve">. </w:t>
      </w:r>
    </w:p>
    <w:p w:rsidR="00B0192F" w:rsidRDefault="005C42D1" w:rsidP="00B0192F">
      <w:pPr>
        <w:tabs>
          <w:tab w:val="left" w:pos="2153"/>
        </w:tabs>
        <w:jc w:val="both"/>
      </w:pPr>
    </w:p>
    <w:p w:rsidR="00B0192F" w:rsidRDefault="005C42D1" w:rsidP="00B0192F">
      <w:pPr>
        <w:tabs>
          <w:tab w:val="left" w:pos="2153"/>
        </w:tabs>
        <w:ind w:firstLine="357"/>
        <w:jc w:val="both"/>
      </w:pPr>
      <w:r>
        <w:t>As rochas magmáticas podem ser classificadas de diversas formas, com base na composição química, na textura e na cor global da rocha.</w:t>
      </w:r>
    </w:p>
    <w:p w:rsidR="00B0192F" w:rsidRDefault="005C42D1" w:rsidP="00B0192F">
      <w:pPr>
        <w:tabs>
          <w:tab w:val="left" w:pos="2153"/>
        </w:tabs>
        <w:jc w:val="both"/>
      </w:pPr>
    </w:p>
    <w:p w:rsidR="00B0192F" w:rsidRDefault="005C42D1" w:rsidP="00B0192F">
      <w:pPr>
        <w:tabs>
          <w:tab w:val="left" w:pos="2153"/>
        </w:tabs>
        <w:ind w:firstLine="357"/>
        <w:jc w:val="both"/>
      </w:pPr>
      <w:r>
        <w:t>Relativamente ao ambiente de consolidação, as rochas magmáticas podem ser classificadas em:</w:t>
      </w:r>
    </w:p>
    <w:p w:rsidR="00B0192F" w:rsidRDefault="005C42D1" w:rsidP="00B0192F">
      <w:pPr>
        <w:tabs>
          <w:tab w:val="left" w:pos="2153"/>
        </w:tabs>
        <w:jc w:val="both"/>
      </w:pPr>
    </w:p>
    <w:p w:rsidR="00EF4FD4" w:rsidRDefault="005C42D1" w:rsidP="00B0192F">
      <w:pPr>
        <w:pStyle w:val="ListParagraph"/>
        <w:numPr>
          <w:ilvl w:val="0"/>
          <w:numId w:val="15"/>
        </w:numPr>
        <w:tabs>
          <w:tab w:val="left" w:pos="2153"/>
        </w:tabs>
        <w:jc w:val="both"/>
      </w:pPr>
      <w:r w:rsidRPr="005275D5">
        <w:rPr>
          <w:b/>
        </w:rPr>
        <w:t>Plutónicas</w:t>
      </w:r>
      <w:r>
        <w:t xml:space="preserve"> – a solidificação do magma ocorre no </w:t>
      </w:r>
      <w:r w:rsidRPr="005275D5">
        <w:rPr>
          <w:b/>
        </w:rPr>
        <w:t>interior</w:t>
      </w:r>
      <w:r>
        <w:t xml:space="preserve"> </w:t>
      </w:r>
      <w:r w:rsidRPr="005275D5">
        <w:rPr>
          <w:b/>
        </w:rPr>
        <w:t>da</w:t>
      </w:r>
      <w:r>
        <w:t xml:space="preserve"> </w:t>
      </w:r>
      <w:r w:rsidRPr="005275D5">
        <w:rPr>
          <w:b/>
        </w:rPr>
        <w:t>crusta</w:t>
      </w:r>
      <w:r>
        <w:t xml:space="preserve"> </w:t>
      </w:r>
    </w:p>
    <w:p w:rsidR="00B0192F" w:rsidRDefault="005C42D1" w:rsidP="00EF4FD4">
      <w:pPr>
        <w:tabs>
          <w:tab w:val="left" w:pos="2153"/>
        </w:tabs>
        <w:jc w:val="both"/>
      </w:pPr>
      <w:r>
        <w:t xml:space="preserve">terrestre, de uma forma </w:t>
      </w:r>
      <w:r w:rsidRPr="00EF4FD4">
        <w:rPr>
          <w:b/>
        </w:rPr>
        <w:t>lenta</w:t>
      </w:r>
      <w:r>
        <w:t xml:space="preserve"> e </w:t>
      </w:r>
      <w:r w:rsidRPr="00EF4FD4">
        <w:rPr>
          <w:b/>
        </w:rPr>
        <w:t>gradual</w:t>
      </w:r>
      <w:r>
        <w:t xml:space="preserve">, permitindo a formação de </w:t>
      </w:r>
      <w:r w:rsidRPr="00EF4FD4">
        <w:rPr>
          <w:b/>
        </w:rPr>
        <w:t>cristais</w:t>
      </w:r>
      <w:r>
        <w:t xml:space="preserve"> </w:t>
      </w:r>
      <w:r w:rsidRPr="00EF4FD4">
        <w:rPr>
          <w:b/>
        </w:rPr>
        <w:t>bem</w:t>
      </w:r>
      <w:r>
        <w:t xml:space="preserve"> </w:t>
      </w:r>
      <w:r w:rsidRPr="00EF4FD4">
        <w:rPr>
          <w:b/>
        </w:rPr>
        <w:t>desenvolvidos</w:t>
      </w:r>
      <w:r>
        <w:t xml:space="preserve">: </w:t>
      </w:r>
      <w:r w:rsidRPr="00EF4FD4">
        <w:rPr>
          <w:b/>
        </w:rPr>
        <w:t>granito</w:t>
      </w:r>
      <w:r>
        <w:t>;</w:t>
      </w:r>
    </w:p>
    <w:p w:rsidR="00EF4FD4" w:rsidRDefault="005C42D1" w:rsidP="00B0192F">
      <w:pPr>
        <w:pStyle w:val="ListParagraph"/>
        <w:numPr>
          <w:ilvl w:val="0"/>
          <w:numId w:val="15"/>
        </w:numPr>
        <w:tabs>
          <w:tab w:val="left" w:pos="2153"/>
        </w:tabs>
        <w:jc w:val="both"/>
      </w:pPr>
      <w:r>
        <w:rPr>
          <w:b/>
        </w:rPr>
        <w:t xml:space="preserve">Vulcânicas </w:t>
      </w:r>
      <w:r>
        <w:t xml:space="preserve">– o magma atinge a </w:t>
      </w:r>
      <w:r w:rsidRPr="005275D5">
        <w:rPr>
          <w:b/>
        </w:rPr>
        <w:t>superfície</w:t>
      </w:r>
      <w:r>
        <w:t xml:space="preserve"> e arrefece de uma </w:t>
      </w:r>
      <w:r w:rsidRPr="005275D5">
        <w:rPr>
          <w:b/>
        </w:rPr>
        <w:t>forma</w:t>
      </w:r>
      <w:r>
        <w:t xml:space="preserve"> </w:t>
      </w:r>
    </w:p>
    <w:p w:rsidR="005275D5" w:rsidRDefault="005C42D1" w:rsidP="00EF4FD4">
      <w:pPr>
        <w:tabs>
          <w:tab w:val="left" w:pos="2153"/>
        </w:tabs>
        <w:jc w:val="both"/>
      </w:pPr>
      <w:r w:rsidRPr="00EF4FD4">
        <w:rPr>
          <w:b/>
        </w:rPr>
        <w:t>rápida</w:t>
      </w:r>
      <w:r>
        <w:t xml:space="preserve"> e súbita. A rocha poss</w:t>
      </w:r>
      <w:r>
        <w:t xml:space="preserve">ui </w:t>
      </w:r>
      <w:r w:rsidRPr="00EF4FD4">
        <w:rPr>
          <w:b/>
        </w:rPr>
        <w:t>cristais</w:t>
      </w:r>
      <w:r>
        <w:t xml:space="preserve"> </w:t>
      </w:r>
      <w:r w:rsidRPr="00EF4FD4">
        <w:rPr>
          <w:b/>
        </w:rPr>
        <w:t>de</w:t>
      </w:r>
      <w:r>
        <w:t xml:space="preserve"> </w:t>
      </w:r>
      <w:r w:rsidRPr="00EF4FD4">
        <w:rPr>
          <w:b/>
        </w:rPr>
        <w:t>reduzidas</w:t>
      </w:r>
      <w:r>
        <w:t xml:space="preserve"> </w:t>
      </w:r>
      <w:r w:rsidRPr="00EF4FD4">
        <w:rPr>
          <w:b/>
        </w:rPr>
        <w:t>dimensões</w:t>
      </w:r>
      <w:r>
        <w:t xml:space="preserve">, como </w:t>
      </w:r>
      <w:r w:rsidRPr="00EF4FD4">
        <w:rPr>
          <w:b/>
        </w:rPr>
        <w:t>basalto</w:t>
      </w:r>
      <w:r>
        <w:t>.</w:t>
      </w:r>
    </w:p>
    <w:p w:rsidR="005275D5" w:rsidRDefault="005C42D1" w:rsidP="005275D5">
      <w:pPr>
        <w:tabs>
          <w:tab w:val="left" w:pos="2153"/>
        </w:tabs>
        <w:jc w:val="both"/>
      </w:pPr>
    </w:p>
    <w:p w:rsidR="005275D5" w:rsidRDefault="005C42D1" w:rsidP="005275D5">
      <w:pPr>
        <w:tabs>
          <w:tab w:val="left" w:pos="2153"/>
        </w:tabs>
        <w:jc w:val="both"/>
      </w:pPr>
      <w:r>
        <w:t>É possível classificar a textura das rochas, como:</w:t>
      </w:r>
    </w:p>
    <w:p w:rsidR="005275D5" w:rsidRDefault="005C42D1" w:rsidP="005275D5">
      <w:pPr>
        <w:tabs>
          <w:tab w:val="left" w:pos="2153"/>
        </w:tabs>
        <w:jc w:val="both"/>
      </w:pPr>
    </w:p>
    <w:p w:rsidR="005275D5" w:rsidRDefault="005C42D1" w:rsidP="005275D5">
      <w:pPr>
        <w:pStyle w:val="ListParagraph"/>
        <w:numPr>
          <w:ilvl w:val="0"/>
          <w:numId w:val="16"/>
        </w:numPr>
        <w:tabs>
          <w:tab w:val="left" w:pos="2153"/>
        </w:tabs>
        <w:jc w:val="both"/>
      </w:pPr>
      <w:r w:rsidRPr="00276480">
        <w:rPr>
          <w:b/>
        </w:rPr>
        <w:t>Granular</w:t>
      </w:r>
      <w:r>
        <w:t xml:space="preserve"> – é possível observar os cristais (rochas plutónicas);</w:t>
      </w:r>
    </w:p>
    <w:p w:rsidR="005275D5" w:rsidRDefault="005C42D1" w:rsidP="005275D5">
      <w:pPr>
        <w:pStyle w:val="ListParagraph"/>
        <w:numPr>
          <w:ilvl w:val="0"/>
          <w:numId w:val="16"/>
        </w:numPr>
        <w:tabs>
          <w:tab w:val="left" w:pos="2153"/>
        </w:tabs>
        <w:jc w:val="both"/>
      </w:pPr>
      <w:r w:rsidRPr="00276480">
        <w:rPr>
          <w:b/>
        </w:rPr>
        <w:t>Agranular</w:t>
      </w:r>
      <w:r>
        <w:t xml:space="preserve"> – não é possível identificar os cristais (rochas vulcânicas).</w:t>
      </w:r>
    </w:p>
    <w:p w:rsidR="005275D5" w:rsidRDefault="005C42D1" w:rsidP="005275D5">
      <w:pPr>
        <w:tabs>
          <w:tab w:val="left" w:pos="2153"/>
        </w:tabs>
        <w:jc w:val="both"/>
      </w:pPr>
    </w:p>
    <w:p w:rsidR="005275D5" w:rsidRDefault="005C42D1" w:rsidP="00B40226">
      <w:pPr>
        <w:tabs>
          <w:tab w:val="left" w:pos="2153"/>
        </w:tabs>
        <w:ind w:firstLine="357"/>
        <w:jc w:val="both"/>
      </w:pPr>
      <w:r>
        <w:t xml:space="preserve">A composição </w:t>
      </w:r>
      <w:r>
        <w:t>química dos magmas é controlada pelos principais elementos presentes na crusta terrestre: silício, O</w:t>
      </w:r>
      <w:r>
        <w:rPr>
          <w:vertAlign w:val="subscript"/>
        </w:rPr>
        <w:t>2</w:t>
      </w:r>
      <w:r>
        <w:t>, alumínio, ferro, cálcio, magnésio, sódio, potássio e hidrogénio.</w:t>
      </w:r>
    </w:p>
    <w:p w:rsidR="005275D5" w:rsidRDefault="005C42D1" w:rsidP="00B40226">
      <w:pPr>
        <w:tabs>
          <w:tab w:val="left" w:pos="2153"/>
        </w:tabs>
        <w:ind w:firstLine="357"/>
        <w:jc w:val="both"/>
      </w:pPr>
      <w:r>
        <w:t>Composicionalmente, os magmas podem ser classificados em três grupos principais:</w:t>
      </w:r>
    </w:p>
    <w:p w:rsidR="005275D5" w:rsidRDefault="005C42D1" w:rsidP="005275D5">
      <w:pPr>
        <w:tabs>
          <w:tab w:val="left" w:pos="2153"/>
        </w:tabs>
        <w:jc w:val="both"/>
      </w:pPr>
    </w:p>
    <w:p w:rsidR="00EF4FD4" w:rsidRDefault="005C42D1" w:rsidP="005275D5">
      <w:pPr>
        <w:pStyle w:val="ListParagraph"/>
        <w:numPr>
          <w:ilvl w:val="0"/>
          <w:numId w:val="17"/>
        </w:numPr>
        <w:tabs>
          <w:tab w:val="left" w:pos="2153"/>
        </w:tabs>
        <w:jc w:val="both"/>
      </w:pPr>
      <w:r w:rsidRPr="005275D5">
        <w:rPr>
          <w:b/>
        </w:rPr>
        <w:t>Basált</w:t>
      </w:r>
      <w:r w:rsidRPr="005275D5">
        <w:rPr>
          <w:b/>
        </w:rPr>
        <w:t>icos</w:t>
      </w:r>
      <w:r>
        <w:t xml:space="preserve"> – com </w:t>
      </w:r>
      <w:r w:rsidRPr="005275D5">
        <w:rPr>
          <w:b/>
        </w:rPr>
        <w:t>magma</w:t>
      </w:r>
      <w:r>
        <w:t xml:space="preserve"> </w:t>
      </w:r>
      <w:r w:rsidRPr="005275D5">
        <w:rPr>
          <w:b/>
        </w:rPr>
        <w:t>básicos</w:t>
      </w:r>
      <w:r>
        <w:t xml:space="preserve"> </w:t>
      </w:r>
      <w:r w:rsidRPr="005275D5">
        <w:rPr>
          <w:b/>
        </w:rPr>
        <w:t>(&lt; teor de sílica</w:t>
      </w:r>
      <w:r>
        <w:t xml:space="preserve">). Incluem os </w:t>
      </w:r>
    </w:p>
    <w:p w:rsidR="005275D5" w:rsidRDefault="005C42D1" w:rsidP="00EF4FD4">
      <w:pPr>
        <w:tabs>
          <w:tab w:val="left" w:pos="2153"/>
        </w:tabs>
        <w:jc w:val="both"/>
      </w:pPr>
      <w:r w:rsidRPr="00EF4FD4">
        <w:rPr>
          <w:b/>
        </w:rPr>
        <w:t>basaltos</w:t>
      </w:r>
      <w:r>
        <w:t xml:space="preserve">, </w:t>
      </w:r>
      <w:r w:rsidRPr="00EF4FD4">
        <w:rPr>
          <w:b/>
        </w:rPr>
        <w:t>rocha vulcânica</w:t>
      </w:r>
      <w:r>
        <w:t xml:space="preserve"> e os </w:t>
      </w:r>
      <w:r w:rsidRPr="00EF4FD4">
        <w:rPr>
          <w:b/>
        </w:rPr>
        <w:t>gabros, rocha plutónica</w:t>
      </w:r>
      <w:r>
        <w:t xml:space="preserve">. São os mais abundantes e os que se encontram a </w:t>
      </w:r>
      <w:r w:rsidRPr="00EF4FD4">
        <w:rPr>
          <w:b/>
        </w:rPr>
        <w:t>temperaturas mais elevada</w:t>
      </w:r>
      <w:r>
        <w:t xml:space="preserve">s. O baixo teor em sílica origina </w:t>
      </w:r>
      <w:r w:rsidRPr="00EF4FD4">
        <w:rPr>
          <w:b/>
        </w:rPr>
        <w:t>magmas com reduzida viscosidade e flu</w:t>
      </w:r>
      <w:r w:rsidRPr="00EF4FD4">
        <w:rPr>
          <w:b/>
        </w:rPr>
        <w:t>em facilmente</w:t>
      </w:r>
      <w:r>
        <w:t xml:space="preserve">, originando </w:t>
      </w:r>
      <w:r w:rsidRPr="00EF4FD4">
        <w:rPr>
          <w:b/>
        </w:rPr>
        <w:t>erupções efusivas</w:t>
      </w:r>
      <w:r>
        <w:t>.</w:t>
      </w:r>
    </w:p>
    <w:p w:rsidR="007D02CC" w:rsidRDefault="005C42D1" w:rsidP="007D02CC">
      <w:pPr>
        <w:pStyle w:val="ListParagraph"/>
        <w:tabs>
          <w:tab w:val="left" w:pos="2153"/>
        </w:tabs>
        <w:jc w:val="both"/>
      </w:pPr>
    </w:p>
    <w:p w:rsidR="00EF4FD4" w:rsidRPr="00EF4FD4" w:rsidRDefault="005C42D1" w:rsidP="005275D5">
      <w:pPr>
        <w:pStyle w:val="ListParagraph"/>
        <w:numPr>
          <w:ilvl w:val="0"/>
          <w:numId w:val="17"/>
        </w:numPr>
        <w:tabs>
          <w:tab w:val="left" w:pos="2153"/>
        </w:tabs>
        <w:jc w:val="both"/>
      </w:pPr>
      <w:r w:rsidRPr="007D02CC">
        <w:rPr>
          <w:b/>
        </w:rPr>
        <w:t>Andesíticos</w:t>
      </w:r>
      <w:r>
        <w:t xml:space="preserve"> – apresentam uma </w:t>
      </w:r>
      <w:r w:rsidRPr="007D02CC">
        <w:rPr>
          <w:b/>
        </w:rPr>
        <w:t>composição</w:t>
      </w:r>
      <w:r>
        <w:t xml:space="preserve"> </w:t>
      </w:r>
      <w:r w:rsidRPr="007D02CC">
        <w:rPr>
          <w:b/>
        </w:rPr>
        <w:t>intermédia</w:t>
      </w:r>
      <w:r>
        <w:t xml:space="preserve"> (</w:t>
      </w:r>
      <w:r w:rsidRPr="00B74F85">
        <w:rPr>
          <w:rFonts w:ascii="MS Gothic" w:eastAsia="MS Gothic"/>
          <w:color w:val="000000"/>
        </w:rPr>
        <w:t>±</w:t>
      </w:r>
      <w:r w:rsidRPr="007D02CC">
        <w:rPr>
          <w:rFonts w:eastAsia="MS Gothic"/>
          <w:color w:val="000000"/>
        </w:rPr>
        <w:t xml:space="preserve"> sílica). </w:t>
      </w:r>
    </w:p>
    <w:p w:rsidR="007D02CC" w:rsidRDefault="005C42D1" w:rsidP="007D02CC">
      <w:pPr>
        <w:tabs>
          <w:tab w:val="left" w:pos="2153"/>
        </w:tabs>
        <w:jc w:val="both"/>
      </w:pPr>
      <w:r w:rsidRPr="00EF4FD4">
        <w:rPr>
          <w:rFonts w:eastAsia="MS Gothic"/>
          <w:color w:val="000000"/>
        </w:rPr>
        <w:t xml:space="preserve">Originam os </w:t>
      </w:r>
      <w:r w:rsidRPr="00EF4FD4">
        <w:rPr>
          <w:rFonts w:eastAsia="MS Gothic"/>
          <w:b/>
          <w:color w:val="000000"/>
        </w:rPr>
        <w:t>andesitos</w:t>
      </w:r>
      <w:r w:rsidRPr="00EF4FD4">
        <w:rPr>
          <w:rFonts w:eastAsia="MS Gothic"/>
          <w:color w:val="000000"/>
        </w:rPr>
        <w:t xml:space="preserve">, </w:t>
      </w:r>
      <w:r w:rsidRPr="00EF4FD4">
        <w:rPr>
          <w:rFonts w:eastAsia="MS Gothic"/>
          <w:b/>
          <w:color w:val="000000"/>
        </w:rPr>
        <w:t>rocha</w:t>
      </w:r>
      <w:r w:rsidRPr="00EF4FD4">
        <w:rPr>
          <w:rFonts w:eastAsia="MS Gothic"/>
          <w:color w:val="000000"/>
        </w:rPr>
        <w:t xml:space="preserve"> </w:t>
      </w:r>
      <w:r w:rsidRPr="00EF4FD4">
        <w:rPr>
          <w:rFonts w:eastAsia="MS Gothic"/>
          <w:b/>
          <w:color w:val="000000"/>
        </w:rPr>
        <w:t>vulcânica</w:t>
      </w:r>
      <w:r w:rsidRPr="00EF4FD4">
        <w:rPr>
          <w:rFonts w:eastAsia="MS Gothic"/>
          <w:color w:val="000000"/>
        </w:rPr>
        <w:t xml:space="preserve">, e os </w:t>
      </w:r>
      <w:r w:rsidRPr="00EF4FD4">
        <w:rPr>
          <w:rFonts w:eastAsia="MS Gothic"/>
          <w:b/>
          <w:color w:val="000000"/>
        </w:rPr>
        <w:t>dioritos</w:t>
      </w:r>
      <w:r w:rsidRPr="00EF4FD4">
        <w:rPr>
          <w:rFonts w:eastAsia="MS Gothic"/>
          <w:color w:val="000000"/>
        </w:rPr>
        <w:t xml:space="preserve">, </w:t>
      </w:r>
      <w:r w:rsidRPr="00EF4FD4">
        <w:rPr>
          <w:rFonts w:eastAsia="MS Gothic"/>
          <w:b/>
          <w:color w:val="000000"/>
        </w:rPr>
        <w:t>rocha</w:t>
      </w:r>
      <w:r w:rsidRPr="00EF4FD4">
        <w:rPr>
          <w:rFonts w:eastAsia="MS Gothic"/>
          <w:color w:val="000000"/>
        </w:rPr>
        <w:t xml:space="preserve"> </w:t>
      </w:r>
      <w:r w:rsidRPr="00EF4FD4">
        <w:rPr>
          <w:rFonts w:eastAsia="MS Gothic"/>
          <w:b/>
          <w:color w:val="000000"/>
        </w:rPr>
        <w:t>plutónica</w:t>
      </w:r>
      <w:r w:rsidRPr="00EF4FD4">
        <w:rPr>
          <w:rFonts w:eastAsia="MS Gothic"/>
          <w:color w:val="000000"/>
        </w:rPr>
        <w:t xml:space="preserve">. </w:t>
      </w:r>
    </w:p>
    <w:p w:rsidR="007D02CC" w:rsidRPr="007D02CC" w:rsidRDefault="005C42D1" w:rsidP="007D02CC">
      <w:pPr>
        <w:pStyle w:val="ListParagraph"/>
        <w:tabs>
          <w:tab w:val="left" w:pos="2153"/>
        </w:tabs>
        <w:jc w:val="both"/>
      </w:pPr>
    </w:p>
    <w:p w:rsidR="00EF4FD4" w:rsidRPr="00EF4FD4" w:rsidRDefault="005C42D1" w:rsidP="00A662EA">
      <w:pPr>
        <w:pStyle w:val="ListParagraph"/>
        <w:numPr>
          <w:ilvl w:val="0"/>
          <w:numId w:val="17"/>
        </w:numPr>
        <w:tabs>
          <w:tab w:val="left" w:pos="2153"/>
        </w:tabs>
        <w:ind w:left="714" w:hanging="357"/>
        <w:jc w:val="both"/>
      </w:pPr>
      <w:r w:rsidRPr="007D02CC">
        <w:rPr>
          <w:rFonts w:eastAsia="MS Gothic"/>
          <w:b/>
          <w:color w:val="000000"/>
        </w:rPr>
        <w:t>Riolíticos</w:t>
      </w:r>
      <w:r>
        <w:rPr>
          <w:rFonts w:eastAsia="MS Gothic"/>
          <w:color w:val="000000"/>
        </w:rPr>
        <w:t xml:space="preserve"> – </w:t>
      </w:r>
      <w:r w:rsidRPr="007D02CC">
        <w:rPr>
          <w:rFonts w:eastAsia="MS Gothic"/>
          <w:b/>
          <w:color w:val="000000"/>
        </w:rPr>
        <w:t>magmas</w:t>
      </w:r>
      <w:r>
        <w:rPr>
          <w:rFonts w:eastAsia="MS Gothic"/>
          <w:color w:val="000000"/>
        </w:rPr>
        <w:t xml:space="preserve"> </w:t>
      </w:r>
      <w:r w:rsidRPr="007D02CC">
        <w:rPr>
          <w:rFonts w:eastAsia="MS Gothic"/>
          <w:b/>
          <w:color w:val="000000"/>
        </w:rPr>
        <w:t>ácidos</w:t>
      </w:r>
      <w:r>
        <w:rPr>
          <w:rFonts w:eastAsia="MS Gothic"/>
          <w:color w:val="000000"/>
        </w:rPr>
        <w:t xml:space="preserve"> </w:t>
      </w:r>
      <w:r w:rsidRPr="007D02CC">
        <w:rPr>
          <w:rFonts w:eastAsia="MS Gothic"/>
          <w:b/>
          <w:color w:val="000000"/>
        </w:rPr>
        <w:t>(&gt; teor de sílica</w:t>
      </w:r>
      <w:r>
        <w:rPr>
          <w:rFonts w:eastAsia="MS Gothic"/>
          <w:color w:val="000000"/>
        </w:rPr>
        <w:t xml:space="preserve">). São </w:t>
      </w:r>
      <w:r w:rsidRPr="007D02CC">
        <w:rPr>
          <w:rFonts w:eastAsia="MS Gothic"/>
          <w:b/>
          <w:color w:val="000000"/>
        </w:rPr>
        <w:t>magmas</w:t>
      </w:r>
      <w:r>
        <w:rPr>
          <w:rFonts w:eastAsia="MS Gothic"/>
          <w:color w:val="000000"/>
        </w:rPr>
        <w:t xml:space="preserve"> </w:t>
      </w:r>
      <w:r w:rsidRPr="007D02CC">
        <w:rPr>
          <w:rFonts w:eastAsia="MS Gothic"/>
          <w:b/>
          <w:color w:val="000000"/>
        </w:rPr>
        <w:t>muito</w:t>
      </w:r>
      <w:r>
        <w:rPr>
          <w:rFonts w:eastAsia="MS Gothic"/>
          <w:color w:val="000000"/>
        </w:rPr>
        <w:t xml:space="preserve"> </w:t>
      </w:r>
    </w:p>
    <w:p w:rsidR="007D02CC" w:rsidRDefault="005C42D1" w:rsidP="00EF4FD4">
      <w:pPr>
        <w:tabs>
          <w:tab w:val="left" w:pos="2153"/>
        </w:tabs>
        <w:jc w:val="both"/>
        <w:rPr>
          <w:rFonts w:eastAsia="MS Gothic"/>
          <w:color w:val="000000"/>
        </w:rPr>
      </w:pPr>
      <w:r w:rsidRPr="00EF4FD4">
        <w:rPr>
          <w:rFonts w:eastAsia="MS Gothic"/>
          <w:b/>
          <w:color w:val="000000"/>
        </w:rPr>
        <w:t>viscosos</w:t>
      </w:r>
      <w:r w:rsidRPr="00EF4FD4">
        <w:rPr>
          <w:rFonts w:eastAsia="MS Gothic"/>
          <w:color w:val="000000"/>
        </w:rPr>
        <w:t xml:space="preserve"> e que </w:t>
      </w:r>
      <w:r w:rsidRPr="00EF4FD4">
        <w:rPr>
          <w:rFonts w:eastAsia="MS Gothic"/>
          <w:b/>
          <w:color w:val="000000"/>
        </w:rPr>
        <w:t>originam</w:t>
      </w:r>
      <w:r w:rsidRPr="00EF4FD4">
        <w:rPr>
          <w:rFonts w:eastAsia="MS Gothic"/>
          <w:color w:val="000000"/>
        </w:rPr>
        <w:t xml:space="preserve"> </w:t>
      </w:r>
      <w:r w:rsidRPr="00EF4FD4">
        <w:rPr>
          <w:rFonts w:eastAsia="MS Gothic"/>
          <w:b/>
          <w:color w:val="000000"/>
        </w:rPr>
        <w:t>erupções</w:t>
      </w:r>
      <w:r w:rsidRPr="00EF4FD4">
        <w:rPr>
          <w:rFonts w:eastAsia="MS Gothic"/>
          <w:color w:val="000000"/>
        </w:rPr>
        <w:t xml:space="preserve"> </w:t>
      </w:r>
      <w:r w:rsidRPr="00EF4FD4">
        <w:rPr>
          <w:rFonts w:eastAsia="MS Gothic"/>
          <w:b/>
          <w:color w:val="000000"/>
        </w:rPr>
        <w:t>violentas</w:t>
      </w:r>
      <w:r w:rsidRPr="00EF4FD4">
        <w:rPr>
          <w:rFonts w:eastAsia="MS Gothic"/>
          <w:color w:val="000000"/>
        </w:rPr>
        <w:t xml:space="preserve">. Formam </w:t>
      </w:r>
      <w:r w:rsidRPr="00EF4FD4">
        <w:rPr>
          <w:rFonts w:eastAsia="MS Gothic"/>
          <w:b/>
          <w:color w:val="000000"/>
        </w:rPr>
        <w:t>riolitos</w:t>
      </w:r>
      <w:r w:rsidRPr="00EF4FD4">
        <w:rPr>
          <w:rFonts w:eastAsia="MS Gothic"/>
          <w:color w:val="000000"/>
        </w:rPr>
        <w:t xml:space="preserve">, </w:t>
      </w:r>
      <w:r w:rsidRPr="00EF4FD4">
        <w:rPr>
          <w:rFonts w:eastAsia="MS Gothic"/>
          <w:b/>
          <w:color w:val="000000"/>
        </w:rPr>
        <w:t>rocha</w:t>
      </w:r>
      <w:r w:rsidRPr="00EF4FD4">
        <w:rPr>
          <w:rFonts w:eastAsia="MS Gothic"/>
          <w:color w:val="000000"/>
        </w:rPr>
        <w:t xml:space="preserve"> </w:t>
      </w:r>
      <w:r w:rsidRPr="00EF4FD4">
        <w:rPr>
          <w:rFonts w:eastAsia="MS Gothic"/>
          <w:b/>
          <w:color w:val="000000"/>
        </w:rPr>
        <w:t>vulcânica</w:t>
      </w:r>
      <w:r w:rsidRPr="00EF4FD4">
        <w:rPr>
          <w:rFonts w:eastAsia="MS Gothic"/>
          <w:color w:val="000000"/>
        </w:rPr>
        <w:t xml:space="preserve">, e </w:t>
      </w:r>
      <w:r w:rsidRPr="00EF4FD4">
        <w:rPr>
          <w:rFonts w:eastAsia="MS Gothic"/>
          <w:b/>
          <w:color w:val="000000"/>
        </w:rPr>
        <w:t>granitos</w:t>
      </w:r>
      <w:r w:rsidRPr="00EF4FD4">
        <w:rPr>
          <w:rFonts w:eastAsia="MS Gothic"/>
          <w:color w:val="000000"/>
        </w:rPr>
        <w:t xml:space="preserve">, </w:t>
      </w:r>
      <w:r w:rsidRPr="00EF4FD4">
        <w:rPr>
          <w:rFonts w:eastAsia="MS Gothic"/>
          <w:b/>
          <w:color w:val="000000"/>
        </w:rPr>
        <w:t>rocha</w:t>
      </w:r>
      <w:r w:rsidRPr="00EF4FD4">
        <w:rPr>
          <w:rFonts w:eastAsia="MS Gothic"/>
          <w:color w:val="000000"/>
        </w:rPr>
        <w:t xml:space="preserve"> </w:t>
      </w:r>
      <w:r w:rsidRPr="00EF4FD4">
        <w:rPr>
          <w:rFonts w:eastAsia="MS Gothic"/>
          <w:b/>
          <w:color w:val="000000"/>
        </w:rPr>
        <w:t>plutónica</w:t>
      </w:r>
      <w:r w:rsidRPr="00EF4FD4">
        <w:rPr>
          <w:rFonts w:eastAsia="MS Gothic"/>
          <w:color w:val="000000"/>
        </w:rPr>
        <w:t xml:space="preserve">. </w:t>
      </w:r>
    </w:p>
    <w:p w:rsidR="007777B0" w:rsidRDefault="005C42D1" w:rsidP="00EF4FD4">
      <w:pPr>
        <w:tabs>
          <w:tab w:val="left" w:pos="2153"/>
        </w:tabs>
        <w:jc w:val="both"/>
      </w:pPr>
    </w:p>
    <w:p w:rsidR="00A12A48" w:rsidRPr="001C2D24" w:rsidRDefault="005C42D1" w:rsidP="00EF4FD4">
      <w:pPr>
        <w:tabs>
          <w:tab w:val="left" w:pos="2153"/>
        </w:tabs>
        <w:jc w:val="both"/>
      </w:pPr>
    </w:p>
    <w:tbl>
      <w:tblPr>
        <w:tblStyle w:val="MediumShading2-Accent6"/>
        <w:tblW w:w="0" w:type="auto"/>
        <w:jc w:val="center"/>
        <w:tblInd w:w="-140" w:type="dxa"/>
        <w:tblLook w:val="04A0" w:firstRow="1" w:lastRow="0" w:firstColumn="1" w:lastColumn="0" w:noHBand="0" w:noVBand="1"/>
      </w:tblPr>
      <w:tblGrid>
        <w:gridCol w:w="2410"/>
        <w:gridCol w:w="2631"/>
        <w:gridCol w:w="2841"/>
      </w:tblGrid>
      <w:tr w:rsidR="00340162" w:rsidTr="00340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D02CC" w:rsidRDefault="005C42D1" w:rsidP="007D02CC">
            <w:pPr>
              <w:tabs>
                <w:tab w:val="left" w:pos="2153"/>
              </w:tabs>
              <w:jc w:val="center"/>
            </w:pPr>
            <w:r>
              <w:lastRenderedPageBreak/>
              <w:t>Composição do</w:t>
            </w:r>
          </w:p>
          <w:p w:rsidR="007D02CC" w:rsidRDefault="005C42D1" w:rsidP="007D02CC">
            <w:pPr>
              <w:tabs>
                <w:tab w:val="left" w:pos="2153"/>
              </w:tabs>
              <w:jc w:val="center"/>
            </w:pPr>
            <w:r>
              <w:t>magma</w:t>
            </w:r>
          </w:p>
        </w:tc>
        <w:tc>
          <w:tcPr>
            <w:tcW w:w="2631" w:type="dxa"/>
            <w:tcBorders>
              <w:left w:val="single" w:sz="18" w:space="0" w:color="auto"/>
              <w:right w:val="single" w:sz="18" w:space="0" w:color="auto"/>
            </w:tcBorders>
          </w:tcPr>
          <w:p w:rsidR="007D02CC" w:rsidRDefault="005C42D1" w:rsidP="007D02CC">
            <w:pPr>
              <w:tabs>
                <w:tab w:val="left" w:pos="21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Plutónica/Granular</w:t>
            </w:r>
          </w:p>
          <w:p w:rsidR="007D02CC" w:rsidRDefault="005C42D1" w:rsidP="007D02CC">
            <w:pPr>
              <w:tabs>
                <w:tab w:val="left" w:pos="21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(lento)</w:t>
            </w:r>
          </w:p>
        </w:tc>
        <w:tc>
          <w:tcPr>
            <w:tcW w:w="2841" w:type="dxa"/>
            <w:tcBorders>
              <w:left w:val="single" w:sz="18" w:space="0" w:color="auto"/>
              <w:right w:val="single" w:sz="18" w:space="0" w:color="auto"/>
            </w:tcBorders>
          </w:tcPr>
          <w:p w:rsidR="007D02CC" w:rsidRDefault="005C42D1" w:rsidP="007D02CC">
            <w:pPr>
              <w:tabs>
                <w:tab w:val="left" w:pos="21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Vulcânica/Agranular</w:t>
            </w:r>
          </w:p>
          <w:p w:rsidR="007D02CC" w:rsidRDefault="005C42D1" w:rsidP="007D02CC">
            <w:pPr>
              <w:tabs>
                <w:tab w:val="left" w:pos="21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(rápido)</w:t>
            </w:r>
          </w:p>
        </w:tc>
      </w:tr>
      <w:tr w:rsidR="00340162" w:rsidTr="0034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2CC" w:rsidRDefault="005C42D1" w:rsidP="007D02CC">
            <w:pPr>
              <w:tabs>
                <w:tab w:val="left" w:pos="2153"/>
              </w:tabs>
            </w:pPr>
            <w:r>
              <w:t>Basáltico</w:t>
            </w:r>
          </w:p>
        </w:tc>
        <w:tc>
          <w:tcPr>
            <w:tcW w:w="26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2CC" w:rsidRDefault="005C42D1" w:rsidP="007D02CC">
            <w:pPr>
              <w:tabs>
                <w:tab w:val="left" w:pos="21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Gabro</w:t>
            </w:r>
          </w:p>
        </w:tc>
        <w:tc>
          <w:tcPr>
            <w:tcW w:w="28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2CC" w:rsidRDefault="005C42D1" w:rsidP="007D02CC">
            <w:pPr>
              <w:tabs>
                <w:tab w:val="left" w:pos="21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Basalto</w:t>
            </w:r>
          </w:p>
        </w:tc>
      </w:tr>
      <w:tr w:rsidR="00340162" w:rsidTr="003401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2CC" w:rsidRDefault="005C42D1" w:rsidP="007D02CC">
            <w:pPr>
              <w:tabs>
                <w:tab w:val="left" w:pos="2153"/>
              </w:tabs>
            </w:pPr>
            <w:r>
              <w:t>Andesítico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2CC" w:rsidRDefault="005C42D1" w:rsidP="007D02CC">
            <w:pPr>
              <w:tabs>
                <w:tab w:val="left" w:pos="21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Diorito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2CC" w:rsidRDefault="005C42D1" w:rsidP="007D02CC">
            <w:pPr>
              <w:tabs>
                <w:tab w:val="left" w:pos="21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Andesito</w:t>
            </w:r>
          </w:p>
        </w:tc>
      </w:tr>
      <w:tr w:rsidR="00340162" w:rsidTr="0034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02CC" w:rsidRDefault="005C42D1" w:rsidP="007D02CC">
            <w:pPr>
              <w:tabs>
                <w:tab w:val="left" w:pos="2153"/>
              </w:tabs>
            </w:pPr>
            <w:r>
              <w:t>Riolítico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02CC" w:rsidRDefault="005C42D1" w:rsidP="007D02CC">
            <w:pPr>
              <w:tabs>
                <w:tab w:val="left" w:pos="21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Granito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02CC" w:rsidRDefault="005C42D1" w:rsidP="007D02CC">
            <w:pPr>
              <w:tabs>
                <w:tab w:val="left" w:pos="21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Riolito</w:t>
            </w:r>
          </w:p>
        </w:tc>
      </w:tr>
    </w:tbl>
    <w:p w:rsidR="00276480" w:rsidRDefault="005C42D1" w:rsidP="00B0192F">
      <w:pPr>
        <w:tabs>
          <w:tab w:val="left" w:pos="2153"/>
        </w:tabs>
        <w:jc w:val="both"/>
      </w:pPr>
    </w:p>
    <w:p w:rsidR="007D02CC" w:rsidRDefault="005C42D1" w:rsidP="00B40226">
      <w:pPr>
        <w:tabs>
          <w:tab w:val="left" w:pos="2153"/>
        </w:tabs>
        <w:ind w:firstLine="357"/>
        <w:jc w:val="both"/>
      </w:pPr>
      <w:r>
        <w:t xml:space="preserve">No que toca à </w:t>
      </w:r>
      <w:r w:rsidRPr="00276480">
        <w:rPr>
          <w:b/>
          <w:u w:val="single"/>
        </w:rPr>
        <w:t>cor</w:t>
      </w:r>
      <w:r>
        <w:t>, é possível constatar que as diferentes rochas apresentam colorações muito distintas:</w:t>
      </w:r>
    </w:p>
    <w:p w:rsidR="00276480" w:rsidRDefault="005C42D1" w:rsidP="00B0192F">
      <w:pPr>
        <w:tabs>
          <w:tab w:val="left" w:pos="2153"/>
        </w:tabs>
        <w:jc w:val="both"/>
      </w:pPr>
    </w:p>
    <w:p w:rsidR="00276480" w:rsidRDefault="005C42D1" w:rsidP="00A662EA">
      <w:pPr>
        <w:pStyle w:val="ListParagraph"/>
        <w:numPr>
          <w:ilvl w:val="0"/>
          <w:numId w:val="18"/>
        </w:numPr>
        <w:tabs>
          <w:tab w:val="left" w:pos="2153"/>
        </w:tabs>
        <w:ind w:left="714" w:hanging="357"/>
        <w:jc w:val="both"/>
      </w:pPr>
      <w:r w:rsidRPr="00276480">
        <w:rPr>
          <w:b/>
        </w:rPr>
        <w:t>Leucocratas</w:t>
      </w:r>
      <w:r>
        <w:t xml:space="preserve"> – rochas de cor </w:t>
      </w:r>
      <w:r w:rsidRPr="00276480">
        <w:rPr>
          <w:b/>
        </w:rPr>
        <w:t>clara</w:t>
      </w:r>
      <w:r>
        <w:t xml:space="preserve">, </w:t>
      </w:r>
      <w:r w:rsidRPr="00276480">
        <w:rPr>
          <w:b/>
        </w:rPr>
        <w:t>granito</w:t>
      </w:r>
      <w:r>
        <w:t>;</w:t>
      </w:r>
    </w:p>
    <w:p w:rsidR="00276480" w:rsidRDefault="005C42D1" w:rsidP="00276480">
      <w:pPr>
        <w:pStyle w:val="ListParagraph"/>
        <w:numPr>
          <w:ilvl w:val="0"/>
          <w:numId w:val="18"/>
        </w:numPr>
        <w:tabs>
          <w:tab w:val="left" w:pos="2153"/>
        </w:tabs>
        <w:jc w:val="both"/>
      </w:pPr>
      <w:r w:rsidRPr="00276480">
        <w:rPr>
          <w:b/>
        </w:rPr>
        <w:t>Mesocratas</w:t>
      </w:r>
      <w:r>
        <w:t xml:space="preserve"> – rochas de cor </w:t>
      </w:r>
      <w:r w:rsidRPr="00276480">
        <w:rPr>
          <w:b/>
        </w:rPr>
        <w:t>intermédia</w:t>
      </w:r>
      <w:r>
        <w:t xml:space="preserve">, </w:t>
      </w:r>
      <w:r w:rsidRPr="00276480">
        <w:rPr>
          <w:b/>
        </w:rPr>
        <w:t>andesito</w:t>
      </w:r>
      <w:r>
        <w:t>;</w:t>
      </w:r>
    </w:p>
    <w:p w:rsidR="00276480" w:rsidRDefault="005C42D1" w:rsidP="00276480">
      <w:pPr>
        <w:pStyle w:val="ListParagraph"/>
        <w:numPr>
          <w:ilvl w:val="0"/>
          <w:numId w:val="18"/>
        </w:numPr>
        <w:tabs>
          <w:tab w:val="left" w:pos="2153"/>
        </w:tabs>
        <w:jc w:val="both"/>
      </w:pPr>
      <w:r w:rsidRPr="00276480">
        <w:rPr>
          <w:b/>
        </w:rPr>
        <w:t>Melanocratas</w:t>
      </w:r>
      <w:r>
        <w:t xml:space="preserve"> – rochas de cor </w:t>
      </w:r>
      <w:r w:rsidRPr="00276480">
        <w:rPr>
          <w:b/>
        </w:rPr>
        <w:t>escura</w:t>
      </w:r>
      <w:r>
        <w:t xml:space="preserve">, </w:t>
      </w:r>
      <w:r w:rsidRPr="00276480">
        <w:rPr>
          <w:b/>
        </w:rPr>
        <w:t>basalto</w:t>
      </w:r>
      <w:r>
        <w:t>.</w:t>
      </w:r>
    </w:p>
    <w:p w:rsidR="00276480" w:rsidRDefault="005C42D1" w:rsidP="00276480">
      <w:pPr>
        <w:tabs>
          <w:tab w:val="left" w:pos="2153"/>
        </w:tabs>
        <w:jc w:val="both"/>
      </w:pPr>
    </w:p>
    <w:p w:rsidR="00276480" w:rsidRDefault="005C42D1" w:rsidP="00B40226">
      <w:pPr>
        <w:tabs>
          <w:tab w:val="left" w:pos="2153"/>
        </w:tabs>
        <w:ind w:firstLine="357"/>
        <w:jc w:val="both"/>
      </w:pPr>
      <w:r>
        <w:t>A cor é, acima de tudo, reflexo da textura e da composição química e mineralógica das rochas:</w:t>
      </w:r>
    </w:p>
    <w:p w:rsidR="00276480" w:rsidRDefault="005C42D1" w:rsidP="00276480">
      <w:pPr>
        <w:tabs>
          <w:tab w:val="left" w:pos="2153"/>
        </w:tabs>
        <w:jc w:val="both"/>
      </w:pPr>
    </w:p>
    <w:p w:rsidR="00EF4FD4" w:rsidRDefault="005C42D1" w:rsidP="00276480">
      <w:pPr>
        <w:pStyle w:val="ListParagraph"/>
        <w:numPr>
          <w:ilvl w:val="0"/>
          <w:numId w:val="19"/>
        </w:numPr>
        <w:tabs>
          <w:tab w:val="left" w:pos="2153"/>
        </w:tabs>
        <w:jc w:val="both"/>
      </w:pPr>
      <w:r>
        <w:t>As rochas formadas a partir de magmas básicos (</w:t>
      </w:r>
      <w:r w:rsidRPr="00276480">
        <w:rPr>
          <w:b/>
        </w:rPr>
        <w:t>gabros</w:t>
      </w:r>
      <w:r>
        <w:t xml:space="preserve"> e </w:t>
      </w:r>
      <w:r w:rsidRPr="00276480">
        <w:rPr>
          <w:b/>
        </w:rPr>
        <w:t>basaltos</w:t>
      </w:r>
      <w:r>
        <w:t xml:space="preserve">), </w:t>
      </w:r>
    </w:p>
    <w:p w:rsidR="00276480" w:rsidRDefault="005C42D1" w:rsidP="00EF4FD4">
      <w:pPr>
        <w:tabs>
          <w:tab w:val="left" w:pos="2153"/>
        </w:tabs>
        <w:jc w:val="both"/>
      </w:pPr>
      <w:r>
        <w:t xml:space="preserve">possuem elevadas quantidades de minerais escuros, do grupo das </w:t>
      </w:r>
      <w:r w:rsidRPr="00EF4FD4">
        <w:rPr>
          <w:b/>
        </w:rPr>
        <w:t>piroxenas</w:t>
      </w:r>
      <w:r>
        <w:t xml:space="preserve"> e das </w:t>
      </w:r>
      <w:r w:rsidRPr="00EF4FD4">
        <w:rPr>
          <w:b/>
        </w:rPr>
        <w:t>oliv</w:t>
      </w:r>
      <w:r w:rsidRPr="00EF4FD4">
        <w:rPr>
          <w:b/>
        </w:rPr>
        <w:t>inas</w:t>
      </w:r>
      <w:r>
        <w:t xml:space="preserve"> e também possuem elevadas quantidades de </w:t>
      </w:r>
      <w:r w:rsidRPr="00EF4FD4">
        <w:rPr>
          <w:b/>
        </w:rPr>
        <w:t>plagióclases</w:t>
      </w:r>
      <w:r>
        <w:t xml:space="preserve"> </w:t>
      </w:r>
      <w:r w:rsidRPr="00EF4FD4">
        <w:rPr>
          <w:b/>
        </w:rPr>
        <w:t>cálcicas</w:t>
      </w:r>
      <w:r>
        <w:t xml:space="preserve">. </w:t>
      </w:r>
      <w:r w:rsidRPr="00EF4FD4">
        <w:rPr>
          <w:b/>
        </w:rPr>
        <w:t>Os minerais ferromagnesianos conferem a cor escura a estas rochas</w:t>
      </w:r>
      <w:r>
        <w:t>;</w:t>
      </w:r>
    </w:p>
    <w:p w:rsidR="00EF4FD4" w:rsidRDefault="005C42D1" w:rsidP="00276480">
      <w:pPr>
        <w:pStyle w:val="ListParagraph"/>
        <w:numPr>
          <w:ilvl w:val="0"/>
          <w:numId w:val="19"/>
        </w:numPr>
        <w:tabs>
          <w:tab w:val="left" w:pos="2153"/>
        </w:tabs>
        <w:jc w:val="both"/>
      </w:pPr>
      <w:r>
        <w:t xml:space="preserve">As rochas intermédias incluem os </w:t>
      </w:r>
      <w:r w:rsidRPr="00276480">
        <w:rPr>
          <w:b/>
        </w:rPr>
        <w:t>andesitos</w:t>
      </w:r>
      <w:r>
        <w:t xml:space="preserve"> e os </w:t>
      </w:r>
      <w:r w:rsidRPr="00276480">
        <w:rPr>
          <w:b/>
        </w:rPr>
        <w:t>dioritos</w:t>
      </w:r>
      <w:r>
        <w:t xml:space="preserve">, ricos em </w:t>
      </w:r>
    </w:p>
    <w:p w:rsidR="00276480" w:rsidRDefault="005C42D1" w:rsidP="00EF4FD4">
      <w:pPr>
        <w:tabs>
          <w:tab w:val="left" w:pos="2153"/>
        </w:tabs>
        <w:jc w:val="both"/>
      </w:pPr>
      <w:r w:rsidRPr="00EF4FD4">
        <w:rPr>
          <w:b/>
        </w:rPr>
        <w:t>Plagióclases</w:t>
      </w:r>
      <w:r>
        <w:t>;</w:t>
      </w:r>
    </w:p>
    <w:p w:rsidR="00EF4FD4" w:rsidRDefault="005C42D1" w:rsidP="00276480">
      <w:pPr>
        <w:pStyle w:val="ListParagraph"/>
        <w:numPr>
          <w:ilvl w:val="0"/>
          <w:numId w:val="19"/>
        </w:numPr>
        <w:tabs>
          <w:tab w:val="left" w:pos="2153"/>
        </w:tabs>
        <w:jc w:val="both"/>
      </w:pPr>
      <w:r>
        <w:t xml:space="preserve">As rochas ácidas, que incluem os </w:t>
      </w:r>
      <w:r w:rsidRPr="00276480">
        <w:rPr>
          <w:b/>
        </w:rPr>
        <w:t>granitos</w:t>
      </w:r>
      <w:r>
        <w:t xml:space="preserve"> e os </w:t>
      </w:r>
      <w:r w:rsidRPr="00276480">
        <w:rPr>
          <w:b/>
        </w:rPr>
        <w:t>riolitos</w:t>
      </w:r>
      <w:r>
        <w:t xml:space="preserve">, caracterizam-se </w:t>
      </w:r>
    </w:p>
    <w:p w:rsidR="00276480" w:rsidRDefault="005C42D1" w:rsidP="00EF4FD4">
      <w:pPr>
        <w:tabs>
          <w:tab w:val="left" w:pos="2153"/>
        </w:tabs>
        <w:jc w:val="both"/>
      </w:pPr>
      <w:r>
        <w:t xml:space="preserve">por elevadas quantidades de </w:t>
      </w:r>
      <w:r w:rsidRPr="00EF4FD4">
        <w:rPr>
          <w:b/>
        </w:rPr>
        <w:t>quartzo</w:t>
      </w:r>
      <w:r>
        <w:t xml:space="preserve"> e </w:t>
      </w:r>
      <w:r w:rsidRPr="00EF4FD4">
        <w:rPr>
          <w:b/>
        </w:rPr>
        <w:t>feldspatos</w:t>
      </w:r>
      <w:r>
        <w:t xml:space="preserve"> (rochas leucocratas).</w:t>
      </w:r>
    </w:p>
    <w:p w:rsidR="00276480" w:rsidRDefault="005C42D1" w:rsidP="00276480">
      <w:pPr>
        <w:tabs>
          <w:tab w:val="left" w:pos="2153"/>
        </w:tabs>
        <w:jc w:val="both"/>
      </w:pPr>
    </w:p>
    <w:p w:rsidR="00276480" w:rsidRPr="00276480" w:rsidRDefault="005C42D1" w:rsidP="00276480">
      <w:pPr>
        <w:tabs>
          <w:tab w:val="left" w:pos="2153"/>
        </w:tabs>
        <w:ind w:firstLine="1440"/>
        <w:jc w:val="both"/>
        <w:rPr>
          <w:b/>
        </w:rPr>
      </w:pPr>
      <w:r w:rsidRPr="00276480">
        <w:rPr>
          <w:b/>
          <w:highlight w:val="red"/>
        </w:rPr>
        <w:t>ORIGEM DOS DIFERENTES MAGMAS</w:t>
      </w:r>
    </w:p>
    <w:p w:rsidR="00276480" w:rsidRDefault="005C42D1" w:rsidP="00276480">
      <w:pPr>
        <w:tabs>
          <w:tab w:val="left" w:pos="2153"/>
        </w:tabs>
        <w:jc w:val="both"/>
      </w:pPr>
    </w:p>
    <w:p w:rsidR="00276480" w:rsidRDefault="005C42D1" w:rsidP="00B40226">
      <w:pPr>
        <w:tabs>
          <w:tab w:val="left" w:pos="2153"/>
        </w:tabs>
        <w:ind w:firstLine="357"/>
        <w:jc w:val="both"/>
      </w:pPr>
      <w:r>
        <w:t xml:space="preserve">A </w:t>
      </w:r>
      <w:r w:rsidRPr="00B40226">
        <w:rPr>
          <w:b/>
        </w:rPr>
        <w:t>pressão</w:t>
      </w:r>
      <w:r>
        <w:t xml:space="preserve"> é um fator importante na formação de magmas. O aumento da pressão com a profundidade provoca um aumento da temperatura de fusão.</w:t>
      </w:r>
    </w:p>
    <w:p w:rsidR="00B40226" w:rsidRDefault="005C42D1" w:rsidP="00B40226">
      <w:pPr>
        <w:tabs>
          <w:tab w:val="left" w:pos="2153"/>
        </w:tabs>
        <w:ind w:firstLine="357"/>
        <w:jc w:val="both"/>
      </w:pPr>
      <w:r>
        <w:t xml:space="preserve">A </w:t>
      </w:r>
      <w:r w:rsidRPr="00B40226">
        <w:rPr>
          <w:b/>
        </w:rPr>
        <w:t>água</w:t>
      </w:r>
      <w:r>
        <w:t xml:space="preserve"> e </w:t>
      </w:r>
      <w:r w:rsidRPr="00B40226">
        <w:rPr>
          <w:b/>
        </w:rPr>
        <w:t>outros</w:t>
      </w:r>
      <w:r>
        <w:t xml:space="preserve"> </w:t>
      </w:r>
      <w:r w:rsidRPr="00B40226">
        <w:rPr>
          <w:b/>
        </w:rPr>
        <w:t>voláteis</w:t>
      </w:r>
      <w:r>
        <w:t xml:space="preserve">, que se encontram presentes na maioria dos magmas, possuem um papel fundamental nas sua formação. </w:t>
      </w:r>
    </w:p>
    <w:p w:rsidR="00B40226" w:rsidRDefault="005C42D1" w:rsidP="00276480">
      <w:pPr>
        <w:tabs>
          <w:tab w:val="left" w:pos="2153"/>
        </w:tabs>
        <w:jc w:val="both"/>
      </w:pPr>
    </w:p>
    <w:p w:rsidR="0092078E" w:rsidRDefault="005C42D1" w:rsidP="003F5AD3">
      <w:pPr>
        <w:pStyle w:val="ListParagraph"/>
        <w:numPr>
          <w:ilvl w:val="0"/>
          <w:numId w:val="22"/>
        </w:numPr>
        <w:tabs>
          <w:tab w:val="left" w:pos="2153"/>
        </w:tabs>
        <w:jc w:val="both"/>
      </w:pPr>
      <w:r w:rsidRPr="003F5AD3">
        <w:rPr>
          <w:b/>
        </w:rPr>
        <w:t>D</w:t>
      </w:r>
      <w:r w:rsidRPr="003F5AD3">
        <w:rPr>
          <w:b/>
        </w:rPr>
        <w:t>iferenciação magmática</w:t>
      </w:r>
      <w:r>
        <w:t xml:space="preserve"> – um magma inicial uniforme pode originar </w:t>
      </w:r>
    </w:p>
    <w:p w:rsidR="003F5AD3" w:rsidRDefault="005C42D1" w:rsidP="0092078E">
      <w:pPr>
        <w:tabs>
          <w:tab w:val="left" w:pos="2153"/>
        </w:tabs>
        <w:jc w:val="both"/>
      </w:pPr>
      <w:r>
        <w:t>rochas finais com composições químicas distintas. A diferenciação magmática ocorre porque os minerais não possuem a mesma temperatura de formação. Assim, com a formação dos primeiros minerai</w:t>
      </w:r>
      <w:r>
        <w:t>s, a composição do magma sofre modificações, pois alguns dos elementos químicos são consumidos na cristalização.</w:t>
      </w:r>
    </w:p>
    <w:p w:rsidR="003F5AD3" w:rsidRDefault="005C42D1" w:rsidP="00276480">
      <w:pPr>
        <w:tabs>
          <w:tab w:val="left" w:pos="2153"/>
        </w:tabs>
        <w:jc w:val="both"/>
      </w:pPr>
    </w:p>
    <w:p w:rsidR="00B40226" w:rsidRDefault="005C42D1" w:rsidP="008637D6">
      <w:pPr>
        <w:tabs>
          <w:tab w:val="left" w:pos="2153"/>
        </w:tabs>
        <w:ind w:firstLine="357"/>
        <w:jc w:val="both"/>
      </w:pPr>
      <w:r>
        <w:t xml:space="preserve">A sequencia de formação dos minerais nas rochas magmáticas encontra-se esquematizada na </w:t>
      </w:r>
      <w:r w:rsidRPr="003F5AD3">
        <w:rPr>
          <w:b/>
        </w:rPr>
        <w:t>Série de Bowen</w:t>
      </w:r>
      <w:r>
        <w:t>. Esta série representa e evolução miner</w:t>
      </w:r>
      <w:r>
        <w:t>alógica possível para um magma. É composta pela:</w:t>
      </w:r>
    </w:p>
    <w:p w:rsidR="003F5AD3" w:rsidRDefault="005C42D1" w:rsidP="00276480">
      <w:pPr>
        <w:tabs>
          <w:tab w:val="left" w:pos="2153"/>
        </w:tabs>
        <w:jc w:val="both"/>
      </w:pPr>
    </w:p>
    <w:p w:rsidR="0092078E" w:rsidRDefault="005C42D1" w:rsidP="00A662EA">
      <w:pPr>
        <w:pStyle w:val="ListParagraph"/>
        <w:numPr>
          <w:ilvl w:val="0"/>
          <w:numId w:val="21"/>
        </w:numPr>
        <w:tabs>
          <w:tab w:val="left" w:pos="2153"/>
        </w:tabs>
        <w:ind w:left="714" w:hanging="357"/>
        <w:jc w:val="both"/>
      </w:pPr>
      <w:r w:rsidRPr="003F5AD3">
        <w:rPr>
          <w:b/>
        </w:rPr>
        <w:t>Série</w:t>
      </w:r>
      <w:r>
        <w:t xml:space="preserve"> </w:t>
      </w:r>
      <w:r w:rsidRPr="003F5AD3">
        <w:rPr>
          <w:b/>
        </w:rPr>
        <w:t>descontínua</w:t>
      </w:r>
      <w:r>
        <w:t xml:space="preserve"> – dos </w:t>
      </w:r>
      <w:r w:rsidRPr="003F5AD3">
        <w:rPr>
          <w:b/>
        </w:rPr>
        <w:t>minerais</w:t>
      </w:r>
      <w:r>
        <w:t xml:space="preserve"> </w:t>
      </w:r>
      <w:r w:rsidRPr="003F5AD3">
        <w:rPr>
          <w:b/>
        </w:rPr>
        <w:t>ferromagnesianos</w:t>
      </w:r>
      <w:r>
        <w:t xml:space="preserve">, que </w:t>
      </w:r>
    </w:p>
    <w:p w:rsidR="003F5AD3" w:rsidRDefault="005C42D1" w:rsidP="0092078E">
      <w:pPr>
        <w:tabs>
          <w:tab w:val="left" w:pos="2153"/>
        </w:tabs>
        <w:jc w:val="both"/>
      </w:pPr>
      <w:r>
        <w:t>possuem uma composição e estrutura química muito diferentes:</w:t>
      </w:r>
    </w:p>
    <w:p w:rsidR="003F5AD3" w:rsidRDefault="005C42D1" w:rsidP="003F5AD3">
      <w:pPr>
        <w:tabs>
          <w:tab w:val="left" w:pos="2153"/>
        </w:tabs>
        <w:jc w:val="both"/>
      </w:pPr>
    </w:p>
    <w:p w:rsidR="003F5AD3" w:rsidRDefault="005C42D1" w:rsidP="003F5AD3">
      <w:pPr>
        <w:tabs>
          <w:tab w:val="left" w:pos="2153"/>
        </w:tabs>
        <w:jc w:val="both"/>
      </w:pPr>
    </w:p>
    <w:p w:rsidR="003F5AD3" w:rsidRDefault="005C42D1" w:rsidP="003F5AD3">
      <w:pPr>
        <w:tabs>
          <w:tab w:val="left" w:pos="2153"/>
        </w:tabs>
        <w:jc w:val="both"/>
      </w:pPr>
    </w:p>
    <w:p w:rsidR="003F5AD3" w:rsidRDefault="005C42D1" w:rsidP="003F5AD3">
      <w:pPr>
        <w:tabs>
          <w:tab w:val="left" w:pos="2153"/>
        </w:tabs>
        <w:jc w:val="both"/>
      </w:pPr>
    </w:p>
    <w:p w:rsidR="003F5AD3" w:rsidRDefault="005C42D1" w:rsidP="003F5AD3">
      <w:pPr>
        <w:tabs>
          <w:tab w:val="left" w:pos="2153"/>
        </w:tabs>
        <w:jc w:val="both"/>
      </w:pPr>
    </w:p>
    <w:p w:rsidR="0092078E" w:rsidRDefault="005C42D1" w:rsidP="00A662EA">
      <w:pPr>
        <w:pStyle w:val="ListParagraph"/>
        <w:numPr>
          <w:ilvl w:val="0"/>
          <w:numId w:val="21"/>
        </w:numPr>
        <w:tabs>
          <w:tab w:val="left" w:pos="2153"/>
        </w:tabs>
        <w:ind w:left="714" w:hanging="357"/>
        <w:jc w:val="both"/>
      </w:pPr>
      <w:r w:rsidRPr="003F5AD3">
        <w:rPr>
          <w:b/>
        </w:rPr>
        <w:t>Série</w:t>
      </w:r>
      <w:r>
        <w:t xml:space="preserve"> </w:t>
      </w:r>
      <w:r w:rsidRPr="003F5AD3">
        <w:rPr>
          <w:b/>
        </w:rPr>
        <w:t>continua</w:t>
      </w:r>
      <w:r>
        <w:t xml:space="preserve"> – das </w:t>
      </w:r>
      <w:r w:rsidRPr="003F5AD3">
        <w:rPr>
          <w:b/>
        </w:rPr>
        <w:t>plagióclases</w:t>
      </w:r>
      <w:r>
        <w:t xml:space="preserve">, onde ocorrem variações </w:t>
      </w:r>
    </w:p>
    <w:p w:rsidR="003F5AD3" w:rsidRDefault="005C42D1" w:rsidP="0092078E">
      <w:pPr>
        <w:tabs>
          <w:tab w:val="left" w:pos="2153"/>
        </w:tabs>
        <w:jc w:val="both"/>
      </w:pPr>
      <w:r>
        <w:t xml:space="preserve">químicas mas a estrutura </w:t>
      </w:r>
      <w:r>
        <w:t>é mantida (isomorfos):</w:t>
      </w:r>
    </w:p>
    <w:p w:rsidR="00B40226" w:rsidRDefault="005C42D1" w:rsidP="00276480">
      <w:pPr>
        <w:tabs>
          <w:tab w:val="left" w:pos="2153"/>
        </w:tabs>
        <w:jc w:val="both"/>
      </w:pPr>
    </w:p>
    <w:p w:rsidR="003F5AD3" w:rsidRDefault="005C42D1" w:rsidP="00276480">
      <w:pPr>
        <w:tabs>
          <w:tab w:val="left" w:pos="2153"/>
        </w:tabs>
        <w:jc w:val="both"/>
      </w:pPr>
    </w:p>
    <w:p w:rsidR="003F5AD3" w:rsidRDefault="005C42D1" w:rsidP="00276480">
      <w:pPr>
        <w:tabs>
          <w:tab w:val="left" w:pos="2153"/>
        </w:tabs>
        <w:jc w:val="both"/>
      </w:pPr>
    </w:p>
    <w:p w:rsidR="003F5AD3" w:rsidRDefault="005C42D1" w:rsidP="00276480">
      <w:pPr>
        <w:tabs>
          <w:tab w:val="left" w:pos="2153"/>
        </w:tabs>
        <w:jc w:val="both"/>
      </w:pPr>
    </w:p>
    <w:p w:rsidR="003F5AD3" w:rsidRDefault="005C42D1" w:rsidP="00276480">
      <w:pPr>
        <w:tabs>
          <w:tab w:val="left" w:pos="2153"/>
        </w:tabs>
        <w:jc w:val="both"/>
      </w:pPr>
    </w:p>
    <w:p w:rsidR="003F5AD3" w:rsidRDefault="005C42D1" w:rsidP="00276480">
      <w:pPr>
        <w:tabs>
          <w:tab w:val="left" w:pos="2153"/>
        </w:tabs>
        <w:jc w:val="both"/>
      </w:pPr>
    </w:p>
    <w:p w:rsidR="003F5AD3" w:rsidRDefault="005C42D1" w:rsidP="00A662EA">
      <w:pPr>
        <w:tabs>
          <w:tab w:val="left" w:pos="2153"/>
        </w:tabs>
        <w:ind w:firstLine="357"/>
        <w:jc w:val="both"/>
      </w:pPr>
      <w:r>
        <w:t xml:space="preserve">Para além da diferenciação magmática, também pode ocorrer a </w:t>
      </w:r>
      <w:r w:rsidRPr="003F5AD3">
        <w:rPr>
          <w:b/>
        </w:rPr>
        <w:t>cristalização</w:t>
      </w:r>
      <w:r>
        <w:t xml:space="preserve"> </w:t>
      </w:r>
      <w:r w:rsidRPr="003F5AD3">
        <w:rPr>
          <w:b/>
        </w:rPr>
        <w:t>fracionada</w:t>
      </w:r>
      <w:r>
        <w:t xml:space="preserve"> – separação, por arrefecimento, de um magma em diferentes componentes, com sucessiva formação e remoção dos minerais a temperaturas menores.</w:t>
      </w:r>
    </w:p>
    <w:p w:rsidR="00A662EA" w:rsidRDefault="005C42D1" w:rsidP="00276480">
      <w:pPr>
        <w:tabs>
          <w:tab w:val="left" w:pos="2153"/>
        </w:tabs>
        <w:jc w:val="both"/>
      </w:pPr>
    </w:p>
    <w:p w:rsidR="00A662EA" w:rsidRPr="00A662EA" w:rsidRDefault="005C42D1" w:rsidP="00A662EA">
      <w:pPr>
        <w:tabs>
          <w:tab w:val="left" w:pos="2153"/>
        </w:tabs>
        <w:ind w:firstLine="1440"/>
        <w:jc w:val="both"/>
        <w:rPr>
          <w:b/>
        </w:rPr>
      </w:pPr>
      <w:r w:rsidRPr="00A662EA">
        <w:rPr>
          <w:b/>
          <w:highlight w:val="red"/>
        </w:rPr>
        <w:t>DEFORMAÇÃO DAS ROCHAS – REGIME DÚCTIL E FRÁGIL</w:t>
      </w:r>
    </w:p>
    <w:p w:rsidR="00A662EA" w:rsidRDefault="005C42D1" w:rsidP="00276480">
      <w:pPr>
        <w:tabs>
          <w:tab w:val="left" w:pos="2153"/>
        </w:tabs>
        <w:jc w:val="both"/>
      </w:pPr>
    </w:p>
    <w:p w:rsidR="00A662EA" w:rsidRDefault="005C42D1" w:rsidP="00A662EA">
      <w:pPr>
        <w:tabs>
          <w:tab w:val="left" w:pos="2153"/>
        </w:tabs>
        <w:ind w:firstLine="357"/>
        <w:jc w:val="both"/>
      </w:pPr>
      <w:r>
        <w:t xml:space="preserve">Do estudo da deformação das rochas, os geólogos constaram que existem dois tipos principais de estruturas, nomeadamente as </w:t>
      </w:r>
      <w:r w:rsidRPr="00A662EA">
        <w:rPr>
          <w:b/>
        </w:rPr>
        <w:t>dobras</w:t>
      </w:r>
      <w:r>
        <w:t xml:space="preserve"> e as </w:t>
      </w:r>
      <w:r w:rsidRPr="00A662EA">
        <w:rPr>
          <w:b/>
        </w:rPr>
        <w:t>falhas</w:t>
      </w:r>
      <w:r>
        <w:t>.</w:t>
      </w:r>
    </w:p>
    <w:p w:rsidR="00A662EA" w:rsidRDefault="005C42D1" w:rsidP="00A662EA">
      <w:pPr>
        <w:tabs>
          <w:tab w:val="left" w:pos="2153"/>
        </w:tabs>
        <w:ind w:firstLine="357"/>
        <w:jc w:val="both"/>
      </w:pPr>
      <w:r>
        <w:t>A deformação depende do tipo de força aplicada aos materiais e da</w:t>
      </w:r>
      <w:r>
        <w:t xml:space="preserve"> natureza destes, e inclui os seguintes regimes:</w:t>
      </w:r>
    </w:p>
    <w:p w:rsidR="00A662EA" w:rsidRDefault="005C42D1" w:rsidP="00A662EA">
      <w:pPr>
        <w:tabs>
          <w:tab w:val="left" w:pos="2153"/>
        </w:tabs>
        <w:ind w:firstLine="357"/>
        <w:jc w:val="both"/>
      </w:pPr>
    </w:p>
    <w:p w:rsidR="00A662EA" w:rsidRDefault="005C42D1" w:rsidP="00A662EA">
      <w:pPr>
        <w:pStyle w:val="ListParagraph"/>
        <w:numPr>
          <w:ilvl w:val="0"/>
          <w:numId w:val="21"/>
        </w:numPr>
        <w:tabs>
          <w:tab w:val="left" w:pos="2153"/>
        </w:tabs>
        <w:ind w:left="714" w:hanging="357"/>
        <w:jc w:val="both"/>
      </w:pPr>
      <w:r w:rsidRPr="00A662EA">
        <w:rPr>
          <w:b/>
        </w:rPr>
        <w:t>Elástico</w:t>
      </w:r>
      <w:r>
        <w:t xml:space="preserve"> – quando o objeto retorna à sua forma inicial;</w:t>
      </w:r>
    </w:p>
    <w:p w:rsidR="00A662EA" w:rsidRDefault="005C42D1" w:rsidP="00A662EA">
      <w:pPr>
        <w:pStyle w:val="ListParagraph"/>
        <w:numPr>
          <w:ilvl w:val="0"/>
          <w:numId w:val="21"/>
        </w:numPr>
        <w:tabs>
          <w:tab w:val="left" w:pos="2153"/>
        </w:tabs>
        <w:ind w:left="714" w:hanging="357"/>
        <w:jc w:val="both"/>
      </w:pPr>
      <w:r w:rsidRPr="00A662EA">
        <w:rPr>
          <w:b/>
        </w:rPr>
        <w:t>Plástico</w:t>
      </w:r>
      <w:r>
        <w:t xml:space="preserve"> – a força provoca a deformação permanente de material que </w:t>
      </w:r>
    </w:p>
    <w:p w:rsidR="00A662EA" w:rsidRDefault="005C42D1" w:rsidP="00A662EA">
      <w:pPr>
        <w:tabs>
          <w:tab w:val="left" w:pos="2153"/>
        </w:tabs>
        <w:jc w:val="both"/>
      </w:pPr>
      <w:r>
        <w:t>assim não retorna à sua posição inicial;</w:t>
      </w:r>
    </w:p>
    <w:p w:rsidR="00A662EA" w:rsidRDefault="005C42D1" w:rsidP="00A662EA">
      <w:pPr>
        <w:pStyle w:val="ListParagraph"/>
        <w:numPr>
          <w:ilvl w:val="0"/>
          <w:numId w:val="21"/>
        </w:numPr>
        <w:tabs>
          <w:tab w:val="left" w:pos="2153"/>
        </w:tabs>
        <w:ind w:left="714" w:hanging="357"/>
        <w:jc w:val="both"/>
      </w:pPr>
      <w:r w:rsidRPr="00A662EA">
        <w:rPr>
          <w:b/>
        </w:rPr>
        <w:t>Frágil</w:t>
      </w:r>
      <w:r>
        <w:t xml:space="preserve"> – esta ultrapassa o limite de plasticidade do material que quebra.</w:t>
      </w:r>
    </w:p>
    <w:p w:rsidR="00A662EA" w:rsidRDefault="005C42D1" w:rsidP="00A662EA">
      <w:pPr>
        <w:tabs>
          <w:tab w:val="left" w:pos="2153"/>
        </w:tabs>
        <w:jc w:val="both"/>
      </w:pPr>
    </w:p>
    <w:p w:rsidR="00A662EA" w:rsidRDefault="005C42D1" w:rsidP="008637D6">
      <w:pPr>
        <w:tabs>
          <w:tab w:val="left" w:pos="2153"/>
        </w:tabs>
        <w:ind w:firstLine="357"/>
        <w:jc w:val="both"/>
      </w:pPr>
      <w:r>
        <w:t>As principais deformações das rochas ocorrem ao longo dos limites das placas litosféricas, sob a ação de forças que podem ser classificadas em:</w:t>
      </w:r>
    </w:p>
    <w:p w:rsidR="00A662EA" w:rsidRDefault="005C42D1" w:rsidP="00A662EA">
      <w:pPr>
        <w:tabs>
          <w:tab w:val="left" w:pos="2153"/>
        </w:tabs>
        <w:jc w:val="both"/>
      </w:pPr>
    </w:p>
    <w:p w:rsidR="008637D6" w:rsidRDefault="005C42D1" w:rsidP="00A662EA">
      <w:pPr>
        <w:pStyle w:val="ListParagraph"/>
        <w:numPr>
          <w:ilvl w:val="0"/>
          <w:numId w:val="21"/>
        </w:numPr>
        <w:tabs>
          <w:tab w:val="left" w:pos="2153"/>
        </w:tabs>
        <w:ind w:left="714" w:hanging="357"/>
        <w:jc w:val="both"/>
      </w:pPr>
      <w:r w:rsidRPr="00A662EA">
        <w:rPr>
          <w:b/>
        </w:rPr>
        <w:t>Compressivas</w:t>
      </w:r>
      <w:r>
        <w:t xml:space="preserve"> – provocam a compressão do ma</w:t>
      </w:r>
      <w:r>
        <w:t xml:space="preserve">terial, com redução do </w:t>
      </w:r>
    </w:p>
    <w:p w:rsidR="00A662EA" w:rsidRDefault="005C42D1" w:rsidP="008637D6">
      <w:pPr>
        <w:tabs>
          <w:tab w:val="left" w:pos="2153"/>
        </w:tabs>
        <w:jc w:val="both"/>
      </w:pPr>
      <w:r>
        <w:t>seu volume;</w:t>
      </w:r>
    </w:p>
    <w:p w:rsidR="008637D6" w:rsidRDefault="005C42D1" w:rsidP="00A662EA">
      <w:pPr>
        <w:pStyle w:val="ListParagraph"/>
        <w:numPr>
          <w:ilvl w:val="0"/>
          <w:numId w:val="21"/>
        </w:numPr>
        <w:tabs>
          <w:tab w:val="left" w:pos="2153"/>
        </w:tabs>
        <w:ind w:left="714" w:hanging="357"/>
        <w:jc w:val="both"/>
      </w:pPr>
      <w:r w:rsidRPr="00A662EA">
        <w:rPr>
          <w:b/>
        </w:rPr>
        <w:t>Distensivas</w:t>
      </w:r>
      <w:r>
        <w:t xml:space="preserve"> – tendem a provocar o estiramento do material rochoso, </w:t>
      </w:r>
    </w:p>
    <w:p w:rsidR="00A662EA" w:rsidRDefault="005C42D1" w:rsidP="008637D6">
      <w:pPr>
        <w:tabs>
          <w:tab w:val="left" w:pos="2153"/>
        </w:tabs>
        <w:jc w:val="both"/>
      </w:pPr>
      <w:r>
        <w:t>aumentando a distância entre as extremidades de um bloco, deslocando-se em sentidos opostos;</w:t>
      </w:r>
    </w:p>
    <w:p w:rsidR="008637D6" w:rsidRDefault="005C42D1" w:rsidP="00A662EA">
      <w:pPr>
        <w:pStyle w:val="ListParagraph"/>
        <w:numPr>
          <w:ilvl w:val="0"/>
          <w:numId w:val="21"/>
        </w:numPr>
        <w:tabs>
          <w:tab w:val="left" w:pos="2153"/>
        </w:tabs>
        <w:ind w:left="714" w:hanging="357"/>
        <w:jc w:val="both"/>
      </w:pPr>
      <w:r w:rsidRPr="00A662EA">
        <w:rPr>
          <w:b/>
        </w:rPr>
        <w:t>Cisalhamento</w:t>
      </w:r>
      <w:r>
        <w:t xml:space="preserve"> – sujeitam os corpos rochosos a forças em sent</w:t>
      </w:r>
      <w:r>
        <w:t xml:space="preserve">idos </w:t>
      </w:r>
    </w:p>
    <w:p w:rsidR="00A662EA" w:rsidRDefault="005C42D1" w:rsidP="008637D6">
      <w:pPr>
        <w:tabs>
          <w:tab w:val="left" w:pos="2153"/>
        </w:tabs>
        <w:jc w:val="both"/>
      </w:pPr>
      <w:r>
        <w:t>opostos, modificando a sua forma inicial. As placas deslocam-se horizontalmente na mesma direção mas em sentido contrário.</w:t>
      </w:r>
    </w:p>
    <w:p w:rsidR="00A662EA" w:rsidRDefault="005C42D1" w:rsidP="00A662EA">
      <w:pPr>
        <w:tabs>
          <w:tab w:val="left" w:pos="2153"/>
        </w:tabs>
        <w:jc w:val="both"/>
      </w:pPr>
    </w:p>
    <w:p w:rsidR="00A662EA" w:rsidRDefault="005C42D1" w:rsidP="00A662EA">
      <w:pPr>
        <w:tabs>
          <w:tab w:val="left" w:pos="2153"/>
        </w:tabs>
        <w:ind w:firstLine="357"/>
        <w:jc w:val="both"/>
      </w:pPr>
      <w:r>
        <w:t xml:space="preserve">A combinação de </w:t>
      </w:r>
      <w:r w:rsidRPr="00A662EA">
        <w:rPr>
          <w:b/>
        </w:rPr>
        <w:t>temperaturas baixas,</w:t>
      </w:r>
      <w:r>
        <w:t xml:space="preserve"> associadas a </w:t>
      </w:r>
      <w:r w:rsidRPr="00A662EA">
        <w:rPr>
          <w:b/>
        </w:rPr>
        <w:t>reduzidas</w:t>
      </w:r>
      <w:r>
        <w:t xml:space="preserve"> </w:t>
      </w:r>
      <w:r w:rsidRPr="00A662EA">
        <w:rPr>
          <w:b/>
        </w:rPr>
        <w:t>pressões</w:t>
      </w:r>
      <w:r>
        <w:t xml:space="preserve"> e deformação concentrada num curto período de tempo, orig</w:t>
      </w:r>
      <w:r>
        <w:t xml:space="preserve">ina um </w:t>
      </w:r>
      <w:r w:rsidRPr="00A662EA">
        <w:rPr>
          <w:b/>
        </w:rPr>
        <w:t>regime</w:t>
      </w:r>
      <w:r>
        <w:t xml:space="preserve"> </w:t>
      </w:r>
      <w:r w:rsidRPr="00A662EA">
        <w:rPr>
          <w:b/>
        </w:rPr>
        <w:t>frágil</w:t>
      </w:r>
      <w:r>
        <w:t xml:space="preserve">. Nestas condições, a plasticidade dos materiais é reduzida e estes tendem a fragmentar-se. </w:t>
      </w:r>
    </w:p>
    <w:p w:rsidR="008637D6" w:rsidRDefault="005C42D1" w:rsidP="00A662EA">
      <w:pPr>
        <w:tabs>
          <w:tab w:val="left" w:pos="2153"/>
        </w:tabs>
        <w:ind w:firstLine="357"/>
        <w:jc w:val="both"/>
      </w:pPr>
    </w:p>
    <w:p w:rsidR="00A662EA" w:rsidRDefault="005C42D1" w:rsidP="00A662EA">
      <w:pPr>
        <w:tabs>
          <w:tab w:val="left" w:pos="2153"/>
        </w:tabs>
        <w:ind w:firstLine="357"/>
        <w:jc w:val="both"/>
      </w:pPr>
      <w:r>
        <w:t xml:space="preserve">A </w:t>
      </w:r>
      <w:r w:rsidRPr="00A662EA">
        <w:rPr>
          <w:b/>
        </w:rPr>
        <w:t>elevada</w:t>
      </w:r>
      <w:r>
        <w:t xml:space="preserve"> </w:t>
      </w:r>
      <w:r w:rsidRPr="00A662EA">
        <w:rPr>
          <w:b/>
        </w:rPr>
        <w:t>pressão</w:t>
      </w:r>
      <w:r>
        <w:t xml:space="preserve"> e </w:t>
      </w:r>
      <w:r w:rsidRPr="00A662EA">
        <w:rPr>
          <w:b/>
        </w:rPr>
        <w:t>temperatura</w:t>
      </w:r>
      <w:r>
        <w:t xml:space="preserve"> que se verifica </w:t>
      </w:r>
      <w:r w:rsidRPr="00A662EA">
        <w:rPr>
          <w:b/>
        </w:rPr>
        <w:t>na</w:t>
      </w:r>
      <w:r>
        <w:t xml:space="preserve"> </w:t>
      </w:r>
      <w:r w:rsidRPr="00A662EA">
        <w:rPr>
          <w:b/>
        </w:rPr>
        <w:t>crusta</w:t>
      </w:r>
      <w:r>
        <w:t xml:space="preserve"> </w:t>
      </w:r>
      <w:r w:rsidRPr="00A662EA">
        <w:rPr>
          <w:b/>
        </w:rPr>
        <w:t>profunda</w:t>
      </w:r>
      <w:r>
        <w:t xml:space="preserve"> </w:t>
      </w:r>
      <w:r w:rsidRPr="00A662EA">
        <w:rPr>
          <w:b/>
        </w:rPr>
        <w:t>e</w:t>
      </w:r>
      <w:r>
        <w:t xml:space="preserve"> </w:t>
      </w:r>
      <w:r w:rsidRPr="00A662EA">
        <w:rPr>
          <w:b/>
        </w:rPr>
        <w:t>manto</w:t>
      </w:r>
      <w:r>
        <w:t xml:space="preserve"> </w:t>
      </w:r>
      <w:r w:rsidRPr="00A662EA">
        <w:rPr>
          <w:b/>
        </w:rPr>
        <w:t>superior</w:t>
      </w:r>
      <w:r>
        <w:t xml:space="preserve">, associadas a </w:t>
      </w:r>
      <w:r w:rsidRPr="00A662EA">
        <w:rPr>
          <w:b/>
        </w:rPr>
        <w:t>processos</w:t>
      </w:r>
      <w:r>
        <w:t xml:space="preserve"> </w:t>
      </w:r>
      <w:r w:rsidRPr="00A662EA">
        <w:rPr>
          <w:b/>
        </w:rPr>
        <w:t>lentos</w:t>
      </w:r>
      <w:r>
        <w:t xml:space="preserve"> de </w:t>
      </w:r>
      <w:r w:rsidRPr="00A662EA">
        <w:rPr>
          <w:b/>
        </w:rPr>
        <w:t>deformação</w:t>
      </w:r>
      <w:r>
        <w:t>, aumenta a pl</w:t>
      </w:r>
      <w:r>
        <w:t xml:space="preserve">asticidade dos materiais e caracteriza o </w:t>
      </w:r>
      <w:r w:rsidRPr="00A662EA">
        <w:rPr>
          <w:b/>
        </w:rPr>
        <w:t>regime</w:t>
      </w:r>
      <w:r>
        <w:t xml:space="preserve"> </w:t>
      </w:r>
      <w:r w:rsidRPr="00A662EA">
        <w:rPr>
          <w:b/>
        </w:rPr>
        <w:t>dúctil</w:t>
      </w:r>
      <w:r>
        <w:t>, com o desenvolvimento de dobramentos.</w:t>
      </w:r>
    </w:p>
    <w:p w:rsidR="00A662EA" w:rsidRDefault="005C42D1" w:rsidP="00A662EA">
      <w:pPr>
        <w:tabs>
          <w:tab w:val="left" w:pos="2153"/>
        </w:tabs>
        <w:ind w:firstLine="357"/>
        <w:jc w:val="both"/>
      </w:pPr>
    </w:p>
    <w:p w:rsidR="00A662EA" w:rsidRDefault="005C42D1" w:rsidP="00A662EA">
      <w:pPr>
        <w:tabs>
          <w:tab w:val="left" w:pos="2153"/>
        </w:tabs>
        <w:ind w:firstLine="357"/>
        <w:jc w:val="both"/>
      </w:pPr>
      <w:r>
        <w:lastRenderedPageBreak/>
        <w:t>Conforme a atitude espacial, as dobras são classificadas em:</w:t>
      </w:r>
    </w:p>
    <w:p w:rsidR="007C12A6" w:rsidRDefault="005C42D1" w:rsidP="00A662EA">
      <w:pPr>
        <w:tabs>
          <w:tab w:val="left" w:pos="2153"/>
        </w:tabs>
        <w:ind w:firstLine="357"/>
        <w:jc w:val="both"/>
      </w:pPr>
    </w:p>
    <w:p w:rsidR="008637D6" w:rsidRDefault="005C42D1" w:rsidP="00A662EA">
      <w:pPr>
        <w:pStyle w:val="ListParagraph"/>
        <w:numPr>
          <w:ilvl w:val="0"/>
          <w:numId w:val="23"/>
        </w:numPr>
        <w:tabs>
          <w:tab w:val="left" w:pos="2153"/>
        </w:tabs>
        <w:jc w:val="both"/>
      </w:pPr>
      <w:r w:rsidRPr="008637D6">
        <w:rPr>
          <w:b/>
        </w:rPr>
        <w:t>Antiforma</w:t>
      </w:r>
      <w:r>
        <w:t xml:space="preserve"> – as dobras apresentam uma curvatura convexa, em que a </w:t>
      </w:r>
    </w:p>
    <w:p w:rsidR="00A662EA" w:rsidRDefault="005C42D1" w:rsidP="008637D6">
      <w:pPr>
        <w:tabs>
          <w:tab w:val="left" w:pos="2153"/>
        </w:tabs>
        <w:jc w:val="both"/>
      </w:pPr>
      <w:r>
        <w:t xml:space="preserve">abertura está orientada para </w:t>
      </w:r>
      <w:r>
        <w:t>baixo;</w:t>
      </w:r>
    </w:p>
    <w:p w:rsidR="008637D6" w:rsidRDefault="005C42D1" w:rsidP="00A662EA">
      <w:pPr>
        <w:pStyle w:val="ListParagraph"/>
        <w:numPr>
          <w:ilvl w:val="0"/>
          <w:numId w:val="23"/>
        </w:numPr>
        <w:tabs>
          <w:tab w:val="left" w:pos="2153"/>
        </w:tabs>
        <w:jc w:val="both"/>
      </w:pPr>
      <w:r w:rsidRPr="008637D6">
        <w:rPr>
          <w:b/>
        </w:rPr>
        <w:t>Sinforma</w:t>
      </w:r>
      <w:r>
        <w:t xml:space="preserve"> – a dobra apresenta uma abertura orientada para cima, com </w:t>
      </w:r>
    </w:p>
    <w:p w:rsidR="00A662EA" w:rsidRDefault="005C42D1" w:rsidP="008637D6">
      <w:pPr>
        <w:tabs>
          <w:tab w:val="left" w:pos="2153"/>
        </w:tabs>
        <w:jc w:val="both"/>
      </w:pPr>
      <w:r>
        <w:t>uma curvatura côncava;</w:t>
      </w:r>
    </w:p>
    <w:p w:rsidR="00A662EA" w:rsidRDefault="005C42D1" w:rsidP="00A662EA">
      <w:pPr>
        <w:pStyle w:val="ListParagraph"/>
        <w:numPr>
          <w:ilvl w:val="0"/>
          <w:numId w:val="23"/>
        </w:numPr>
        <w:tabs>
          <w:tab w:val="left" w:pos="2153"/>
        </w:tabs>
        <w:jc w:val="both"/>
      </w:pPr>
      <w:r w:rsidRPr="008637D6">
        <w:rPr>
          <w:b/>
        </w:rPr>
        <w:t>Dobra</w:t>
      </w:r>
      <w:r>
        <w:t xml:space="preserve"> </w:t>
      </w:r>
      <w:r w:rsidRPr="008637D6">
        <w:rPr>
          <w:b/>
        </w:rPr>
        <w:t>neutra</w:t>
      </w:r>
      <w:r>
        <w:t xml:space="preserve"> – a abertura da dobra encontra-se orientada lateralmente.</w:t>
      </w:r>
    </w:p>
    <w:p w:rsidR="00A662EA" w:rsidRDefault="005C42D1" w:rsidP="00A662EA">
      <w:pPr>
        <w:tabs>
          <w:tab w:val="left" w:pos="2153"/>
        </w:tabs>
        <w:jc w:val="both"/>
      </w:pPr>
    </w:p>
    <w:p w:rsidR="00A662EA" w:rsidRDefault="005C42D1" w:rsidP="00A662EA">
      <w:pPr>
        <w:tabs>
          <w:tab w:val="left" w:pos="2153"/>
        </w:tabs>
        <w:jc w:val="both"/>
      </w:pPr>
      <w:r>
        <w:t>Em termos de sequencia estratigráfica, as dobras podem ser classificadas em:</w:t>
      </w:r>
    </w:p>
    <w:p w:rsidR="007C12A6" w:rsidRDefault="005C42D1" w:rsidP="00A662EA">
      <w:pPr>
        <w:tabs>
          <w:tab w:val="left" w:pos="2153"/>
        </w:tabs>
        <w:jc w:val="both"/>
      </w:pPr>
    </w:p>
    <w:p w:rsidR="007C12A6" w:rsidRDefault="005C42D1" w:rsidP="007C12A6">
      <w:pPr>
        <w:pStyle w:val="ListParagraph"/>
        <w:numPr>
          <w:ilvl w:val="0"/>
          <w:numId w:val="24"/>
        </w:numPr>
        <w:tabs>
          <w:tab w:val="left" w:pos="2153"/>
        </w:tabs>
        <w:jc w:val="both"/>
      </w:pPr>
      <w:r w:rsidRPr="008637D6">
        <w:rPr>
          <w:b/>
        </w:rPr>
        <w:t>Anticlin</w:t>
      </w:r>
      <w:r w:rsidRPr="008637D6">
        <w:rPr>
          <w:b/>
        </w:rPr>
        <w:t>al</w:t>
      </w:r>
      <w:r>
        <w:t xml:space="preserve"> – os níveis mais antigos ocupam o núcleo da dobra; </w:t>
      </w:r>
    </w:p>
    <w:p w:rsidR="007C12A6" w:rsidRDefault="005C42D1" w:rsidP="007C12A6">
      <w:pPr>
        <w:pStyle w:val="ListParagraph"/>
        <w:numPr>
          <w:ilvl w:val="0"/>
          <w:numId w:val="24"/>
        </w:numPr>
        <w:tabs>
          <w:tab w:val="left" w:pos="2153"/>
        </w:tabs>
        <w:jc w:val="both"/>
      </w:pPr>
      <w:r w:rsidRPr="008637D6">
        <w:rPr>
          <w:b/>
        </w:rPr>
        <w:t>Sinclinal</w:t>
      </w:r>
      <w:r>
        <w:t xml:space="preserve"> – os níveis mais recentes ocupam o núcleo da dobra.</w:t>
      </w:r>
    </w:p>
    <w:p w:rsidR="007C12A6" w:rsidRDefault="005C42D1" w:rsidP="007C12A6">
      <w:pPr>
        <w:tabs>
          <w:tab w:val="left" w:pos="2153"/>
        </w:tabs>
        <w:jc w:val="both"/>
      </w:pPr>
    </w:p>
    <w:p w:rsidR="007C12A6" w:rsidRPr="007C12A6" w:rsidRDefault="005C42D1" w:rsidP="001343B0">
      <w:pPr>
        <w:tabs>
          <w:tab w:val="left" w:pos="2153"/>
        </w:tabs>
        <w:ind w:firstLine="1440"/>
        <w:jc w:val="both"/>
        <w:rPr>
          <w:b/>
        </w:rPr>
      </w:pPr>
      <w:r w:rsidRPr="007C12A6">
        <w:rPr>
          <w:b/>
          <w:highlight w:val="red"/>
        </w:rPr>
        <w:t>ROCHAS METAMÓRFICAS</w:t>
      </w:r>
    </w:p>
    <w:p w:rsidR="007C12A6" w:rsidRDefault="005C42D1" w:rsidP="007C12A6">
      <w:pPr>
        <w:tabs>
          <w:tab w:val="left" w:pos="2153"/>
        </w:tabs>
        <w:jc w:val="both"/>
      </w:pPr>
    </w:p>
    <w:p w:rsidR="007C12A6" w:rsidRPr="007C12A6" w:rsidRDefault="005C42D1" w:rsidP="007C12A6">
      <w:pPr>
        <w:tabs>
          <w:tab w:val="left" w:pos="2153"/>
        </w:tabs>
        <w:ind w:firstLine="720"/>
        <w:jc w:val="both"/>
        <w:rPr>
          <w:u w:val="single"/>
        </w:rPr>
      </w:pPr>
      <w:r w:rsidRPr="007C12A6">
        <w:rPr>
          <w:u w:val="single"/>
        </w:rPr>
        <w:t>Agentes de metamorfismo</w:t>
      </w:r>
    </w:p>
    <w:p w:rsidR="007C12A6" w:rsidRDefault="005C42D1" w:rsidP="007C12A6">
      <w:pPr>
        <w:tabs>
          <w:tab w:val="left" w:pos="2153"/>
        </w:tabs>
        <w:jc w:val="both"/>
      </w:pPr>
    </w:p>
    <w:p w:rsidR="007C12A6" w:rsidRDefault="005C42D1" w:rsidP="008637D6">
      <w:pPr>
        <w:tabs>
          <w:tab w:val="left" w:pos="2153"/>
        </w:tabs>
        <w:ind w:firstLine="357"/>
        <w:jc w:val="both"/>
      </w:pPr>
      <w:r>
        <w:t>Qualquer rocha quando sujeita a condições de pressão e temperatura diferentes das que se for</w:t>
      </w:r>
      <w:r>
        <w:t>mou pode sofrer metamorfismo. Este processo permite a formação das rochas metam</w:t>
      </w:r>
      <w:r>
        <w:rPr>
          <w:vanish/>
        </w:rPr>
        <w:cr/>
        <w:t>rincipais texturas em rochas metamorficas:e a textura e mineralogia da rocha parental.</w:t>
      </w:r>
      <w:r>
        <w:rPr>
          <w:vanish/>
        </w:rPr>
        <w:cr/>
        <w:t>sos lentos de deformaç</w:t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</w:instrText>
      </w:r>
      <w:r>
        <w:rPr>
          <w:vanish/>
        </w:rPr>
        <w:fldChar w:fldCharType="separate"/>
      </w:r>
      <w:r>
        <w:rPr>
          <w:vanish/>
        </w:rPr>
        <w:t>XXX</w:t>
      </w:r>
      <w:r>
        <w:rPr>
          <w:vanish/>
        </w:rPr>
        <w:fldChar w:fldCharType="end"/>
      </w:r>
      <w:r>
        <w:t xml:space="preserve">órficas. </w:t>
      </w:r>
    </w:p>
    <w:p w:rsidR="007C12A6" w:rsidRPr="008637D6" w:rsidRDefault="005C42D1" w:rsidP="008637D6">
      <w:pPr>
        <w:tabs>
          <w:tab w:val="left" w:pos="2153"/>
        </w:tabs>
        <w:ind w:firstLine="357"/>
        <w:jc w:val="both"/>
        <w:rPr>
          <w:b/>
        </w:rPr>
      </w:pPr>
      <w:r>
        <w:t xml:space="preserve">O metamorfismo ocorre em função de três fatores: </w:t>
      </w:r>
      <w:r w:rsidRPr="008637D6">
        <w:rPr>
          <w:b/>
        </w:rPr>
        <w:t>pressão, calor e fluidos químicos circulantes.</w:t>
      </w:r>
    </w:p>
    <w:p w:rsidR="007C12A6" w:rsidRDefault="005C42D1" w:rsidP="007C12A6">
      <w:pPr>
        <w:tabs>
          <w:tab w:val="left" w:pos="2153"/>
        </w:tabs>
        <w:jc w:val="both"/>
      </w:pPr>
    </w:p>
    <w:p w:rsidR="007C12A6" w:rsidRDefault="005C42D1" w:rsidP="008637D6">
      <w:pPr>
        <w:tabs>
          <w:tab w:val="left" w:pos="2153"/>
        </w:tabs>
        <w:ind w:firstLine="357"/>
        <w:jc w:val="both"/>
      </w:pPr>
      <w:r>
        <w:t>A pressão é um fator de metamorfismo</w:t>
      </w:r>
      <w:r>
        <w:t xml:space="preserve"> extremamente importante podendo ser:</w:t>
      </w:r>
    </w:p>
    <w:p w:rsidR="007C12A6" w:rsidRDefault="005C42D1" w:rsidP="007C12A6">
      <w:pPr>
        <w:tabs>
          <w:tab w:val="left" w:pos="2153"/>
        </w:tabs>
        <w:jc w:val="both"/>
      </w:pPr>
    </w:p>
    <w:p w:rsidR="008637D6" w:rsidRDefault="005C42D1" w:rsidP="007C12A6">
      <w:pPr>
        <w:pStyle w:val="ListParagraph"/>
        <w:numPr>
          <w:ilvl w:val="0"/>
          <w:numId w:val="25"/>
        </w:numPr>
        <w:tabs>
          <w:tab w:val="left" w:pos="2153"/>
        </w:tabs>
        <w:jc w:val="both"/>
      </w:pPr>
      <w:r w:rsidRPr="007C12A6">
        <w:rPr>
          <w:b/>
        </w:rPr>
        <w:t>Pressão litostática</w:t>
      </w:r>
      <w:r>
        <w:t xml:space="preserve"> – o material fica sujeito a forças muito intensas em </w:t>
      </w:r>
    </w:p>
    <w:p w:rsidR="007C12A6" w:rsidRDefault="005C42D1" w:rsidP="008637D6">
      <w:pPr>
        <w:tabs>
          <w:tab w:val="left" w:pos="2153"/>
        </w:tabs>
        <w:jc w:val="both"/>
      </w:pPr>
      <w:r>
        <w:t>todas as direções e provocam a sua deformação;</w:t>
      </w:r>
    </w:p>
    <w:p w:rsidR="008637D6" w:rsidRDefault="005C42D1" w:rsidP="007C12A6">
      <w:pPr>
        <w:pStyle w:val="ListParagraph"/>
        <w:numPr>
          <w:ilvl w:val="0"/>
          <w:numId w:val="25"/>
        </w:numPr>
        <w:tabs>
          <w:tab w:val="left" w:pos="2153"/>
        </w:tabs>
        <w:jc w:val="both"/>
      </w:pPr>
      <w:r w:rsidRPr="007C12A6">
        <w:rPr>
          <w:b/>
        </w:rPr>
        <w:t>Pressão não-litostática</w:t>
      </w:r>
      <w:r>
        <w:t xml:space="preserve"> – ocorre quando as pressão são dirigidas em </w:t>
      </w:r>
    </w:p>
    <w:p w:rsidR="007C12A6" w:rsidRDefault="005C42D1" w:rsidP="008637D6">
      <w:pPr>
        <w:tabs>
          <w:tab w:val="left" w:pos="2153"/>
        </w:tabs>
        <w:jc w:val="both"/>
      </w:pPr>
      <w:r>
        <w:t xml:space="preserve">resultado da atividade </w:t>
      </w:r>
      <w:r>
        <w:t>tectónica (um só direção).</w:t>
      </w:r>
    </w:p>
    <w:p w:rsidR="007C12A6" w:rsidRDefault="005C42D1" w:rsidP="007C12A6">
      <w:pPr>
        <w:tabs>
          <w:tab w:val="left" w:pos="2153"/>
        </w:tabs>
        <w:jc w:val="both"/>
      </w:pPr>
    </w:p>
    <w:p w:rsidR="007C12A6" w:rsidRDefault="005C42D1" w:rsidP="008637D6">
      <w:pPr>
        <w:tabs>
          <w:tab w:val="left" w:pos="2153"/>
        </w:tabs>
        <w:ind w:firstLine="720"/>
        <w:jc w:val="both"/>
        <w:rPr>
          <w:u w:val="single"/>
        </w:rPr>
      </w:pPr>
      <w:r w:rsidRPr="008637D6">
        <w:rPr>
          <w:u w:val="single"/>
        </w:rPr>
        <w:t>A temperatura é um fator determinante no metamorfismo:</w:t>
      </w:r>
    </w:p>
    <w:p w:rsidR="008637D6" w:rsidRPr="008637D6" w:rsidRDefault="005C42D1" w:rsidP="007C12A6">
      <w:pPr>
        <w:tabs>
          <w:tab w:val="left" w:pos="2153"/>
        </w:tabs>
        <w:jc w:val="both"/>
        <w:rPr>
          <w:u w:val="single"/>
        </w:rPr>
      </w:pPr>
    </w:p>
    <w:p w:rsidR="007C12A6" w:rsidRDefault="005C42D1" w:rsidP="008637D6">
      <w:pPr>
        <w:tabs>
          <w:tab w:val="left" w:pos="2153"/>
        </w:tabs>
        <w:ind w:firstLine="357"/>
        <w:jc w:val="both"/>
      </w:pPr>
      <w:r>
        <w:t>O metamorfismo ocorre a cima dos 100ºC, existindo diversas fontes de calor, nomeadamente:</w:t>
      </w:r>
    </w:p>
    <w:p w:rsidR="007C12A6" w:rsidRDefault="005C42D1" w:rsidP="007C12A6">
      <w:pPr>
        <w:tabs>
          <w:tab w:val="left" w:pos="2153"/>
        </w:tabs>
        <w:jc w:val="both"/>
      </w:pPr>
    </w:p>
    <w:p w:rsidR="008637D6" w:rsidRDefault="005C42D1" w:rsidP="007C12A6">
      <w:pPr>
        <w:pStyle w:val="ListParagraph"/>
        <w:numPr>
          <w:ilvl w:val="0"/>
          <w:numId w:val="26"/>
        </w:numPr>
        <w:tabs>
          <w:tab w:val="left" w:pos="2153"/>
        </w:tabs>
        <w:jc w:val="both"/>
      </w:pPr>
      <w:r>
        <w:t xml:space="preserve">Gradiente geotérmico – resulta do aumento da temperatura com a </w:t>
      </w:r>
    </w:p>
    <w:p w:rsidR="007C12A6" w:rsidRDefault="005C42D1" w:rsidP="008637D6">
      <w:pPr>
        <w:tabs>
          <w:tab w:val="left" w:pos="2153"/>
        </w:tabs>
        <w:jc w:val="both"/>
      </w:pPr>
      <w:r>
        <w:t>profundidade;</w:t>
      </w:r>
    </w:p>
    <w:p w:rsidR="008637D6" w:rsidRDefault="005C42D1" w:rsidP="007C12A6">
      <w:pPr>
        <w:pStyle w:val="ListParagraph"/>
        <w:numPr>
          <w:ilvl w:val="0"/>
          <w:numId w:val="26"/>
        </w:numPr>
        <w:tabs>
          <w:tab w:val="left" w:pos="2153"/>
        </w:tabs>
        <w:jc w:val="both"/>
      </w:pPr>
      <w:r>
        <w:t>Mag</w:t>
      </w:r>
      <w:r>
        <w:t xml:space="preserve">matismo – o calor também pode ser originado de corpos magmáticos </w:t>
      </w:r>
    </w:p>
    <w:p w:rsidR="007C12A6" w:rsidRDefault="005C42D1" w:rsidP="008637D6">
      <w:pPr>
        <w:tabs>
          <w:tab w:val="left" w:pos="2153"/>
        </w:tabs>
        <w:jc w:val="both"/>
      </w:pPr>
      <w:r>
        <w:t>que ascendem ao longo da crusta.</w:t>
      </w:r>
    </w:p>
    <w:p w:rsidR="0063565A" w:rsidRDefault="005C42D1" w:rsidP="0063565A">
      <w:pPr>
        <w:tabs>
          <w:tab w:val="left" w:pos="2153"/>
        </w:tabs>
        <w:jc w:val="both"/>
      </w:pPr>
    </w:p>
    <w:p w:rsidR="0063565A" w:rsidRPr="008637D6" w:rsidRDefault="005C42D1" w:rsidP="008637D6">
      <w:pPr>
        <w:tabs>
          <w:tab w:val="left" w:pos="2153"/>
        </w:tabs>
        <w:ind w:firstLine="720"/>
        <w:jc w:val="both"/>
        <w:rPr>
          <w:u w:val="single"/>
        </w:rPr>
      </w:pPr>
      <w:r w:rsidRPr="008637D6">
        <w:rPr>
          <w:u w:val="single"/>
        </w:rPr>
        <w:t>Minerais Índice</w:t>
      </w:r>
    </w:p>
    <w:p w:rsidR="0063565A" w:rsidRDefault="005C42D1" w:rsidP="0063565A">
      <w:pPr>
        <w:tabs>
          <w:tab w:val="left" w:pos="2153"/>
        </w:tabs>
        <w:jc w:val="both"/>
      </w:pPr>
    </w:p>
    <w:p w:rsidR="0063565A" w:rsidRDefault="005C42D1" w:rsidP="008637D6">
      <w:pPr>
        <w:tabs>
          <w:tab w:val="left" w:pos="2153"/>
        </w:tabs>
        <w:ind w:firstLine="357"/>
        <w:jc w:val="both"/>
      </w:pPr>
      <w:r>
        <w:t xml:space="preserve">As elevadas pressões e temperaturas provocam uma compactação e </w:t>
      </w:r>
      <w:r w:rsidRPr="008637D6">
        <w:rPr>
          <w:b/>
        </w:rPr>
        <w:t>recristalização</w:t>
      </w:r>
      <w:r>
        <w:t xml:space="preserve"> mineralógica. Este processo tende a afetar a textura da rocha inicial. </w:t>
      </w:r>
    </w:p>
    <w:p w:rsidR="0063565A" w:rsidRDefault="005C42D1" w:rsidP="008637D6">
      <w:pPr>
        <w:tabs>
          <w:tab w:val="left" w:pos="2153"/>
        </w:tabs>
        <w:ind w:firstLine="357"/>
        <w:jc w:val="both"/>
      </w:pPr>
      <w:r>
        <w:t xml:space="preserve">A </w:t>
      </w:r>
      <w:r w:rsidRPr="0063565A">
        <w:rPr>
          <w:b/>
        </w:rPr>
        <w:t>distena</w:t>
      </w:r>
      <w:r>
        <w:t xml:space="preserve">, a </w:t>
      </w:r>
      <w:r w:rsidRPr="0063565A">
        <w:rPr>
          <w:b/>
        </w:rPr>
        <w:t>silimanite</w:t>
      </w:r>
      <w:r>
        <w:t xml:space="preserve"> e a </w:t>
      </w:r>
      <w:r w:rsidRPr="0063565A">
        <w:rPr>
          <w:b/>
        </w:rPr>
        <w:t>andaluzite</w:t>
      </w:r>
      <w:r>
        <w:t xml:space="preserve"> polimorfos comuns nas rochas metamórficas. São importantes indicadores das condições de pressão e </w:t>
      </w:r>
      <w:r>
        <w:lastRenderedPageBreak/>
        <w:t>tempe</w:t>
      </w:r>
      <w:bookmarkStart w:id="0" w:name="_GoBack"/>
      <w:bookmarkEnd w:id="0"/>
      <w:r>
        <w:t>ratura do metamorfismo, pois estão ausent</w:t>
      </w:r>
      <w:r>
        <w:t>es nas rochas sedimentares e magmáticas.</w:t>
      </w:r>
    </w:p>
    <w:p w:rsidR="009C53A1" w:rsidRDefault="005C42D1" w:rsidP="0063565A">
      <w:pPr>
        <w:tabs>
          <w:tab w:val="left" w:pos="2153"/>
        </w:tabs>
        <w:jc w:val="both"/>
      </w:pPr>
    </w:p>
    <w:p w:rsidR="009C53A1" w:rsidRDefault="005C42D1" w:rsidP="008637D6">
      <w:pPr>
        <w:tabs>
          <w:tab w:val="left" w:pos="2153"/>
        </w:tabs>
        <w:ind w:firstLine="357"/>
        <w:jc w:val="both"/>
      </w:pPr>
      <w:r>
        <w:t>É possível definir o grau de metamorfismo em função dos minerais índice das rochas em que:</w:t>
      </w:r>
    </w:p>
    <w:p w:rsidR="009C53A1" w:rsidRDefault="005C42D1" w:rsidP="0063565A">
      <w:pPr>
        <w:tabs>
          <w:tab w:val="left" w:pos="2153"/>
        </w:tabs>
        <w:jc w:val="both"/>
      </w:pPr>
    </w:p>
    <w:p w:rsidR="008637D6" w:rsidRDefault="005C42D1" w:rsidP="009C53A1">
      <w:pPr>
        <w:pStyle w:val="ListParagraph"/>
        <w:numPr>
          <w:ilvl w:val="0"/>
          <w:numId w:val="29"/>
        </w:numPr>
        <w:tabs>
          <w:tab w:val="left" w:pos="2153"/>
        </w:tabs>
        <w:jc w:val="both"/>
      </w:pPr>
      <w:r w:rsidRPr="008637D6">
        <w:rPr>
          <w:b/>
        </w:rPr>
        <w:t>Grau</w:t>
      </w:r>
      <w:r>
        <w:t xml:space="preserve"> </w:t>
      </w:r>
      <w:r w:rsidRPr="008637D6">
        <w:rPr>
          <w:b/>
        </w:rPr>
        <w:t>baixo</w:t>
      </w:r>
      <w:r>
        <w:t xml:space="preserve"> – temperaturas e pressões baixas, formam-se ardósias e </w:t>
      </w:r>
    </w:p>
    <w:p w:rsidR="009C53A1" w:rsidRDefault="005C42D1" w:rsidP="008637D6">
      <w:pPr>
        <w:tabs>
          <w:tab w:val="left" w:pos="2153"/>
        </w:tabs>
        <w:jc w:val="both"/>
      </w:pPr>
      <w:r>
        <w:t>filitos;</w:t>
      </w:r>
    </w:p>
    <w:p w:rsidR="009C53A1" w:rsidRDefault="005C42D1" w:rsidP="009C53A1">
      <w:pPr>
        <w:pStyle w:val="ListParagraph"/>
        <w:numPr>
          <w:ilvl w:val="0"/>
          <w:numId w:val="29"/>
        </w:numPr>
        <w:tabs>
          <w:tab w:val="left" w:pos="2153"/>
        </w:tabs>
        <w:jc w:val="both"/>
      </w:pPr>
      <w:r w:rsidRPr="008637D6">
        <w:rPr>
          <w:b/>
        </w:rPr>
        <w:t>Grau médio</w:t>
      </w:r>
      <w:r>
        <w:t xml:space="preserve"> – intermédio, formam-se xistos;</w:t>
      </w:r>
    </w:p>
    <w:p w:rsidR="009C53A1" w:rsidRDefault="005C42D1" w:rsidP="009C53A1">
      <w:pPr>
        <w:pStyle w:val="ListParagraph"/>
        <w:numPr>
          <w:ilvl w:val="0"/>
          <w:numId w:val="29"/>
        </w:numPr>
        <w:tabs>
          <w:tab w:val="left" w:pos="2153"/>
        </w:tabs>
        <w:jc w:val="both"/>
      </w:pPr>
      <w:r w:rsidRPr="008637D6">
        <w:rPr>
          <w:b/>
        </w:rPr>
        <w:t>Gra</w:t>
      </w:r>
      <w:r w:rsidRPr="008637D6">
        <w:rPr>
          <w:b/>
        </w:rPr>
        <w:t>u elevado</w:t>
      </w:r>
      <w:r>
        <w:t xml:space="preserve"> – altas temperaturas e pressões, formam-se os ganisses.</w:t>
      </w:r>
    </w:p>
    <w:p w:rsidR="0063565A" w:rsidRDefault="005C42D1" w:rsidP="0063565A">
      <w:pPr>
        <w:tabs>
          <w:tab w:val="left" w:pos="2153"/>
        </w:tabs>
        <w:jc w:val="both"/>
      </w:pPr>
    </w:p>
    <w:p w:rsidR="0063565A" w:rsidRPr="008637D6" w:rsidRDefault="005C42D1" w:rsidP="008637D6">
      <w:pPr>
        <w:tabs>
          <w:tab w:val="left" w:pos="2153"/>
        </w:tabs>
        <w:ind w:firstLine="720"/>
        <w:jc w:val="both"/>
        <w:rPr>
          <w:u w:val="single"/>
        </w:rPr>
      </w:pPr>
      <w:r w:rsidRPr="008637D6">
        <w:rPr>
          <w:u w:val="single"/>
        </w:rPr>
        <w:t>Tipos de metamorfismo:</w:t>
      </w:r>
    </w:p>
    <w:p w:rsidR="0063565A" w:rsidRDefault="005C42D1" w:rsidP="0063565A">
      <w:pPr>
        <w:tabs>
          <w:tab w:val="left" w:pos="2153"/>
        </w:tabs>
        <w:jc w:val="both"/>
      </w:pPr>
    </w:p>
    <w:p w:rsidR="0063565A" w:rsidRDefault="005C42D1" w:rsidP="008637D6">
      <w:pPr>
        <w:tabs>
          <w:tab w:val="left" w:pos="2153"/>
        </w:tabs>
        <w:ind w:firstLine="357"/>
        <w:jc w:val="both"/>
      </w:pPr>
      <w:r>
        <w:t>Os fatores de metamorfismo são responsáveis pela ocorrência de dois tipos principais de metamorfismo:</w:t>
      </w:r>
    </w:p>
    <w:p w:rsidR="0063565A" w:rsidRDefault="005C42D1" w:rsidP="0063565A">
      <w:pPr>
        <w:tabs>
          <w:tab w:val="left" w:pos="2153"/>
        </w:tabs>
        <w:jc w:val="both"/>
      </w:pPr>
    </w:p>
    <w:p w:rsidR="001343B0" w:rsidRDefault="005C42D1" w:rsidP="0063565A">
      <w:pPr>
        <w:pStyle w:val="ListParagraph"/>
        <w:numPr>
          <w:ilvl w:val="0"/>
          <w:numId w:val="27"/>
        </w:numPr>
        <w:tabs>
          <w:tab w:val="left" w:pos="2153"/>
        </w:tabs>
        <w:jc w:val="both"/>
      </w:pPr>
      <w:r w:rsidRPr="0063565A">
        <w:rPr>
          <w:b/>
        </w:rPr>
        <w:t>Contacto</w:t>
      </w:r>
      <w:r>
        <w:t xml:space="preserve"> – ocorre na </w:t>
      </w:r>
      <w:r w:rsidRPr="0063565A">
        <w:rPr>
          <w:b/>
        </w:rPr>
        <w:t>proximidade</w:t>
      </w:r>
      <w:r>
        <w:t xml:space="preserve"> </w:t>
      </w:r>
      <w:r w:rsidRPr="0063565A">
        <w:rPr>
          <w:b/>
        </w:rPr>
        <w:t>de</w:t>
      </w:r>
      <w:r>
        <w:t xml:space="preserve"> </w:t>
      </w:r>
      <w:r w:rsidRPr="0063565A">
        <w:rPr>
          <w:b/>
        </w:rPr>
        <w:t>intrusões</w:t>
      </w:r>
      <w:r>
        <w:t xml:space="preserve"> </w:t>
      </w:r>
      <w:r w:rsidRPr="0063565A">
        <w:rPr>
          <w:b/>
        </w:rPr>
        <w:t>magmáticas</w:t>
      </w:r>
      <w:r>
        <w:t xml:space="preserve">, em </w:t>
      </w:r>
    </w:p>
    <w:p w:rsidR="0063565A" w:rsidRDefault="005C42D1" w:rsidP="001343B0">
      <w:pPr>
        <w:tabs>
          <w:tab w:val="left" w:pos="2153"/>
        </w:tabs>
        <w:jc w:val="both"/>
      </w:pPr>
      <w:r>
        <w:t xml:space="preserve">função do ligeiro aumento da pressão e </w:t>
      </w:r>
      <w:r w:rsidRPr="001343B0">
        <w:rPr>
          <w:b/>
        </w:rPr>
        <w:t>principalmente da temperatura</w:t>
      </w:r>
      <w:r>
        <w:t xml:space="preserve">. Este metamorfismo ocorre principalmente nos </w:t>
      </w:r>
      <w:r w:rsidRPr="001343B0">
        <w:rPr>
          <w:b/>
        </w:rPr>
        <w:t>limites</w:t>
      </w:r>
      <w:r>
        <w:t xml:space="preserve"> </w:t>
      </w:r>
      <w:r w:rsidRPr="001343B0">
        <w:rPr>
          <w:b/>
        </w:rPr>
        <w:t>convergentes</w:t>
      </w:r>
      <w:r>
        <w:t xml:space="preserve"> de placas;</w:t>
      </w:r>
    </w:p>
    <w:p w:rsidR="009C53A1" w:rsidRDefault="005C42D1" w:rsidP="009C53A1">
      <w:pPr>
        <w:pStyle w:val="ListParagraph"/>
        <w:tabs>
          <w:tab w:val="left" w:pos="2153"/>
        </w:tabs>
        <w:jc w:val="both"/>
      </w:pPr>
    </w:p>
    <w:p w:rsidR="001343B0" w:rsidRDefault="005C42D1" w:rsidP="0063565A">
      <w:pPr>
        <w:pStyle w:val="ListParagraph"/>
        <w:numPr>
          <w:ilvl w:val="0"/>
          <w:numId w:val="27"/>
        </w:numPr>
        <w:tabs>
          <w:tab w:val="left" w:pos="2153"/>
        </w:tabs>
        <w:jc w:val="both"/>
      </w:pPr>
      <w:r w:rsidRPr="0063565A">
        <w:rPr>
          <w:b/>
        </w:rPr>
        <w:t>Regional</w:t>
      </w:r>
      <w:r>
        <w:t xml:space="preserve"> – pode ocorrer com o afundamento dos sedimentos nas bacias </w:t>
      </w:r>
    </w:p>
    <w:p w:rsidR="0063565A" w:rsidRDefault="005C42D1" w:rsidP="001343B0">
      <w:pPr>
        <w:tabs>
          <w:tab w:val="left" w:pos="2153"/>
        </w:tabs>
        <w:jc w:val="both"/>
      </w:pPr>
      <w:r>
        <w:t xml:space="preserve">oceânicas, em que o </w:t>
      </w:r>
      <w:r w:rsidRPr="001343B0">
        <w:rPr>
          <w:b/>
        </w:rPr>
        <w:t>aumento</w:t>
      </w:r>
      <w:r>
        <w:t xml:space="preserve"> das condições de </w:t>
      </w:r>
      <w:r w:rsidRPr="001343B0">
        <w:rPr>
          <w:b/>
        </w:rPr>
        <w:t>pressão</w:t>
      </w:r>
      <w:r>
        <w:t xml:space="preserve"> e </w:t>
      </w:r>
      <w:r w:rsidRPr="001343B0">
        <w:rPr>
          <w:b/>
        </w:rPr>
        <w:t>temperatura</w:t>
      </w:r>
      <w:r>
        <w:t xml:space="preserve"> ultrapassa as condições de diagénese. Ocorre principalmente em zonas de subducção </w:t>
      </w:r>
      <w:r w:rsidRPr="001343B0">
        <w:rPr>
          <w:b/>
        </w:rPr>
        <w:t>e limites convergentes de placa continental-continental.</w:t>
      </w:r>
      <w:r>
        <w:t xml:space="preserve"> O metamorfismo regional modifica profundamente a textura e mineralogia da roc</w:t>
      </w:r>
      <w:r>
        <w:t>ha parental.</w:t>
      </w:r>
    </w:p>
    <w:p w:rsidR="0063565A" w:rsidRDefault="005C42D1" w:rsidP="0063565A">
      <w:pPr>
        <w:tabs>
          <w:tab w:val="left" w:pos="2153"/>
        </w:tabs>
        <w:jc w:val="both"/>
      </w:pPr>
    </w:p>
    <w:p w:rsidR="0063565A" w:rsidRPr="008637D6" w:rsidRDefault="005C42D1" w:rsidP="008637D6">
      <w:pPr>
        <w:tabs>
          <w:tab w:val="left" w:pos="2153"/>
        </w:tabs>
        <w:ind w:firstLine="720"/>
        <w:jc w:val="both"/>
        <w:rPr>
          <w:u w:val="single"/>
        </w:rPr>
      </w:pPr>
      <w:r w:rsidRPr="008637D6">
        <w:rPr>
          <w:u w:val="single"/>
        </w:rPr>
        <w:t>Principais texturas em rochas metamórficas:</w:t>
      </w:r>
    </w:p>
    <w:p w:rsidR="0063565A" w:rsidRDefault="005C42D1" w:rsidP="0063565A">
      <w:pPr>
        <w:tabs>
          <w:tab w:val="left" w:pos="2153"/>
        </w:tabs>
        <w:jc w:val="both"/>
      </w:pPr>
    </w:p>
    <w:p w:rsidR="0063565A" w:rsidRDefault="005C42D1" w:rsidP="008637D6">
      <w:pPr>
        <w:tabs>
          <w:tab w:val="left" w:pos="2153"/>
        </w:tabs>
        <w:ind w:firstLine="357"/>
        <w:jc w:val="both"/>
      </w:pPr>
      <w:r>
        <w:t>Os fenómenos metamórficos provocam modificações na textura das rochas iniciais. A textura das rochas metamórficas pode ser classificada em:</w:t>
      </w:r>
    </w:p>
    <w:p w:rsidR="009C53A1" w:rsidRDefault="005C42D1" w:rsidP="0063565A">
      <w:pPr>
        <w:tabs>
          <w:tab w:val="left" w:pos="2153"/>
        </w:tabs>
        <w:jc w:val="both"/>
      </w:pPr>
    </w:p>
    <w:p w:rsidR="001343B0" w:rsidRPr="001343B0" w:rsidRDefault="005C42D1" w:rsidP="009C53A1">
      <w:pPr>
        <w:pStyle w:val="ListParagraph"/>
        <w:numPr>
          <w:ilvl w:val="0"/>
          <w:numId w:val="28"/>
        </w:numPr>
        <w:tabs>
          <w:tab w:val="left" w:pos="2153"/>
        </w:tabs>
        <w:jc w:val="both"/>
      </w:pPr>
      <w:r w:rsidRPr="008637D6">
        <w:rPr>
          <w:b/>
        </w:rPr>
        <w:t>Textura não foliada</w:t>
      </w:r>
      <w:r>
        <w:t xml:space="preserve"> – é comum em rochas resultantes </w:t>
      </w:r>
      <w:r w:rsidRPr="009C53A1">
        <w:rPr>
          <w:b/>
        </w:rPr>
        <w:t xml:space="preserve">do </w:t>
      </w:r>
    </w:p>
    <w:p w:rsidR="009C53A1" w:rsidRDefault="005C42D1" w:rsidP="001343B0">
      <w:pPr>
        <w:tabs>
          <w:tab w:val="left" w:pos="2153"/>
        </w:tabs>
        <w:jc w:val="both"/>
      </w:pPr>
      <w:r w:rsidRPr="001343B0">
        <w:rPr>
          <w:b/>
        </w:rPr>
        <w:t>metamorfismo de contacto</w:t>
      </w:r>
      <w:r>
        <w:t>, em que o</w:t>
      </w:r>
      <w:r w:rsidRPr="001343B0">
        <w:rPr>
          <w:b/>
        </w:rPr>
        <w:t>s cristais não crescem ao longo de direções definidas e paralelas</w:t>
      </w:r>
      <w:r>
        <w:t xml:space="preserve">. Rochas: </w:t>
      </w:r>
      <w:r w:rsidRPr="001343B0">
        <w:rPr>
          <w:b/>
        </w:rPr>
        <w:t>corneana</w:t>
      </w:r>
      <w:r>
        <w:t xml:space="preserve">, </w:t>
      </w:r>
      <w:r w:rsidRPr="001343B0">
        <w:rPr>
          <w:b/>
        </w:rPr>
        <w:t>quartzitos</w:t>
      </w:r>
      <w:r>
        <w:t xml:space="preserve"> e </w:t>
      </w:r>
      <w:r w:rsidRPr="001343B0">
        <w:rPr>
          <w:b/>
        </w:rPr>
        <w:t>mármores</w:t>
      </w:r>
      <w:r>
        <w:t>.</w:t>
      </w:r>
    </w:p>
    <w:p w:rsidR="009C53A1" w:rsidRDefault="005C42D1" w:rsidP="009C53A1">
      <w:pPr>
        <w:pStyle w:val="ListParagraph"/>
        <w:tabs>
          <w:tab w:val="left" w:pos="2153"/>
        </w:tabs>
        <w:jc w:val="both"/>
      </w:pPr>
    </w:p>
    <w:p w:rsidR="001343B0" w:rsidRDefault="005C42D1" w:rsidP="009C53A1">
      <w:pPr>
        <w:pStyle w:val="ListParagraph"/>
        <w:numPr>
          <w:ilvl w:val="0"/>
          <w:numId w:val="28"/>
        </w:numPr>
        <w:tabs>
          <w:tab w:val="left" w:pos="2153"/>
        </w:tabs>
        <w:jc w:val="both"/>
      </w:pPr>
      <w:r w:rsidRPr="009C53A1">
        <w:rPr>
          <w:b/>
        </w:rPr>
        <w:t>Textura foliada</w:t>
      </w:r>
      <w:r>
        <w:t xml:space="preserve"> – é a principal característica textual das rochas que se </w:t>
      </w:r>
    </w:p>
    <w:p w:rsidR="009C53A1" w:rsidRDefault="005C42D1" w:rsidP="001343B0">
      <w:pPr>
        <w:tabs>
          <w:tab w:val="left" w:pos="2153"/>
        </w:tabs>
        <w:jc w:val="both"/>
      </w:pPr>
      <w:r>
        <w:t xml:space="preserve">formam no </w:t>
      </w:r>
      <w:r w:rsidRPr="001343B0">
        <w:rPr>
          <w:b/>
        </w:rPr>
        <w:t>metamorfismo regional</w:t>
      </w:r>
      <w:r>
        <w:t>. Esta o</w:t>
      </w:r>
      <w:r>
        <w:t xml:space="preserve">rigina-se pela </w:t>
      </w:r>
      <w:r w:rsidRPr="001343B0">
        <w:rPr>
          <w:b/>
        </w:rPr>
        <w:t>orientação e alongamento dos cristais em planos aproximadamente paralelos.</w:t>
      </w:r>
      <w:r>
        <w:t xml:space="preserve"> Quando sujeitos a forças, os cristais orientam-se perpendicularmente à direção da deformação. Rochas: </w:t>
      </w:r>
      <w:r w:rsidRPr="001343B0">
        <w:rPr>
          <w:b/>
        </w:rPr>
        <w:t>xisto</w:t>
      </w:r>
      <w:r>
        <w:t xml:space="preserve">, </w:t>
      </w:r>
      <w:r w:rsidRPr="001343B0">
        <w:rPr>
          <w:b/>
        </w:rPr>
        <w:t>gnaisse</w:t>
      </w:r>
      <w:r>
        <w:t xml:space="preserve">, </w:t>
      </w:r>
      <w:r w:rsidRPr="001343B0">
        <w:rPr>
          <w:b/>
        </w:rPr>
        <w:t>ardósia</w:t>
      </w:r>
      <w:r>
        <w:t>.</w:t>
      </w:r>
    </w:p>
    <w:p w:rsidR="009C53A1" w:rsidRDefault="005C42D1" w:rsidP="009C53A1">
      <w:pPr>
        <w:tabs>
          <w:tab w:val="left" w:pos="2153"/>
        </w:tabs>
        <w:jc w:val="both"/>
      </w:pPr>
    </w:p>
    <w:p w:rsidR="008637D6" w:rsidRPr="001343B0" w:rsidRDefault="005C42D1" w:rsidP="001343B0">
      <w:pPr>
        <w:tabs>
          <w:tab w:val="left" w:pos="2153"/>
        </w:tabs>
        <w:ind w:firstLine="1440"/>
        <w:jc w:val="both"/>
        <w:rPr>
          <w:b/>
        </w:rPr>
      </w:pPr>
      <w:r w:rsidRPr="001343B0">
        <w:rPr>
          <w:b/>
          <w:highlight w:val="red"/>
        </w:rPr>
        <w:t>PRINCIPAIS RECURSOS GEOLÓGICOS</w:t>
      </w:r>
    </w:p>
    <w:p w:rsidR="008637D6" w:rsidRDefault="005C42D1" w:rsidP="009C53A1">
      <w:pPr>
        <w:tabs>
          <w:tab w:val="left" w:pos="2153"/>
        </w:tabs>
        <w:jc w:val="both"/>
      </w:pPr>
    </w:p>
    <w:p w:rsidR="008637D6" w:rsidRDefault="005C42D1" w:rsidP="001343B0">
      <w:pPr>
        <w:tabs>
          <w:tab w:val="left" w:pos="2153"/>
        </w:tabs>
        <w:ind w:firstLine="357"/>
        <w:jc w:val="both"/>
      </w:pPr>
      <w:r>
        <w:t>Muitos</w:t>
      </w:r>
      <w:r>
        <w:t xml:space="preserve"> dos recursos são limitados, pelo que o consumo excessivo nas ultimas décadas tem causado graves problemas ao nível das reservas disponíveis.</w:t>
      </w:r>
    </w:p>
    <w:p w:rsidR="008637D6" w:rsidRDefault="005C42D1" w:rsidP="001343B0">
      <w:pPr>
        <w:tabs>
          <w:tab w:val="left" w:pos="2153"/>
        </w:tabs>
        <w:ind w:firstLine="357"/>
        <w:jc w:val="both"/>
      </w:pPr>
      <w:r>
        <w:t xml:space="preserve">Alguns dos recursos são classificados como </w:t>
      </w:r>
      <w:r w:rsidRPr="001343B0">
        <w:rPr>
          <w:b/>
        </w:rPr>
        <w:t>renováveis</w:t>
      </w:r>
      <w:r>
        <w:t xml:space="preserve"> (energia geotérmica) ou </w:t>
      </w:r>
      <w:r w:rsidRPr="001343B0">
        <w:rPr>
          <w:b/>
        </w:rPr>
        <w:t>não</w:t>
      </w:r>
      <w:r>
        <w:t xml:space="preserve"> </w:t>
      </w:r>
      <w:r w:rsidRPr="001343B0">
        <w:rPr>
          <w:b/>
        </w:rPr>
        <w:t>renováveis</w:t>
      </w:r>
      <w:r>
        <w:t xml:space="preserve"> (combustíveis fosseis</w:t>
      </w:r>
      <w:r>
        <w:t>, energia nuclear e recursos minerais).</w:t>
      </w:r>
    </w:p>
    <w:p w:rsidR="001343B0" w:rsidRDefault="005C42D1" w:rsidP="009C53A1">
      <w:pPr>
        <w:tabs>
          <w:tab w:val="left" w:pos="2153"/>
        </w:tabs>
        <w:jc w:val="both"/>
      </w:pPr>
    </w:p>
    <w:p w:rsidR="001343B0" w:rsidRDefault="005C42D1" w:rsidP="001343B0">
      <w:pPr>
        <w:pStyle w:val="ListParagraph"/>
        <w:numPr>
          <w:ilvl w:val="0"/>
          <w:numId w:val="30"/>
        </w:numPr>
        <w:tabs>
          <w:tab w:val="left" w:pos="2153"/>
        </w:tabs>
        <w:jc w:val="both"/>
      </w:pPr>
      <w:r w:rsidRPr="001343B0">
        <w:rPr>
          <w:b/>
        </w:rPr>
        <w:lastRenderedPageBreak/>
        <w:t>Não-renováveis</w:t>
      </w:r>
      <w:r>
        <w:t xml:space="preserve"> – a sua regeneração pelos processos naturais é muito </w:t>
      </w:r>
    </w:p>
    <w:p w:rsidR="001343B0" w:rsidRDefault="005C42D1" w:rsidP="001343B0">
      <w:pPr>
        <w:tabs>
          <w:tab w:val="left" w:pos="2153"/>
        </w:tabs>
        <w:jc w:val="both"/>
      </w:pPr>
      <w:r>
        <w:t>mais lenta do que o seu consumo, incluindo os combustíveis fosseis e a energia nuclear.</w:t>
      </w:r>
    </w:p>
    <w:p w:rsidR="001343B0" w:rsidRDefault="005C42D1" w:rsidP="001343B0">
      <w:pPr>
        <w:pStyle w:val="ListParagraph"/>
        <w:numPr>
          <w:ilvl w:val="0"/>
          <w:numId w:val="30"/>
        </w:numPr>
        <w:tabs>
          <w:tab w:val="left" w:pos="2153"/>
        </w:tabs>
        <w:jc w:val="both"/>
      </w:pPr>
      <w:r w:rsidRPr="001343B0">
        <w:rPr>
          <w:b/>
        </w:rPr>
        <w:t>Renováveis</w:t>
      </w:r>
      <w:r>
        <w:t xml:space="preserve"> – as fontes de energia renovam-se a um ritmo superior ou </w:t>
      </w:r>
    </w:p>
    <w:p w:rsidR="001343B0" w:rsidRDefault="005C42D1" w:rsidP="001343B0">
      <w:pPr>
        <w:tabs>
          <w:tab w:val="left" w:pos="2153"/>
        </w:tabs>
        <w:jc w:val="both"/>
      </w:pPr>
      <w:r>
        <w:t>igual à taxa de consumo, e inclui a energia geotérmica, hidroelectrica, solar e eólica.</w:t>
      </w:r>
    </w:p>
    <w:p w:rsidR="001343B0" w:rsidRDefault="005C42D1" w:rsidP="009C53A1">
      <w:pPr>
        <w:tabs>
          <w:tab w:val="left" w:pos="2153"/>
        </w:tabs>
        <w:jc w:val="both"/>
      </w:pPr>
    </w:p>
    <w:p w:rsidR="001343B0" w:rsidRPr="001343B0" w:rsidRDefault="005C42D1" w:rsidP="001454BB">
      <w:pPr>
        <w:tabs>
          <w:tab w:val="left" w:pos="142"/>
          <w:tab w:val="left" w:pos="2153"/>
        </w:tabs>
        <w:ind w:firstLine="720"/>
        <w:jc w:val="both"/>
        <w:rPr>
          <w:u w:val="single"/>
        </w:rPr>
      </w:pPr>
      <w:r w:rsidRPr="001343B0">
        <w:rPr>
          <w:u w:val="single"/>
        </w:rPr>
        <w:t>Recursos e reservas</w:t>
      </w:r>
    </w:p>
    <w:p w:rsidR="001343B0" w:rsidRDefault="005C42D1" w:rsidP="009C53A1">
      <w:pPr>
        <w:tabs>
          <w:tab w:val="left" w:pos="2153"/>
        </w:tabs>
        <w:jc w:val="both"/>
      </w:pPr>
    </w:p>
    <w:p w:rsidR="001343B0" w:rsidRDefault="005C42D1" w:rsidP="001343B0">
      <w:pPr>
        <w:tabs>
          <w:tab w:val="left" w:pos="2153"/>
        </w:tabs>
        <w:ind w:firstLine="357"/>
        <w:jc w:val="both"/>
      </w:pPr>
      <w:r>
        <w:t>As reservas são todos os depósitos minerais e rochosos que são economicamente viáveis p</w:t>
      </w:r>
      <w:r>
        <w:t>ara serem explorados.</w:t>
      </w:r>
    </w:p>
    <w:p w:rsidR="001343B0" w:rsidRDefault="005C42D1" w:rsidP="001343B0">
      <w:pPr>
        <w:tabs>
          <w:tab w:val="left" w:pos="2153"/>
        </w:tabs>
        <w:ind w:firstLine="357"/>
        <w:jc w:val="both"/>
      </w:pPr>
      <w:r>
        <w:t>Os recursos incluem as reservas exploráveis e todos os depósitos que podem vir a ser explorados no futuro.</w:t>
      </w:r>
    </w:p>
    <w:p w:rsidR="001343B0" w:rsidRDefault="005C42D1" w:rsidP="001343B0">
      <w:pPr>
        <w:tabs>
          <w:tab w:val="left" w:pos="2153"/>
        </w:tabs>
        <w:ind w:firstLine="357"/>
        <w:jc w:val="both"/>
      </w:pPr>
      <w:r>
        <w:t xml:space="preserve">Todas as regiões da Terra possuem potencial para produzir </w:t>
      </w:r>
      <w:r w:rsidRPr="001343B0">
        <w:rPr>
          <w:b/>
        </w:rPr>
        <w:t>energia geotérmica</w:t>
      </w:r>
      <w:r>
        <w:t>, mas as zonas com elevado gradiente são mais rentá</w:t>
      </w:r>
      <w:r>
        <w:t>veis, pois permitem obter maiores quantidades de energia a menores profundidades.</w:t>
      </w:r>
    </w:p>
    <w:p w:rsidR="001343B0" w:rsidRDefault="005C42D1" w:rsidP="001343B0">
      <w:pPr>
        <w:tabs>
          <w:tab w:val="left" w:pos="2153"/>
        </w:tabs>
        <w:ind w:firstLine="357"/>
        <w:jc w:val="both"/>
      </w:pPr>
      <w:r>
        <w:t>É frequente classificar-se as fontes de energia geotérmica em:</w:t>
      </w:r>
    </w:p>
    <w:p w:rsidR="001343B0" w:rsidRDefault="005C42D1" w:rsidP="009C53A1">
      <w:pPr>
        <w:tabs>
          <w:tab w:val="left" w:pos="2153"/>
        </w:tabs>
        <w:jc w:val="both"/>
      </w:pPr>
    </w:p>
    <w:p w:rsidR="001343B0" w:rsidRDefault="005C42D1" w:rsidP="001343B0">
      <w:pPr>
        <w:pStyle w:val="ListParagraph"/>
        <w:numPr>
          <w:ilvl w:val="0"/>
          <w:numId w:val="31"/>
        </w:numPr>
        <w:tabs>
          <w:tab w:val="left" w:pos="2153"/>
        </w:tabs>
        <w:jc w:val="both"/>
      </w:pPr>
      <w:r w:rsidRPr="001343B0">
        <w:rPr>
          <w:b/>
        </w:rPr>
        <w:t>Alta</w:t>
      </w:r>
      <w:r>
        <w:t xml:space="preserve"> </w:t>
      </w:r>
      <w:r w:rsidRPr="001343B0">
        <w:rPr>
          <w:b/>
        </w:rPr>
        <w:t>entalpia</w:t>
      </w:r>
      <w:r>
        <w:t xml:space="preserve"> – alta temperatura. É frequente estar associado a regiões </w:t>
      </w:r>
    </w:p>
    <w:p w:rsidR="001343B0" w:rsidRDefault="005C42D1" w:rsidP="001343B0">
      <w:pPr>
        <w:tabs>
          <w:tab w:val="left" w:pos="2153"/>
        </w:tabs>
        <w:jc w:val="both"/>
      </w:pPr>
      <w:r>
        <w:t xml:space="preserve">com atividade vulcânica, sísmica ou </w:t>
      </w:r>
      <w:r>
        <w:t>magmática, sendo possível o seu aproveitamento para produção de energia elétrica.</w:t>
      </w:r>
    </w:p>
    <w:p w:rsidR="001343B0" w:rsidRDefault="005C42D1" w:rsidP="001343B0">
      <w:pPr>
        <w:pStyle w:val="ListParagraph"/>
        <w:numPr>
          <w:ilvl w:val="0"/>
          <w:numId w:val="31"/>
        </w:numPr>
        <w:tabs>
          <w:tab w:val="left" w:pos="2153"/>
        </w:tabs>
        <w:jc w:val="both"/>
      </w:pPr>
      <w:r w:rsidRPr="001343B0">
        <w:rPr>
          <w:b/>
        </w:rPr>
        <w:t>Baixa</w:t>
      </w:r>
      <w:r>
        <w:t xml:space="preserve"> </w:t>
      </w:r>
      <w:r w:rsidRPr="001343B0">
        <w:rPr>
          <w:b/>
        </w:rPr>
        <w:t>entalpia</w:t>
      </w:r>
      <w:r>
        <w:t xml:space="preserve"> – baixa temperatura. Na maioria das situações estão </w:t>
      </w:r>
    </w:p>
    <w:p w:rsidR="001343B0" w:rsidRDefault="005C42D1" w:rsidP="001343B0">
      <w:pPr>
        <w:tabs>
          <w:tab w:val="left" w:pos="2153"/>
        </w:tabs>
        <w:jc w:val="both"/>
      </w:pPr>
      <w:r>
        <w:t>associadas à deslocação de água ao longo de fraturas profundas ou água presente em rochas porosas a grande</w:t>
      </w:r>
      <w:r>
        <w:t xml:space="preserve"> profundidade. É explorada para uso termal e aquecimento.</w:t>
      </w:r>
    </w:p>
    <w:p w:rsidR="001343B0" w:rsidRDefault="005C42D1" w:rsidP="009C53A1">
      <w:pPr>
        <w:tabs>
          <w:tab w:val="left" w:pos="2153"/>
        </w:tabs>
        <w:jc w:val="both"/>
      </w:pPr>
    </w:p>
    <w:p w:rsidR="009C53A1" w:rsidRPr="001454BB" w:rsidRDefault="005C42D1" w:rsidP="001454BB">
      <w:pPr>
        <w:tabs>
          <w:tab w:val="left" w:pos="2153"/>
        </w:tabs>
        <w:ind w:firstLine="720"/>
        <w:jc w:val="both"/>
        <w:rPr>
          <w:u w:val="single"/>
        </w:rPr>
      </w:pPr>
      <w:r w:rsidRPr="001454BB">
        <w:rPr>
          <w:u w:val="single"/>
        </w:rPr>
        <w:t>Exploração dos recursos e desenvolvimento sustentável</w:t>
      </w:r>
    </w:p>
    <w:p w:rsidR="001454BB" w:rsidRDefault="005C42D1" w:rsidP="001454BB">
      <w:pPr>
        <w:tabs>
          <w:tab w:val="left" w:pos="2153"/>
        </w:tabs>
        <w:jc w:val="both"/>
      </w:pPr>
    </w:p>
    <w:p w:rsidR="001454BB" w:rsidRDefault="005C42D1" w:rsidP="001454BB">
      <w:pPr>
        <w:tabs>
          <w:tab w:val="left" w:pos="2153"/>
        </w:tabs>
        <w:ind w:firstLine="357"/>
        <w:jc w:val="both"/>
      </w:pPr>
      <w:r>
        <w:t xml:space="preserve">O conceito de desenvolvimento sustentável está intimamente associado à </w:t>
      </w:r>
      <w:r w:rsidRPr="001454BB">
        <w:rPr>
          <w:b/>
        </w:rPr>
        <w:t>exploração</w:t>
      </w:r>
      <w:r>
        <w:t xml:space="preserve"> </w:t>
      </w:r>
      <w:r w:rsidRPr="001454BB">
        <w:rPr>
          <w:b/>
        </w:rPr>
        <w:t>sustentada</w:t>
      </w:r>
      <w:r>
        <w:t xml:space="preserve"> dos recursos.</w:t>
      </w:r>
    </w:p>
    <w:p w:rsidR="001454BB" w:rsidRDefault="005C42D1" w:rsidP="001454BB">
      <w:pPr>
        <w:tabs>
          <w:tab w:val="left" w:pos="2153"/>
        </w:tabs>
        <w:ind w:firstLine="357"/>
        <w:jc w:val="both"/>
      </w:pPr>
    </w:p>
    <w:p w:rsidR="001454BB" w:rsidRDefault="005C42D1" w:rsidP="001454BB">
      <w:pPr>
        <w:tabs>
          <w:tab w:val="left" w:pos="2153"/>
        </w:tabs>
        <w:ind w:firstLine="426"/>
        <w:jc w:val="both"/>
      </w:pPr>
    </w:p>
    <w:p w:rsidR="001454BB" w:rsidRDefault="005C42D1" w:rsidP="001454BB">
      <w:pPr>
        <w:tabs>
          <w:tab w:val="left" w:pos="2153"/>
        </w:tabs>
        <w:ind w:firstLine="426"/>
        <w:jc w:val="both"/>
      </w:pPr>
      <w:r>
        <w:t>Exploração equilibrada de recurso</w:t>
      </w:r>
      <w:r>
        <w:t>s geológicos de acordo com as melhores práticas ambientais, procurando reduzir a quantidade de recursos explorados e de resíduos produzidos.</w:t>
      </w:r>
    </w:p>
    <w:p w:rsidR="001454BB" w:rsidRDefault="005C42D1" w:rsidP="001454BB">
      <w:pPr>
        <w:tabs>
          <w:tab w:val="left" w:pos="2153"/>
        </w:tabs>
        <w:ind w:firstLine="142"/>
        <w:jc w:val="both"/>
      </w:pPr>
    </w:p>
    <w:p w:rsidR="001454BB" w:rsidRPr="001C2D24" w:rsidRDefault="005C42D1" w:rsidP="001454BB">
      <w:pPr>
        <w:tabs>
          <w:tab w:val="left" w:pos="2153"/>
        </w:tabs>
        <w:ind w:firstLine="142"/>
        <w:jc w:val="both"/>
      </w:pPr>
    </w:p>
    <w:sectPr w:rsidR="001454BB" w:rsidRPr="001C2D24" w:rsidSect="001454BB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A29"/>
    <w:multiLevelType w:val="hybridMultilevel"/>
    <w:tmpl w:val="A0D0DCF8"/>
    <w:lvl w:ilvl="0" w:tplc="93583A9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CF4E7BC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9CF8436A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A7E81956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5CEC2D4A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F8EC3E14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7562954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C1CC6B36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7E32D134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B3F11F9"/>
    <w:multiLevelType w:val="hybridMultilevel"/>
    <w:tmpl w:val="43E2A840"/>
    <w:lvl w:ilvl="0" w:tplc="18E80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22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47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EE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20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0E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CD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E5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7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58D2"/>
    <w:multiLevelType w:val="hybridMultilevel"/>
    <w:tmpl w:val="81422E50"/>
    <w:lvl w:ilvl="0" w:tplc="FF8C3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6A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A9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6C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EB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0E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A7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45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AE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E0202"/>
    <w:multiLevelType w:val="hybridMultilevel"/>
    <w:tmpl w:val="7B340BEA"/>
    <w:lvl w:ilvl="0" w:tplc="43E64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0F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EB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EB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A4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CC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C1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07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88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6B84"/>
    <w:multiLevelType w:val="hybridMultilevel"/>
    <w:tmpl w:val="D31EE2F8"/>
    <w:lvl w:ilvl="0" w:tplc="3B0E1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0E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06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EA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6C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89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A8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8B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8D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0EA6"/>
    <w:multiLevelType w:val="hybridMultilevel"/>
    <w:tmpl w:val="511E473E"/>
    <w:lvl w:ilvl="0" w:tplc="DECA9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6A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07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0C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E7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05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E8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AE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86F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03F94"/>
    <w:multiLevelType w:val="hybridMultilevel"/>
    <w:tmpl w:val="B45EFE8A"/>
    <w:lvl w:ilvl="0" w:tplc="7F520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C8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63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4A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82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CC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29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C7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989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5710C"/>
    <w:multiLevelType w:val="hybridMultilevel"/>
    <w:tmpl w:val="6C186F16"/>
    <w:lvl w:ilvl="0" w:tplc="67629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CE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1A8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20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47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86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2E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00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A5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20DE3"/>
    <w:multiLevelType w:val="hybridMultilevel"/>
    <w:tmpl w:val="00D0773C"/>
    <w:lvl w:ilvl="0" w:tplc="A844C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2C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E64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86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0FC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C1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A6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42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CA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406DF"/>
    <w:multiLevelType w:val="hybridMultilevel"/>
    <w:tmpl w:val="B82AC284"/>
    <w:lvl w:ilvl="0" w:tplc="E2FA4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E8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42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23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A2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E3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6E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4B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C6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30AA"/>
    <w:multiLevelType w:val="hybridMultilevel"/>
    <w:tmpl w:val="2D5C69F8"/>
    <w:lvl w:ilvl="0" w:tplc="F82E8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68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82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64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CE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AE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C0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40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EA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B0244"/>
    <w:multiLevelType w:val="hybridMultilevel"/>
    <w:tmpl w:val="4CC225EA"/>
    <w:lvl w:ilvl="0" w:tplc="F82EB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A9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0A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C2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C1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68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8A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86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6C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E6981"/>
    <w:multiLevelType w:val="hybridMultilevel"/>
    <w:tmpl w:val="6EE0EC76"/>
    <w:lvl w:ilvl="0" w:tplc="67326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08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E6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6D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24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43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28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6D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0437C"/>
    <w:multiLevelType w:val="hybridMultilevel"/>
    <w:tmpl w:val="A9E2BDC6"/>
    <w:lvl w:ilvl="0" w:tplc="6F8AA07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8496E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64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CC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CB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85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0A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0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63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1C69"/>
    <w:multiLevelType w:val="hybridMultilevel"/>
    <w:tmpl w:val="55A4EAFA"/>
    <w:lvl w:ilvl="0" w:tplc="723E0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E6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0B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4C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25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29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9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4D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8F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15190"/>
    <w:multiLevelType w:val="hybridMultilevel"/>
    <w:tmpl w:val="1DD6DC50"/>
    <w:lvl w:ilvl="0" w:tplc="333CD2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94E74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4C890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0ABF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263C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6469C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6658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5AD6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AD89B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7E46B3"/>
    <w:multiLevelType w:val="hybridMultilevel"/>
    <w:tmpl w:val="EFA05B24"/>
    <w:lvl w:ilvl="0" w:tplc="1322760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E4E9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7C2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D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46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9E9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6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A1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AB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061B9"/>
    <w:multiLevelType w:val="hybridMultilevel"/>
    <w:tmpl w:val="6DD628EC"/>
    <w:lvl w:ilvl="0" w:tplc="B6EAD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0D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C0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D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8B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61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C2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8B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FE0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76315"/>
    <w:multiLevelType w:val="hybridMultilevel"/>
    <w:tmpl w:val="B254B63E"/>
    <w:lvl w:ilvl="0" w:tplc="B866B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03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E5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E7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21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0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63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27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C8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60491"/>
    <w:multiLevelType w:val="hybridMultilevel"/>
    <w:tmpl w:val="9FCE1EF4"/>
    <w:lvl w:ilvl="0" w:tplc="E82EE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81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E0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21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27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C8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6D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47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4D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17B15"/>
    <w:multiLevelType w:val="hybridMultilevel"/>
    <w:tmpl w:val="295652C0"/>
    <w:lvl w:ilvl="0" w:tplc="15469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21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44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CD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E5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02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07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85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67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067D5"/>
    <w:multiLevelType w:val="hybridMultilevel"/>
    <w:tmpl w:val="217CDEBC"/>
    <w:lvl w:ilvl="0" w:tplc="439A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A0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A7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C9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09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86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80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E8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E5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E43D7"/>
    <w:multiLevelType w:val="hybridMultilevel"/>
    <w:tmpl w:val="A4E803FA"/>
    <w:lvl w:ilvl="0" w:tplc="A80C4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C4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C5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49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87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A2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87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2C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D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B62C6"/>
    <w:multiLevelType w:val="hybridMultilevel"/>
    <w:tmpl w:val="0CAC99AC"/>
    <w:lvl w:ilvl="0" w:tplc="2AD8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29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589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6D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6F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4E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65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47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E5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E3E35"/>
    <w:multiLevelType w:val="hybridMultilevel"/>
    <w:tmpl w:val="51C67F26"/>
    <w:lvl w:ilvl="0" w:tplc="E0664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AB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0E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4F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69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62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68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0B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602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47EB3"/>
    <w:multiLevelType w:val="hybridMultilevel"/>
    <w:tmpl w:val="E152AC50"/>
    <w:lvl w:ilvl="0" w:tplc="DFCC3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E3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03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8A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2B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0D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E4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4A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229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3284E"/>
    <w:multiLevelType w:val="hybridMultilevel"/>
    <w:tmpl w:val="F9A8554A"/>
    <w:lvl w:ilvl="0" w:tplc="2CE4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00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C6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88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C8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AE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ED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4A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AA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B0DB0"/>
    <w:multiLevelType w:val="hybridMultilevel"/>
    <w:tmpl w:val="A60EDF2A"/>
    <w:lvl w:ilvl="0" w:tplc="679C4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C1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E3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E0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47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E2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CD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CA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4E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33B88"/>
    <w:multiLevelType w:val="hybridMultilevel"/>
    <w:tmpl w:val="223241F4"/>
    <w:lvl w:ilvl="0" w:tplc="2776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2A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C66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C7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A8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83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64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6B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43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521EC"/>
    <w:multiLevelType w:val="hybridMultilevel"/>
    <w:tmpl w:val="377014E2"/>
    <w:lvl w:ilvl="0" w:tplc="EC34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8D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88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07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09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40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AC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87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87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5108F"/>
    <w:multiLevelType w:val="hybridMultilevel"/>
    <w:tmpl w:val="FEE89200"/>
    <w:lvl w:ilvl="0" w:tplc="553E9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AC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42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47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84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0A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65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2E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6E8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29"/>
  </w:num>
  <w:num w:numId="5">
    <w:abstractNumId w:val="11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19"/>
  </w:num>
  <w:num w:numId="11">
    <w:abstractNumId w:val="28"/>
  </w:num>
  <w:num w:numId="12">
    <w:abstractNumId w:val="6"/>
  </w:num>
  <w:num w:numId="13">
    <w:abstractNumId w:val="17"/>
  </w:num>
  <w:num w:numId="14">
    <w:abstractNumId w:val="23"/>
  </w:num>
  <w:num w:numId="15">
    <w:abstractNumId w:val="25"/>
  </w:num>
  <w:num w:numId="16">
    <w:abstractNumId w:val="5"/>
  </w:num>
  <w:num w:numId="17">
    <w:abstractNumId w:val="4"/>
  </w:num>
  <w:num w:numId="18">
    <w:abstractNumId w:val="1"/>
  </w:num>
  <w:num w:numId="19">
    <w:abstractNumId w:val="13"/>
  </w:num>
  <w:num w:numId="20">
    <w:abstractNumId w:val="16"/>
  </w:num>
  <w:num w:numId="21">
    <w:abstractNumId w:val="15"/>
  </w:num>
  <w:num w:numId="22">
    <w:abstractNumId w:val="26"/>
  </w:num>
  <w:num w:numId="23">
    <w:abstractNumId w:val="10"/>
  </w:num>
  <w:num w:numId="24">
    <w:abstractNumId w:val="7"/>
  </w:num>
  <w:num w:numId="25">
    <w:abstractNumId w:val="12"/>
  </w:num>
  <w:num w:numId="26">
    <w:abstractNumId w:val="21"/>
  </w:num>
  <w:num w:numId="27">
    <w:abstractNumId w:val="8"/>
  </w:num>
  <w:num w:numId="28">
    <w:abstractNumId w:val="27"/>
  </w:num>
  <w:num w:numId="29">
    <w:abstractNumId w:val="9"/>
  </w:num>
  <w:num w:numId="30">
    <w:abstractNumId w:val="2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0162"/>
    <w:rsid w:val="00340162"/>
    <w:rsid w:val="005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6FA"/>
    <w:pPr>
      <w:ind w:left="720"/>
      <w:contextualSpacing/>
    </w:pPr>
  </w:style>
  <w:style w:type="table" w:styleId="TableGrid">
    <w:name w:val="Table Grid"/>
    <w:basedOn w:val="TableNormal"/>
    <w:uiPriority w:val="59"/>
    <w:rsid w:val="00226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226E8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6">
    <w:name w:val="Medium Grid 1 Accent 6"/>
    <w:basedOn w:val="TableNormal"/>
    <w:uiPriority w:val="67"/>
    <w:rsid w:val="00226E8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-Accent6">
    <w:name w:val="Light Shading Accent 6"/>
    <w:basedOn w:val="TableNormal"/>
    <w:uiPriority w:val="60"/>
    <w:rsid w:val="00226E8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226E8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4">
    <w:name w:val="Light List Accent 4"/>
    <w:basedOn w:val="TableNormal"/>
    <w:uiPriority w:val="61"/>
    <w:rsid w:val="00A468C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A468C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52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A2"/>
    <w:rPr>
      <w:rFonts w:ascii="Lucida Grande" w:hAnsi="Lucida Grande" w:cs="Lucida Grande"/>
      <w:sz w:val="18"/>
      <w:szCs w:val="18"/>
    </w:rPr>
  </w:style>
  <w:style w:type="table" w:styleId="LightList-Accent3">
    <w:name w:val="Light List Accent 3"/>
    <w:basedOn w:val="TableNormal"/>
    <w:uiPriority w:val="61"/>
    <w:rsid w:val="006F21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2">
    <w:name w:val="Medium Shading 2 Accent 2"/>
    <w:basedOn w:val="TableNormal"/>
    <w:uiPriority w:val="64"/>
    <w:rsid w:val="007D02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D02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D02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6DD758-6423-4545-ACD8-7FC8328CBF83}" type="doc">
      <dgm:prSet loTypeId="urn:microsoft.com/office/officeart/2005/8/layout/vList5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2C6E9C5-FA83-784C-A912-6FD65DB55813}">
      <dgm:prSet phldrT="[Text]" custT="1"/>
      <dgm:spPr/>
      <dgm:t>
        <a:bodyPr/>
        <a:lstStyle/>
        <a:p>
          <a:r>
            <a:rPr lang="en-US" sz="1800"/>
            <a:t>Esfoliação Mecânica</a:t>
          </a:r>
        </a:p>
      </dgm:t>
    </dgm:pt>
    <dgm:pt modelId="{69DC0722-BE9C-7F41-BB5D-44080954FD4C}" type="parTrans" cxnId="{2C967E16-DB05-D446-9058-D728AD0E57CB}">
      <dgm:prSet/>
      <dgm:spPr/>
      <dgm:t>
        <a:bodyPr/>
        <a:lstStyle/>
        <a:p>
          <a:endParaRPr lang="en-US"/>
        </a:p>
      </dgm:t>
    </dgm:pt>
    <dgm:pt modelId="{61CA44C9-8E62-4547-ACD3-C319A1EE7926}" type="sibTrans" cxnId="{2C967E16-DB05-D446-9058-D728AD0E57CB}">
      <dgm:prSet/>
      <dgm:spPr/>
      <dgm:t>
        <a:bodyPr/>
        <a:lstStyle/>
        <a:p>
          <a:endParaRPr lang="en-US"/>
        </a:p>
      </dgm:t>
    </dgm:pt>
    <dgm:pt modelId="{22D1CBB2-830C-AB49-AFE2-75E7E1BDE756}">
      <dgm:prSet phldrT="[Text]" custT="1"/>
      <dgm:spPr/>
      <dgm:t>
        <a:bodyPr/>
        <a:lstStyle/>
        <a:p>
          <a:r>
            <a:rPr lang="en-US" sz="1200"/>
            <a:t>As rochas expandem-se e fragmentam-se quando camadas superiores são removidas, diminuindo a pressão a que as rochas estão sujeitas.</a:t>
          </a:r>
        </a:p>
      </dgm:t>
    </dgm:pt>
    <dgm:pt modelId="{DF56036A-6D4A-F040-BD70-C80CABF0647C}" type="parTrans" cxnId="{6EC887DA-BE46-C449-B9BF-07F4FF679E48}">
      <dgm:prSet/>
      <dgm:spPr/>
      <dgm:t>
        <a:bodyPr/>
        <a:lstStyle/>
        <a:p>
          <a:endParaRPr lang="en-US"/>
        </a:p>
      </dgm:t>
    </dgm:pt>
    <dgm:pt modelId="{D3E7DF25-0E8E-DB49-9D51-D1E33435C029}" type="sibTrans" cxnId="{6EC887DA-BE46-C449-B9BF-07F4FF679E48}">
      <dgm:prSet/>
      <dgm:spPr/>
      <dgm:t>
        <a:bodyPr/>
        <a:lstStyle/>
        <a:p>
          <a:endParaRPr lang="en-US"/>
        </a:p>
      </dgm:t>
    </dgm:pt>
    <dgm:pt modelId="{A791BEE3-AE4E-B648-B07A-15C54733E20F}">
      <dgm:prSet phldrT="[Text]" custT="1"/>
      <dgm:spPr/>
      <dgm:t>
        <a:bodyPr/>
        <a:lstStyle/>
        <a:p>
          <a:r>
            <a:rPr lang="en-US" sz="1800"/>
            <a:t>Haloclastia</a:t>
          </a:r>
        </a:p>
      </dgm:t>
    </dgm:pt>
    <dgm:pt modelId="{E2B2D673-789F-F94A-A6F4-0D5DDA6A9BEA}" type="parTrans" cxnId="{531BA0FE-2757-CD4A-A124-73A26DA941D1}">
      <dgm:prSet/>
      <dgm:spPr/>
      <dgm:t>
        <a:bodyPr/>
        <a:lstStyle/>
        <a:p>
          <a:endParaRPr lang="en-US"/>
        </a:p>
      </dgm:t>
    </dgm:pt>
    <dgm:pt modelId="{8613233F-E061-4E47-B6F3-0A6B8A85FC55}" type="sibTrans" cxnId="{531BA0FE-2757-CD4A-A124-73A26DA941D1}">
      <dgm:prSet/>
      <dgm:spPr/>
      <dgm:t>
        <a:bodyPr/>
        <a:lstStyle/>
        <a:p>
          <a:endParaRPr lang="en-US"/>
        </a:p>
      </dgm:t>
    </dgm:pt>
    <dgm:pt modelId="{8DBC7D83-F6C5-1C48-A057-CCD89C6EE2ED}">
      <dgm:prSet phldrT="[Text]" custT="1"/>
      <dgm:spPr/>
      <dgm:t>
        <a:bodyPr/>
        <a:lstStyle/>
        <a:p>
          <a:r>
            <a:rPr lang="en-US" sz="1200"/>
            <a:t>A formação de cristais de sais nas fendas por evaporação da água provoca a fragmentação das rochas. </a:t>
          </a:r>
        </a:p>
      </dgm:t>
    </dgm:pt>
    <dgm:pt modelId="{C3C3D479-8958-DC47-96B0-0535FDEDA3DD}" type="parTrans" cxnId="{A2CE4C83-5FB9-D14C-91E6-0FA12FD9F0F9}">
      <dgm:prSet/>
      <dgm:spPr/>
      <dgm:t>
        <a:bodyPr/>
        <a:lstStyle/>
        <a:p>
          <a:endParaRPr lang="en-US"/>
        </a:p>
      </dgm:t>
    </dgm:pt>
    <dgm:pt modelId="{6C336D99-B0D3-2240-B113-2EE30DA6EBE2}" type="sibTrans" cxnId="{A2CE4C83-5FB9-D14C-91E6-0FA12FD9F0F9}">
      <dgm:prSet/>
      <dgm:spPr/>
      <dgm:t>
        <a:bodyPr/>
        <a:lstStyle/>
        <a:p>
          <a:endParaRPr lang="en-US"/>
        </a:p>
      </dgm:t>
    </dgm:pt>
    <dgm:pt modelId="{D5B9F70E-9767-0444-93B3-42B7D98F22D9}">
      <dgm:prSet phldrT="[Text]" custT="1"/>
      <dgm:spPr/>
      <dgm:t>
        <a:bodyPr/>
        <a:lstStyle/>
        <a:p>
          <a:r>
            <a:rPr lang="en-US" sz="1200"/>
            <a:t>O aumento brusco da temperatura expande de forma diferente os diversos minerais que se contraem com o arrefecimento extremo, aumentando a fragilidade da rocha.</a:t>
          </a:r>
        </a:p>
      </dgm:t>
    </dgm:pt>
    <dgm:pt modelId="{737AF12B-7C43-D849-988A-563C6C24E0A4}" type="parTrans" cxnId="{D0144251-1779-864E-9AAA-5BFDAB615E71}">
      <dgm:prSet/>
      <dgm:spPr/>
      <dgm:t>
        <a:bodyPr/>
        <a:lstStyle/>
        <a:p>
          <a:endParaRPr lang="en-US"/>
        </a:p>
      </dgm:t>
    </dgm:pt>
    <dgm:pt modelId="{7BBF9C23-7D8E-E340-9F45-3AC292A3AA96}" type="sibTrans" cxnId="{D0144251-1779-864E-9AAA-5BFDAB615E71}">
      <dgm:prSet/>
      <dgm:spPr/>
      <dgm:t>
        <a:bodyPr/>
        <a:lstStyle/>
        <a:p>
          <a:endParaRPr lang="en-US"/>
        </a:p>
      </dgm:t>
    </dgm:pt>
    <dgm:pt modelId="{8E588F86-F539-B64D-B772-32B448E67959}">
      <dgm:prSet phldrT="[Text]" custT="1"/>
      <dgm:spPr/>
      <dgm:t>
        <a:bodyPr/>
        <a:lstStyle/>
        <a:p>
          <a:r>
            <a:rPr lang="en-US" sz="1700"/>
            <a:t>Termoclastia</a:t>
          </a:r>
        </a:p>
      </dgm:t>
    </dgm:pt>
    <dgm:pt modelId="{9E57ACA2-F8E7-9F42-9282-409D80C99DAB}" type="parTrans" cxnId="{8C659986-18A8-7444-AC26-F012887AC7F6}">
      <dgm:prSet/>
      <dgm:spPr/>
      <dgm:t>
        <a:bodyPr/>
        <a:lstStyle/>
        <a:p>
          <a:endParaRPr lang="en-US"/>
        </a:p>
      </dgm:t>
    </dgm:pt>
    <dgm:pt modelId="{D04F6A2D-B163-184C-85D7-B625A6032CDA}" type="sibTrans" cxnId="{8C659986-18A8-7444-AC26-F012887AC7F6}">
      <dgm:prSet/>
      <dgm:spPr/>
      <dgm:t>
        <a:bodyPr/>
        <a:lstStyle/>
        <a:p>
          <a:endParaRPr lang="en-US"/>
        </a:p>
      </dgm:t>
    </dgm:pt>
    <dgm:pt modelId="{BEF6F9BA-81B4-2646-BD20-CDBAB4494685}">
      <dgm:prSet phldrT="[Text]" custT="1"/>
      <dgm:spPr/>
      <dgm:t>
        <a:bodyPr/>
        <a:lstStyle/>
        <a:p>
          <a:endParaRPr lang="en-US" sz="1200"/>
        </a:p>
      </dgm:t>
    </dgm:pt>
    <dgm:pt modelId="{7A9E2698-6E19-CB4B-A8A5-37300B3B561C}" type="parTrans" cxnId="{EB7B4EA9-E8EE-1847-92CE-E86E2D4555BB}">
      <dgm:prSet/>
      <dgm:spPr/>
      <dgm:t>
        <a:bodyPr/>
        <a:lstStyle/>
        <a:p>
          <a:endParaRPr lang="en-US"/>
        </a:p>
      </dgm:t>
    </dgm:pt>
    <dgm:pt modelId="{6EE99119-31CA-0A49-8B23-C3A2A3FB10F4}" type="sibTrans" cxnId="{EB7B4EA9-E8EE-1847-92CE-E86E2D4555BB}">
      <dgm:prSet/>
      <dgm:spPr/>
      <dgm:t>
        <a:bodyPr/>
        <a:lstStyle/>
        <a:p>
          <a:endParaRPr lang="en-US"/>
        </a:p>
      </dgm:t>
    </dgm:pt>
    <dgm:pt modelId="{E3988C42-4A8D-3D4E-B105-2DD0DF31DEB2}">
      <dgm:prSet phldrT="[Text]" custT="1"/>
      <dgm:spPr/>
      <dgm:t>
        <a:bodyPr/>
        <a:lstStyle/>
        <a:p>
          <a:endParaRPr lang="en-US" sz="1200"/>
        </a:p>
      </dgm:t>
    </dgm:pt>
    <dgm:pt modelId="{B18C539C-6AB3-E647-B560-FBBE6EF1E812}" type="parTrans" cxnId="{97F4EEFE-E28D-3245-847C-97695668CD45}">
      <dgm:prSet/>
      <dgm:spPr/>
      <dgm:t>
        <a:bodyPr/>
        <a:lstStyle/>
        <a:p>
          <a:endParaRPr lang="en-US"/>
        </a:p>
      </dgm:t>
    </dgm:pt>
    <dgm:pt modelId="{BA612F7B-3B92-0948-A320-47985C105A48}" type="sibTrans" cxnId="{97F4EEFE-E28D-3245-847C-97695668CD45}">
      <dgm:prSet/>
      <dgm:spPr/>
      <dgm:t>
        <a:bodyPr/>
        <a:lstStyle/>
        <a:p>
          <a:endParaRPr lang="en-US"/>
        </a:p>
      </dgm:t>
    </dgm:pt>
    <dgm:pt modelId="{64D416E3-6B11-E346-AA6B-9E7EFEBE7CDA}" type="pres">
      <dgm:prSet presAssocID="{E06DD758-6423-4545-ACD8-7FC8328CBF8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B188831-742B-DA40-8758-4F09A9EDF730}" type="pres">
      <dgm:prSet presAssocID="{E2C6E9C5-FA83-784C-A912-6FD65DB55813}" presName="linNode" presStyleCnt="0"/>
      <dgm:spPr/>
    </dgm:pt>
    <dgm:pt modelId="{DBAF81D7-4563-904A-8B09-66CC219DD8FB}" type="pres">
      <dgm:prSet presAssocID="{E2C6E9C5-FA83-784C-A912-6FD65DB55813}" presName="parentText" presStyleLbl="node1" presStyleIdx="0" presStyleCnt="3" custScaleX="74243" custScaleY="52365" custLinFactNeighborX="-1631" custLinFactNeighborY="297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952ABF-B479-AB4D-A3C0-B938CB237481}" type="pres">
      <dgm:prSet presAssocID="{E2C6E9C5-FA83-784C-A912-6FD65DB55813}" presName="descendantText" presStyleLbl="alignAccFollowNode1" presStyleIdx="0" presStyleCnt="3" custScaleX="118223" custScaleY="57078" custLinFactNeighborY="57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BCE63C-364F-1647-B04D-8586589527B4}" type="pres">
      <dgm:prSet presAssocID="{61CA44C9-8E62-4547-ACD3-C319A1EE7926}" presName="sp" presStyleCnt="0"/>
      <dgm:spPr/>
    </dgm:pt>
    <dgm:pt modelId="{46D203AF-D1CF-064F-87A0-FEAB3C05AB5D}" type="pres">
      <dgm:prSet presAssocID="{A791BEE3-AE4E-B648-B07A-15C54733E20F}" presName="linNode" presStyleCnt="0"/>
      <dgm:spPr/>
    </dgm:pt>
    <dgm:pt modelId="{C13A4C35-1B78-584C-8DC3-4D57B3D50676}" type="pres">
      <dgm:prSet presAssocID="{A791BEE3-AE4E-B648-B07A-15C54733E20F}" presName="parentText" presStyleLbl="node1" presStyleIdx="1" presStyleCnt="3" custScaleX="74243" custScaleY="52365" custLinFactNeighborX="-512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43442D-6657-1041-BD11-2228ABC758DE}" type="pres">
      <dgm:prSet presAssocID="{A791BEE3-AE4E-B648-B07A-15C54733E20F}" presName="descendantText" presStyleLbl="alignAccFollowNode1" presStyleIdx="1" presStyleCnt="3" custScaleX="115997" custScaleY="496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E16245-7990-DF41-96C2-67A65FF53693}" type="pres">
      <dgm:prSet presAssocID="{8613233F-E061-4E47-B6F3-0A6B8A85FC55}" presName="sp" presStyleCnt="0"/>
      <dgm:spPr/>
    </dgm:pt>
    <dgm:pt modelId="{29C48574-5A3F-6949-88E4-F80E77CF19C5}" type="pres">
      <dgm:prSet presAssocID="{8E588F86-F539-B64D-B772-32B448E67959}" presName="linNode" presStyleCnt="0"/>
      <dgm:spPr/>
    </dgm:pt>
    <dgm:pt modelId="{5A0424ED-9122-B74D-BD7A-26392B9900DA}" type="pres">
      <dgm:prSet presAssocID="{8E588F86-F539-B64D-B772-32B448E67959}" presName="parentText" presStyleLbl="node1" presStyleIdx="2" presStyleCnt="3" custScaleX="74243" custScaleY="52365" custLinFactNeighborX="-5441" custLinFactNeighborY="-487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35080E-CBC9-884D-96EE-EEF13C5C5DFD}" type="pres">
      <dgm:prSet presAssocID="{8E588F86-F539-B64D-B772-32B448E67959}" presName="descendantText" presStyleLbl="alignAccFollowNode1" presStyleIdx="2" presStyleCnt="3" custScaleX="113869" custScaleY="55542" custLinFactNeighborY="-60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B7B4EA9-E8EE-1847-92CE-E86E2D4555BB}" srcId="{8E588F86-F539-B64D-B772-32B448E67959}" destId="{BEF6F9BA-81B4-2646-BD20-CDBAB4494685}" srcOrd="2" destOrd="0" parTransId="{7A9E2698-6E19-CB4B-A8A5-37300B3B561C}" sibTransId="{6EE99119-31CA-0A49-8B23-C3A2A3FB10F4}"/>
    <dgm:cxn modelId="{D80AF97D-3E5D-4581-9866-4B38C7D8EA2B}" type="presOf" srcId="{BEF6F9BA-81B4-2646-BD20-CDBAB4494685}" destId="{4B35080E-CBC9-884D-96EE-EEF13C5C5DFD}" srcOrd="0" destOrd="2" presId="urn:microsoft.com/office/officeart/2005/8/layout/vList5"/>
    <dgm:cxn modelId="{B498100B-E880-4156-97FA-78974903D4CD}" type="presOf" srcId="{E06DD758-6423-4545-ACD8-7FC8328CBF83}" destId="{64D416E3-6B11-E346-AA6B-9E7EFEBE7CDA}" srcOrd="0" destOrd="0" presId="urn:microsoft.com/office/officeart/2005/8/layout/vList5"/>
    <dgm:cxn modelId="{0AB9FB19-0D5A-429D-AF55-7A84E2E255EF}" type="presOf" srcId="{D5B9F70E-9767-0444-93B3-42B7D98F22D9}" destId="{4B35080E-CBC9-884D-96EE-EEF13C5C5DFD}" srcOrd="0" destOrd="1" presId="urn:microsoft.com/office/officeart/2005/8/layout/vList5"/>
    <dgm:cxn modelId="{B63DD109-F645-4CE9-B998-45EC48F96A55}" type="presOf" srcId="{8E588F86-F539-B64D-B772-32B448E67959}" destId="{5A0424ED-9122-B74D-BD7A-26392B9900DA}" srcOrd="0" destOrd="0" presId="urn:microsoft.com/office/officeart/2005/8/layout/vList5"/>
    <dgm:cxn modelId="{8C659986-18A8-7444-AC26-F012887AC7F6}" srcId="{E06DD758-6423-4545-ACD8-7FC8328CBF83}" destId="{8E588F86-F539-B64D-B772-32B448E67959}" srcOrd="2" destOrd="0" parTransId="{9E57ACA2-F8E7-9F42-9282-409D80C99DAB}" sibTransId="{D04F6A2D-B163-184C-85D7-B625A6032CDA}"/>
    <dgm:cxn modelId="{D668E053-9566-4AB3-99C3-2FCCF2F5C01F}" type="presOf" srcId="{8DBC7D83-F6C5-1C48-A057-CCD89C6EE2ED}" destId="{C743442D-6657-1041-BD11-2228ABC758DE}" srcOrd="0" destOrd="0" presId="urn:microsoft.com/office/officeart/2005/8/layout/vList5"/>
    <dgm:cxn modelId="{2D8D780A-0436-46D0-A2CC-239948C159E5}" type="presOf" srcId="{E3988C42-4A8D-3D4E-B105-2DD0DF31DEB2}" destId="{4B35080E-CBC9-884D-96EE-EEF13C5C5DFD}" srcOrd="0" destOrd="0" presId="urn:microsoft.com/office/officeart/2005/8/layout/vList5"/>
    <dgm:cxn modelId="{2C967E16-DB05-D446-9058-D728AD0E57CB}" srcId="{E06DD758-6423-4545-ACD8-7FC8328CBF83}" destId="{E2C6E9C5-FA83-784C-A912-6FD65DB55813}" srcOrd="0" destOrd="0" parTransId="{69DC0722-BE9C-7F41-BB5D-44080954FD4C}" sibTransId="{61CA44C9-8E62-4547-ACD3-C319A1EE7926}"/>
    <dgm:cxn modelId="{BF946903-43B6-4191-A7F4-499320742A4E}" type="presOf" srcId="{A791BEE3-AE4E-B648-B07A-15C54733E20F}" destId="{C13A4C35-1B78-584C-8DC3-4D57B3D50676}" srcOrd="0" destOrd="0" presId="urn:microsoft.com/office/officeart/2005/8/layout/vList5"/>
    <dgm:cxn modelId="{97F4EEFE-E28D-3245-847C-97695668CD45}" srcId="{8E588F86-F539-B64D-B772-32B448E67959}" destId="{E3988C42-4A8D-3D4E-B105-2DD0DF31DEB2}" srcOrd="0" destOrd="0" parTransId="{B18C539C-6AB3-E647-B560-FBBE6EF1E812}" sibTransId="{BA612F7B-3B92-0948-A320-47985C105A48}"/>
    <dgm:cxn modelId="{531BA0FE-2757-CD4A-A124-73A26DA941D1}" srcId="{E06DD758-6423-4545-ACD8-7FC8328CBF83}" destId="{A791BEE3-AE4E-B648-B07A-15C54733E20F}" srcOrd="1" destOrd="0" parTransId="{E2B2D673-789F-F94A-A6F4-0D5DDA6A9BEA}" sibTransId="{8613233F-E061-4E47-B6F3-0A6B8A85FC55}"/>
    <dgm:cxn modelId="{A2CE4C83-5FB9-D14C-91E6-0FA12FD9F0F9}" srcId="{A791BEE3-AE4E-B648-B07A-15C54733E20F}" destId="{8DBC7D83-F6C5-1C48-A057-CCD89C6EE2ED}" srcOrd="0" destOrd="0" parTransId="{C3C3D479-8958-DC47-96B0-0535FDEDA3DD}" sibTransId="{6C336D99-B0D3-2240-B113-2EE30DA6EBE2}"/>
    <dgm:cxn modelId="{7B49C905-7460-4F8F-B21F-A95ED82CCC75}" type="presOf" srcId="{22D1CBB2-830C-AB49-AFE2-75E7E1BDE756}" destId="{AA952ABF-B479-AB4D-A3C0-B938CB237481}" srcOrd="0" destOrd="0" presId="urn:microsoft.com/office/officeart/2005/8/layout/vList5"/>
    <dgm:cxn modelId="{C89E49FB-CEE8-46F4-A20E-7CE09AB31F41}" type="presOf" srcId="{E2C6E9C5-FA83-784C-A912-6FD65DB55813}" destId="{DBAF81D7-4563-904A-8B09-66CC219DD8FB}" srcOrd="0" destOrd="0" presId="urn:microsoft.com/office/officeart/2005/8/layout/vList5"/>
    <dgm:cxn modelId="{6EC887DA-BE46-C449-B9BF-07F4FF679E48}" srcId="{E2C6E9C5-FA83-784C-A912-6FD65DB55813}" destId="{22D1CBB2-830C-AB49-AFE2-75E7E1BDE756}" srcOrd="0" destOrd="0" parTransId="{DF56036A-6D4A-F040-BD70-C80CABF0647C}" sibTransId="{D3E7DF25-0E8E-DB49-9D51-D1E33435C029}"/>
    <dgm:cxn modelId="{D0144251-1779-864E-9AAA-5BFDAB615E71}" srcId="{8E588F86-F539-B64D-B772-32B448E67959}" destId="{D5B9F70E-9767-0444-93B3-42B7D98F22D9}" srcOrd="1" destOrd="0" parTransId="{737AF12B-7C43-D849-988A-563C6C24E0A4}" sibTransId="{7BBF9C23-7D8E-E340-9F45-3AC292A3AA96}"/>
    <dgm:cxn modelId="{356139E3-844C-42CE-9CD5-6FA17E8D2D7F}" type="presParOf" srcId="{64D416E3-6B11-E346-AA6B-9E7EFEBE7CDA}" destId="{FB188831-742B-DA40-8758-4F09A9EDF730}" srcOrd="0" destOrd="0" presId="urn:microsoft.com/office/officeart/2005/8/layout/vList5"/>
    <dgm:cxn modelId="{9DEEF0EB-D9CD-455C-B2D3-216ECA94890B}" type="presParOf" srcId="{FB188831-742B-DA40-8758-4F09A9EDF730}" destId="{DBAF81D7-4563-904A-8B09-66CC219DD8FB}" srcOrd="0" destOrd="0" presId="urn:microsoft.com/office/officeart/2005/8/layout/vList5"/>
    <dgm:cxn modelId="{6A2CA197-CC1F-4416-84EA-ABF801C14969}" type="presParOf" srcId="{FB188831-742B-DA40-8758-4F09A9EDF730}" destId="{AA952ABF-B479-AB4D-A3C0-B938CB237481}" srcOrd="1" destOrd="0" presId="urn:microsoft.com/office/officeart/2005/8/layout/vList5"/>
    <dgm:cxn modelId="{B30B8ECE-CC4A-4CBE-A10F-77DA2179111D}" type="presParOf" srcId="{64D416E3-6B11-E346-AA6B-9E7EFEBE7CDA}" destId="{9DBCE63C-364F-1647-B04D-8586589527B4}" srcOrd="1" destOrd="0" presId="urn:microsoft.com/office/officeart/2005/8/layout/vList5"/>
    <dgm:cxn modelId="{FC306396-137E-43EF-9F95-4FB479EA30E4}" type="presParOf" srcId="{64D416E3-6B11-E346-AA6B-9E7EFEBE7CDA}" destId="{46D203AF-D1CF-064F-87A0-FEAB3C05AB5D}" srcOrd="2" destOrd="0" presId="urn:microsoft.com/office/officeart/2005/8/layout/vList5"/>
    <dgm:cxn modelId="{10FC633D-1924-4BE9-B66E-DCF5B270E46C}" type="presParOf" srcId="{46D203AF-D1CF-064F-87A0-FEAB3C05AB5D}" destId="{C13A4C35-1B78-584C-8DC3-4D57B3D50676}" srcOrd="0" destOrd="0" presId="urn:microsoft.com/office/officeart/2005/8/layout/vList5"/>
    <dgm:cxn modelId="{203FDD99-9319-4FD4-98ED-D9CC483CE7F0}" type="presParOf" srcId="{46D203AF-D1CF-064F-87A0-FEAB3C05AB5D}" destId="{C743442D-6657-1041-BD11-2228ABC758DE}" srcOrd="1" destOrd="0" presId="urn:microsoft.com/office/officeart/2005/8/layout/vList5"/>
    <dgm:cxn modelId="{1D1F2EB5-1190-43B1-8489-EE17E0AC3626}" type="presParOf" srcId="{64D416E3-6B11-E346-AA6B-9E7EFEBE7CDA}" destId="{36E16245-7990-DF41-96C2-67A65FF53693}" srcOrd="3" destOrd="0" presId="urn:microsoft.com/office/officeart/2005/8/layout/vList5"/>
    <dgm:cxn modelId="{7D1FD2C9-1B18-468F-835E-AEF743E0AD8C}" type="presParOf" srcId="{64D416E3-6B11-E346-AA6B-9E7EFEBE7CDA}" destId="{29C48574-5A3F-6949-88E4-F80E77CF19C5}" srcOrd="4" destOrd="0" presId="urn:microsoft.com/office/officeart/2005/8/layout/vList5"/>
    <dgm:cxn modelId="{F2593807-1F40-4F76-B938-35EE159DAA12}" type="presParOf" srcId="{29C48574-5A3F-6949-88E4-F80E77CF19C5}" destId="{5A0424ED-9122-B74D-BD7A-26392B9900DA}" srcOrd="0" destOrd="0" presId="urn:microsoft.com/office/officeart/2005/8/layout/vList5"/>
    <dgm:cxn modelId="{78EF0EF2-53B8-4442-A88D-307143D60DFB}" type="presParOf" srcId="{29C48574-5A3F-6949-88E4-F80E77CF19C5}" destId="{4B35080E-CBC9-884D-96EE-EEF13C5C5DF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952ABF-B479-AB4D-A3C0-B938CB237481}">
      <dsp:nvSpPr>
        <dsp:cNvPr id="0" name=""/>
        <dsp:cNvSpPr/>
      </dsp:nvSpPr>
      <dsp:spPr>
        <a:xfrm rot="5400000">
          <a:off x="2955432" y="-1447830"/>
          <a:ext cx="740094" cy="3897154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As rochas expandem-se e fragmentam-se quando camadas superiores são removidas, diminuindo a pressão a que as rochas estão sujeitas.</a:t>
          </a:r>
        </a:p>
      </dsp:txBody>
      <dsp:txXfrm rot="-5400000">
        <a:off x="1376902" y="166828"/>
        <a:ext cx="3861026" cy="667838"/>
      </dsp:txXfrm>
    </dsp:sp>
    <dsp:sp modelId="{DBAF81D7-4563-904A-8B09-66CC219DD8FB}">
      <dsp:nvSpPr>
        <dsp:cNvPr id="0" name=""/>
        <dsp:cNvSpPr/>
      </dsp:nvSpPr>
      <dsp:spPr>
        <a:xfrm>
          <a:off x="0" y="50011"/>
          <a:ext cx="1376650" cy="84873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Esfoliação Mecânica</a:t>
          </a:r>
        </a:p>
      </dsp:txBody>
      <dsp:txXfrm>
        <a:off x="41432" y="91443"/>
        <a:ext cx="1293786" cy="765866"/>
      </dsp:txXfrm>
    </dsp:sp>
    <dsp:sp modelId="{C743442D-6657-1041-BD11-2228ABC758DE}">
      <dsp:nvSpPr>
        <dsp:cNvPr id="0" name=""/>
        <dsp:cNvSpPr/>
      </dsp:nvSpPr>
      <dsp:spPr>
        <a:xfrm rot="5400000">
          <a:off x="3012810" y="-582693"/>
          <a:ext cx="644039" cy="3877308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 formação de cristais de sais nas fendas por evaporação da água provoca a fragmentação das rochas. </a:t>
          </a:r>
        </a:p>
      </dsp:txBody>
      <dsp:txXfrm rot="-5400000">
        <a:off x="1396176" y="1065381"/>
        <a:ext cx="3845869" cy="581161"/>
      </dsp:txXfrm>
    </dsp:sp>
    <dsp:sp modelId="{C13A4C35-1B78-584C-8DC3-4D57B3D50676}">
      <dsp:nvSpPr>
        <dsp:cNvPr id="0" name=""/>
        <dsp:cNvSpPr/>
      </dsp:nvSpPr>
      <dsp:spPr>
        <a:xfrm>
          <a:off x="0" y="931595"/>
          <a:ext cx="1395923" cy="84873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Haloclastia</a:t>
          </a:r>
        </a:p>
      </dsp:txBody>
      <dsp:txXfrm>
        <a:off x="41432" y="973027"/>
        <a:ext cx="1313059" cy="765866"/>
      </dsp:txXfrm>
    </dsp:sp>
    <dsp:sp modelId="{4B35080E-CBC9-884D-96EE-EEF13C5C5DFD}">
      <dsp:nvSpPr>
        <dsp:cNvPr id="0" name=""/>
        <dsp:cNvSpPr/>
      </dsp:nvSpPr>
      <dsp:spPr>
        <a:xfrm rot="5400000">
          <a:off x="2971710" y="284830"/>
          <a:ext cx="720178" cy="3843714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O aumento brusco da temperatura expande de forma diferente os diversos minerais que se contraem com o arrefecimento extremo, aumentando a fragilidade da rocha.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1409942" y="1881754"/>
        <a:ext cx="3808558" cy="649866"/>
      </dsp:txXfrm>
    </dsp:sp>
    <dsp:sp modelId="{5A0424ED-9122-B74D-BD7A-26392B9900DA}">
      <dsp:nvSpPr>
        <dsp:cNvPr id="0" name=""/>
        <dsp:cNvSpPr/>
      </dsp:nvSpPr>
      <dsp:spPr>
        <a:xfrm>
          <a:off x="0" y="1782335"/>
          <a:ext cx="1409690" cy="84873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Termoclastia</a:t>
          </a:r>
        </a:p>
      </dsp:txBody>
      <dsp:txXfrm>
        <a:off x="41432" y="1823767"/>
        <a:ext cx="1326826" cy="7658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15</Pages>
  <Words>4728</Words>
  <Characters>25536</Characters>
  <Application>Microsoft Office Word</Application>
  <DocSecurity>0</DocSecurity>
  <Lines>212</Lines>
  <Paragraphs>60</Paragraphs>
  <ScaleCrop>false</ScaleCrop>
  <Company>Rita Rocha</Company>
  <LinksUpToDate>false</LinksUpToDate>
  <CharactersWithSpaces>30204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global da matéria de Geologia do 11.º ano</dc:title>
  <dc:creator>Rita Rocha</dc:creator>
  <dc:description>Resumo global da matéria de Geologia do 11.º ano</dc:description>
  <cp:revision>4</cp:revision>
  <dcterms:created xsi:type="dcterms:W3CDTF">2013-06-13T17:59:00Z</dcterms:created>
  <dcterms:modified xsi:type="dcterms:W3CDTF">2013-07-31T15:17:00Z</dcterms:modified>
</cp:coreProperties>
</file>