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></Relationship><Relationship Id="rId2" Type="http://schemas.openxmlformats.org/officeDocument/2006/relationships/extended-properties" Target="docProps/app.xml"></Relationship><Relationship Id="rId3" Type="http://schemas.openxmlformats.org/package/2006/relationships/metadata/core-properties" Target="docProps/core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4.0.3.0 -->
  <w:body>
    <w:p w:rsid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  <w:sz w:val="28"/>
          <w:u w:val="single"/>
        </w:rPr>
      </w:pPr>
      <w:r w:rsidRPr="00DE4808">
        <w:rPr>
          <w:rFonts w:asciiTheme="majorHAnsi" w:hAnsiTheme="majorHAnsi" w:cs="Georgia"/>
          <w:b/>
          <w:color w:val="000000"/>
          <w:sz w:val="28"/>
          <w:u w:val="single"/>
        </w:rPr>
        <w:t xml:space="preserve">A Radiação Solar </w:t>
      </w:r>
    </w:p>
    <w:p w:rsidR="00235F19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  <w:sz w:val="28"/>
          <w:u w:val="single"/>
        </w:rPr>
      </w:pPr>
    </w:p>
    <w:p w:rsidR="00906673" w:rsidRPr="00906673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1F497D" w:themeColor="text2"/>
          <w:sz w:val="24"/>
        </w:rPr>
      </w:pPr>
      <w:r w:rsidRPr="00906673">
        <w:rPr>
          <w:rFonts w:asciiTheme="majorHAnsi" w:hAnsiTheme="majorHAnsi" w:cs="Georgia"/>
          <w:b/>
          <w:color w:val="1F497D" w:themeColor="text2"/>
          <w:sz w:val="24"/>
        </w:rPr>
        <w:t>Conceitos:</w:t>
      </w:r>
    </w:p>
    <w:p w:rsidR="00906673" w:rsidRPr="00906673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1F497D" w:themeColor="text2"/>
          <w:sz w:val="24"/>
        </w:rPr>
      </w:pPr>
    </w:p>
    <w:p w:rsidR="00906673" w:rsidP="00906673">
      <w:pPr>
        <w:autoSpaceDE w:val="0"/>
        <w:autoSpaceDN w:val="0"/>
        <w:adjustRightInd w:val="0"/>
        <w:spacing w:after="0" w:line="360" w:lineRule="auto"/>
        <w:jc w:val="both"/>
        <w:rPr>
          <w:rFonts w:cs="Calibri"/>
        </w:rPr>
      </w:pPr>
      <w:r w:rsidRPr="00906673">
        <w:rPr>
          <w:rFonts w:asciiTheme="majorHAnsi" w:hAnsiTheme="majorHAnsi" w:cs="Georgia"/>
          <w:b/>
        </w:rPr>
        <w:t xml:space="preserve">Radiação solar: </w:t>
      </w:r>
      <w:r w:rsidRPr="00906673">
        <w:rPr>
          <w:rFonts w:asciiTheme="majorHAnsi" w:hAnsiTheme="majorHAnsi" w:cs="Georgia"/>
        </w:rPr>
        <w:t>Quantidade</w:t>
      </w:r>
      <w:r>
        <w:rPr>
          <w:rFonts w:ascii="Calibri" w:eastAsia="Calibri" w:hAnsi="Calibri" w:cs="Calibri"/>
        </w:rPr>
        <w:t xml:space="preserve"> de energia eletromagnética emitida pelo sol, de natureza variável que se propaga pela atmosfera. Só uma parte é recebida pela superfície da terr</w:t>
      </w:r>
      <w:r>
        <w:rPr>
          <w:rFonts w:cs="Calibri"/>
        </w:rPr>
        <w:t>a , cerca de 48%.</w:t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Calibri"/>
        </w:rPr>
      </w:pPr>
      <w:r w:rsidRPr="00906673">
        <w:rPr>
          <w:rFonts w:cs="Calibri"/>
          <w:b/>
        </w:rPr>
        <w:t>Constante solar:</w:t>
      </w:r>
      <w:r>
        <w:rPr>
          <w:rFonts w:cs="Calibri"/>
        </w:rPr>
        <w:t xml:space="preserve"> </w:t>
      </w:r>
      <w:r>
        <w:rPr>
          <w:rFonts w:ascii="Calibri" w:eastAsia="Calibri" w:hAnsi="Calibri" w:cs="Calibri"/>
        </w:rPr>
        <w:t>Quantidade de energia solar recebida no topo da</w:t>
      </w:r>
      <w:r>
        <w:rPr>
          <w:rFonts w:cs="Calibri"/>
        </w:rPr>
        <w:t xml:space="preserve"> atmosfera numa superfície de 1</w:t>
      </w:r>
      <w:r>
        <w:rPr>
          <w:rFonts w:ascii="Calibri" w:eastAsia="Calibri" w:hAnsi="Calibri" w:cs="Calibri"/>
        </w:rPr>
        <w:t>m</w:t>
      </w:r>
      <w:r w:rsidRPr="00BA745F">
        <w:rPr>
          <w:rFonts w:ascii="Calibri" w:eastAsia="Calibri" w:hAnsi="Calibri" w:cs="Calibri"/>
          <w:vertAlign w:val="superscript"/>
        </w:rPr>
        <w:t>2</w:t>
      </w:r>
      <w:r>
        <w:rPr>
          <w:rFonts w:ascii="Calibri" w:eastAsia="Calibri" w:hAnsi="Calibri" w:cs="Calibri"/>
        </w:rPr>
        <w:t>, perpendicularmente aos ra</w:t>
      </w:r>
      <w:r>
        <w:rPr>
          <w:rFonts w:cs="Calibri"/>
        </w:rPr>
        <w:t>ios so</w:t>
      </w:r>
      <w:r w:rsidRPr="00C8628B">
        <w:rPr>
          <w:rFonts w:asciiTheme="majorHAnsi" w:hAnsiTheme="majorHAnsi" w:cs="Calibri"/>
        </w:rPr>
        <w:t xml:space="preserve">lares em cada minuto. </w:t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000000"/>
          <w:u w:val="single"/>
        </w:rPr>
      </w:pPr>
      <w:r w:rsidRPr="00C8628B">
        <w:rPr>
          <w:rFonts w:asciiTheme="majorHAnsi" w:hAnsiTheme="majorHAnsi" w:cs="Georgia"/>
          <w:b/>
          <w:noProof/>
          <w:color w:val="000000"/>
          <w:u w:val="single"/>
          <w:lang w:eastAsia="pt-PT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100330</wp:posOffset>
            </wp:positionV>
            <wp:extent cx="2530475" cy="2466340"/>
            <wp:effectExtent l="19050" t="0" r="3175" b="0"/>
            <wp:wrapSquare wrapText="bothSides"/>
            <wp:docPr id="10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24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  <w:r w:rsidRPr="00C8628B">
        <w:rPr>
          <w:rFonts w:asciiTheme="majorHAnsi" w:hAnsiTheme="majorHAnsi" w:cs="Trebuchet MS"/>
          <w:color w:val="1F497D"/>
        </w:rPr>
        <w:t>1) Absorção</w:t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C8628B">
        <w:rPr>
          <w:rFonts w:asciiTheme="majorHAnsi" w:hAnsiTheme="majorHAnsi" w:cs="Georgia"/>
          <w:color w:val="9CBC59"/>
        </w:rPr>
        <w:t xml:space="preserve">• </w:t>
      </w:r>
      <w:r w:rsidRPr="00C8628B">
        <w:rPr>
          <w:rFonts w:asciiTheme="majorHAnsi" w:hAnsiTheme="majorHAnsi" w:cs="Georgia"/>
          <w:color w:val="000000"/>
        </w:rPr>
        <w:t>Ocorre maioritariamente no ozono estratosférico que absorve grande parte da radiação ultravioleta</w:t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C8628B">
        <w:rPr>
          <w:rFonts w:asciiTheme="majorHAnsi" w:hAnsiTheme="majorHAnsi" w:cs="Georgia"/>
          <w:color w:val="9CBC59"/>
        </w:rPr>
        <w:t xml:space="preserve">• </w:t>
      </w:r>
      <w:r w:rsidRPr="00C8628B">
        <w:rPr>
          <w:rFonts w:asciiTheme="majorHAnsi" w:hAnsiTheme="majorHAnsi" w:cs="Georgia"/>
          <w:color w:val="000000"/>
        </w:rPr>
        <w:t>Também o vapor de água, CO2, poeiras e nuvens existentes na troposfera retêm radiações, (maioritariamente as infravermelhas)</w:t>
      </w:r>
    </w:p>
    <w:p w:rsidR="00906673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C8628B">
        <w:rPr>
          <w:rFonts w:asciiTheme="majorHAnsi" w:hAnsiTheme="majorHAnsi" w:cs="Georgia"/>
          <w:color w:val="9CBC59"/>
        </w:rPr>
        <w:t xml:space="preserve">• </w:t>
      </w:r>
      <w:r w:rsidRPr="00C8628B">
        <w:rPr>
          <w:rFonts w:asciiTheme="majorHAnsi" w:hAnsiTheme="majorHAnsi" w:cs="Georgia"/>
          <w:color w:val="000000"/>
        </w:rPr>
        <w:t>Em média, apenas 21% da radiação solar é absorvida pela atmosfera</w:t>
      </w:r>
    </w:p>
    <w:p w:rsidR="00C8628B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</w:p>
    <w:p w:rsid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</w:p>
    <w:p w:rsidR="00C8628B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  <w:r w:rsidRPr="00C8628B">
        <w:rPr>
          <w:rFonts w:asciiTheme="majorHAnsi" w:hAnsiTheme="majorHAnsi" w:cs="Trebuchet MS"/>
          <w:color w:val="1F497D"/>
        </w:rPr>
        <w:t>2) Reflexão</w:t>
      </w:r>
    </w:p>
    <w:p w:rsidR="00C8628B" w:rsidRP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C8628B">
        <w:rPr>
          <w:rFonts w:asciiTheme="majorHAnsi" w:hAnsiTheme="majorHAnsi" w:cs="Georgia"/>
          <w:color w:val="9CBC59"/>
        </w:rPr>
        <w:t xml:space="preserve">• </w:t>
      </w:r>
      <w:r w:rsidRPr="00C8628B">
        <w:rPr>
          <w:rFonts w:asciiTheme="majorHAnsi" w:hAnsiTheme="majorHAnsi" w:cs="Georgia"/>
          <w:color w:val="000000"/>
        </w:rPr>
        <w:t>A radiação solar, ao incidir sobre qualquer corpo, vai, em maior ou menor quantidade, sofrer uma mudança de direção, sendo reenviada para o espaço por reflexão</w:t>
      </w:r>
    </w:p>
    <w:p w:rsid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C8628B">
        <w:rPr>
          <w:rFonts w:asciiTheme="majorHAnsi" w:hAnsiTheme="majorHAnsi" w:cs="Georgia"/>
          <w:color w:val="9CBC59"/>
        </w:rPr>
        <w:t xml:space="preserve">• </w:t>
      </w:r>
      <w:r w:rsidRPr="00C8628B">
        <w:rPr>
          <w:rFonts w:asciiTheme="majorHAnsi" w:hAnsiTheme="majorHAnsi" w:cs="Georgia"/>
          <w:color w:val="000000"/>
        </w:rPr>
        <w:t>A esta relação dá-se o nome de albedo que varia em função da superfície</w:t>
      </w:r>
    </w:p>
    <w:p w:rsidR="00C8628B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</w:rPr>
      </w:pPr>
      <w:r w:rsidRPr="00C8628B">
        <w:rPr>
          <w:rFonts w:asciiTheme="majorHAnsi" w:hAnsiTheme="majorHAnsi" w:cs="Georgia"/>
          <w:b/>
        </w:rPr>
        <w:t>Albedo:</w:t>
      </w:r>
      <w:r w:rsidRPr="007F757A">
        <w:rPr>
          <w:rFonts w:asciiTheme="majorHAnsi" w:hAnsiTheme="majorHAnsi" w:cs="Georgia"/>
        </w:rPr>
        <w:t xml:space="preserve"> Razão entre a radiação solar refletida por uma superfície e a radiação total que sobre ela incide, o albedo varia consoante as características da superfície:</w:t>
      </w:r>
    </w:p>
    <w:p w:rsidR="007F757A" w:rsidP="00602460">
      <w:pPr>
        <w:autoSpaceDE w:val="0"/>
        <w:autoSpaceDN w:val="0"/>
        <w:adjustRightInd w:val="0"/>
        <w:spacing w:after="0" w:line="360" w:lineRule="auto"/>
        <w:ind w:firstLine="142"/>
        <w:jc w:val="both"/>
        <w:rPr>
          <w:rFonts w:asciiTheme="majorHAnsi" w:hAnsiTheme="majorHAnsi" w:cs="Georgia"/>
          <w:b/>
        </w:rPr>
      </w:pPr>
    </w:p>
    <w:p w:rsidR="007F757A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</w:rPr>
      </w:pPr>
      <w:r>
        <w:rPr>
          <w:rFonts w:asciiTheme="majorHAnsi" w:hAnsiTheme="majorHAnsi" w:cs="Georgia"/>
          <w:b/>
          <w:noProof/>
          <w:color w:val="000000"/>
          <w:sz w:val="28"/>
          <w:u w:val="single"/>
          <w:lang w:eastAsia="pt-PT"/>
        </w:rPr>
        <w:drawing>
          <wp:inline distT="0" distB="0" distL="0" distR="0">
            <wp:extent cx="5172075" cy="1340908"/>
            <wp:effectExtent l="19050" t="0" r="9525" b="0"/>
            <wp:docPr id="10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340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7F757A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</w:rPr>
      </w:pPr>
    </w:p>
    <w:p w:rsidR="007F757A" w:rsidRPr="00602460" w:rsidP="0060246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b/>
        </w:rPr>
      </w:pPr>
    </w:p>
    <w:p w:rsidR="00602460" w:rsidP="0060246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rebuchet MS"/>
          <w:color w:val="1F497D"/>
        </w:rPr>
      </w:pPr>
      <w:r w:rsidRPr="00602460">
        <w:rPr>
          <w:rFonts w:asciiTheme="majorHAnsi" w:hAnsiTheme="majorHAnsi" w:cs="Trebuchet MS"/>
          <w:color w:val="1F497D"/>
        </w:rPr>
        <w:t xml:space="preserve">3) Difusão  </w:t>
      </w:r>
    </w:p>
    <w:p w:rsidR="00602460" w:rsidRPr="00602460" w:rsidP="0060246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rebuchet MS"/>
          <w:color w:val="1F497D"/>
        </w:rPr>
      </w:pPr>
    </w:p>
    <w:p w:rsidR="00602460" w:rsidRPr="00602460" w:rsidP="0060246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602460">
        <w:rPr>
          <w:rFonts w:asciiTheme="majorHAnsi" w:hAnsiTheme="majorHAnsi" w:cs="Georgia"/>
          <w:color w:val="9CBC59"/>
        </w:rPr>
        <w:t xml:space="preserve">• </w:t>
      </w:r>
      <w:r w:rsidRPr="00602460">
        <w:rPr>
          <w:rFonts w:asciiTheme="majorHAnsi" w:hAnsiTheme="majorHAnsi" w:cs="Georgia"/>
          <w:color w:val="000000"/>
        </w:rPr>
        <w:t>A radiação solar dispersa-se pelo espaço uma vez que é refletida em várias direções</w:t>
      </w:r>
    </w:p>
    <w:p w:rsidR="00602460" w:rsidP="0060246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602460">
        <w:rPr>
          <w:rFonts w:asciiTheme="majorHAnsi" w:hAnsiTheme="majorHAnsi" w:cs="Georgia"/>
          <w:color w:val="9CBC59"/>
        </w:rPr>
        <w:t xml:space="preserve">• </w:t>
      </w:r>
      <w:r w:rsidRPr="00602460">
        <w:rPr>
          <w:rFonts w:asciiTheme="majorHAnsi" w:hAnsiTheme="majorHAnsi" w:cs="Georgia"/>
          <w:color w:val="000000"/>
        </w:rPr>
        <w:t>Uma pequena parte desta radiação atinge a Terra:</w:t>
      </w:r>
    </w:p>
    <w:p w:rsidR="009A2721" w:rsidRPr="009A2721" w:rsidP="009A2721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</w:rPr>
      </w:pPr>
      <w:r>
        <w:rPr>
          <w:rFonts w:asciiTheme="majorHAnsi" w:hAnsiTheme="majorHAnsi" w:cs="Georgia"/>
          <w:color w:val="000000"/>
        </w:rPr>
        <w:t xml:space="preserve">- De forma indireta – radiação difusa - energia que atinge indiretamente a superfície terrestre e que se mede em Langley, que corresponde a cerca de 16 % </w:t>
      </w:r>
      <w:r w:rsidRPr="009A2721">
        <w:rPr>
          <w:rFonts w:asciiTheme="majorHAnsi" w:hAnsiTheme="majorHAnsi" w:cs="Georgia"/>
        </w:rPr>
        <w:t>da radiação solar incidente no topo da atmosfera</w:t>
      </w:r>
    </w:p>
    <w:p w:rsidR="007F757A" w:rsidP="0060246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>
        <w:rPr>
          <w:rFonts w:asciiTheme="majorHAnsi" w:hAnsiTheme="majorHAnsi" w:cs="Georgia"/>
          <w:color w:val="000000"/>
        </w:rPr>
        <w:t>- De forma direta – radiação solar direta – radiação que atinge o planeta diretamente e que corresponde a cerca de 32%</w:t>
      </w:r>
    </w:p>
    <w:p w:rsidR="009A2721" w:rsidP="0060246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</w:p>
    <w:p w:rsidR="009A2721" w:rsidRPr="000E6C92" w:rsidP="000E6C92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b/>
        </w:rPr>
      </w:pPr>
      <w:r w:rsidRPr="000E6C92">
        <w:rPr>
          <w:rFonts w:asciiTheme="majorHAnsi" w:hAnsiTheme="majorHAnsi" w:cs="Georgia"/>
          <w:b/>
          <w:color w:val="1F497D" w:themeColor="text2"/>
        </w:rPr>
        <w:t>• Radiação solar global (48 %)</w:t>
      </w:r>
      <w:r>
        <w:rPr>
          <w:rFonts w:asciiTheme="majorHAnsi" w:hAnsiTheme="majorHAnsi" w:cs="Georgia"/>
          <w:b/>
        </w:rPr>
        <w:t xml:space="preserve"> = radiação direta + radiação difusa</w:t>
      </w:r>
    </w:p>
    <w:p w:rsidR="007F757A" w:rsidRPr="000E6C92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</w:rPr>
      </w:pPr>
      <w:r>
        <w:rPr>
          <w:rFonts w:asciiTheme="majorHAnsi" w:hAnsiTheme="majorHAnsi" w:cs="Georgia"/>
          <w:b/>
          <w:noProof/>
          <w:lang w:eastAsia="pt-PT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27" type="#_x0000_t87" style="height:77.25pt;margin-left:291.1pt;margin-top:-31.7pt;position:absolute;rotation:270;width:13.5pt;z-index:251665408"/>
        </w:pict>
      </w:r>
      <w:r>
        <w:rPr>
          <w:rFonts w:asciiTheme="majorHAnsi" w:hAnsiTheme="majorHAnsi" w:cs="Georgia"/>
          <w:b/>
          <w:noProof/>
          <w:lang w:eastAsia="pt-PT"/>
        </w:rPr>
        <w:pict>
          <v:shape id="_x0000_s1028" type="#_x0000_t87" style="height:77.25pt;margin-left:198.1pt;margin-top:-30.2pt;position:absolute;rotation:270;width:13.5pt;z-index:251664384"/>
        </w:pict>
      </w:r>
    </w:p>
    <w:p w:rsidR="007F757A" w:rsidRPr="000E6C92" w:rsidP="00C8628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</w:rPr>
      </w:pPr>
      <w:r w:rsidRPr="000E6C92">
        <w:rPr>
          <w:rFonts w:asciiTheme="majorHAnsi" w:hAnsiTheme="majorHAnsi" w:cs="Georgia"/>
          <w:b/>
        </w:rPr>
        <w:t xml:space="preserve">                                                                                 32%                             16%</w:t>
      </w:r>
    </w:p>
    <w:p w:rsidR="00906673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  <w:sz w:val="28"/>
          <w:u w:val="single"/>
        </w:rPr>
      </w:pPr>
    </w:p>
    <w:p w:rsidR="00906673" w:rsidP="000E6C9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</w:rPr>
      </w:pPr>
      <w:r w:rsidRPr="000E6C92">
        <w:rPr>
          <w:rFonts w:asciiTheme="majorHAnsi" w:hAnsiTheme="majorHAnsi" w:cs="Georgia"/>
        </w:rPr>
        <w:t xml:space="preserve">Quando a radiação global é absorvida pela superfície terrestre converte-se em energia calorífica que é reenviada para a atmosfera – </w:t>
      </w:r>
      <w:r w:rsidRPr="000E6C92">
        <w:rPr>
          <w:rFonts w:asciiTheme="majorHAnsi" w:hAnsiTheme="majorHAnsi" w:cs="Georgia"/>
          <w:b/>
          <w:u w:val="single"/>
        </w:rPr>
        <w:t>radiação terrestre</w:t>
      </w:r>
      <w:r>
        <w:rPr>
          <w:rFonts w:asciiTheme="majorHAnsi" w:hAnsiTheme="majorHAnsi" w:cs="Georgia"/>
        </w:rPr>
        <w:t xml:space="preserve"> (Radiação emitida pela superfície terrestre. Processa-se em grande comprimento de onda – radiação infravermelha.</w:t>
      </w:r>
    </w:p>
    <w:p w:rsidR="00515136" w:rsidP="000E6C9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</w:rPr>
      </w:pPr>
    </w:p>
    <w:p w:rsidR="00515136" w:rsidRPr="00515136" w:rsidP="0051513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b/>
          <w:color w:val="1F497D"/>
        </w:rPr>
      </w:pPr>
      <w:r w:rsidRPr="00515136">
        <w:rPr>
          <w:rFonts w:asciiTheme="majorHAnsi" w:hAnsiTheme="majorHAnsi" w:cs="Trebuchet MS"/>
          <w:b/>
          <w:color w:val="1F497D"/>
        </w:rPr>
        <w:t>Equilíbrio térmico da Terra</w:t>
      </w:r>
    </w:p>
    <w:p w:rsidR="00515136" w:rsidRPr="00515136" w:rsidP="0051513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515136">
        <w:rPr>
          <w:rFonts w:asciiTheme="majorHAnsi" w:hAnsiTheme="majorHAnsi" w:cs="Georgia"/>
          <w:color w:val="9CBC59"/>
        </w:rPr>
        <w:t xml:space="preserve">• </w:t>
      </w:r>
      <w:r w:rsidRPr="00515136">
        <w:rPr>
          <w:rFonts w:asciiTheme="majorHAnsi" w:hAnsiTheme="majorHAnsi" w:cs="Georgia"/>
          <w:color w:val="000000"/>
        </w:rPr>
        <w:t>A temperatura mantém-se mais ou menos constante porque:</w:t>
      </w:r>
    </w:p>
    <w:p w:rsidR="00515136" w:rsidRPr="00515136" w:rsidP="0051513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515136">
        <w:rPr>
          <w:rFonts w:asciiTheme="majorHAnsi" w:hAnsiTheme="majorHAnsi" w:cs="Georgia"/>
          <w:color w:val="9CBC59"/>
        </w:rPr>
        <w:t xml:space="preserve">- </w:t>
      </w:r>
      <w:r w:rsidRPr="00515136">
        <w:rPr>
          <w:rFonts w:asciiTheme="majorHAnsi" w:hAnsiTheme="majorHAnsi" w:cs="Georgia"/>
          <w:color w:val="000000"/>
        </w:rPr>
        <w:t>A Terra não acumula continuamente a energia solar que recebe</w:t>
      </w:r>
    </w:p>
    <w:p w:rsidR="000E6C92" w:rsidRPr="00515136" w:rsidP="0051513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>
        <w:rPr>
          <w:rFonts w:asciiTheme="majorHAnsi" w:hAnsiTheme="majorHAnsi" w:cs="Georgia"/>
          <w:noProof/>
          <w:color w:val="9CBC59"/>
          <w:lang w:eastAsia="pt-PT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9" type="#_x0000_t67" style="height:16.5pt;margin-left:193.2pt;margin-top:15.15pt;position:absolute;width:12.75pt;z-index:251666432"/>
        </w:pict>
      </w:r>
      <w:r w:rsidRPr="00515136" w:rsidR="00515136">
        <w:rPr>
          <w:rFonts w:asciiTheme="majorHAnsi" w:hAnsiTheme="majorHAnsi" w:cs="Georgia"/>
          <w:color w:val="9CBC59"/>
        </w:rPr>
        <w:t xml:space="preserve">- </w:t>
      </w:r>
      <w:r w:rsidRPr="00515136" w:rsidR="00515136">
        <w:rPr>
          <w:rFonts w:asciiTheme="majorHAnsi" w:hAnsiTheme="majorHAnsi" w:cs="Georgia"/>
          <w:color w:val="000000"/>
        </w:rPr>
        <w:t>Pelo contrário, a Terra perde uma quantidade de energia equivalente à que recebe</w:t>
      </w:r>
    </w:p>
    <w:p w:rsidR="00515136" w:rsidP="00515136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</w:rPr>
      </w:pPr>
    </w:p>
    <w:p w:rsidR="00515136" w:rsidRPr="00515136" w:rsidP="00515136">
      <w:pPr>
        <w:autoSpaceDE w:val="0"/>
        <w:autoSpaceDN w:val="0"/>
        <w:adjustRightInd w:val="0"/>
        <w:spacing w:after="0" w:line="360" w:lineRule="auto"/>
        <w:jc w:val="center"/>
        <w:rPr>
          <w:rFonts w:asciiTheme="majorHAnsi" w:hAnsiTheme="majorHAnsi" w:cs="Georgia"/>
          <w:b/>
          <w:sz w:val="24"/>
        </w:rPr>
      </w:pPr>
      <w:r w:rsidRPr="00515136">
        <w:rPr>
          <w:rFonts w:asciiTheme="majorHAnsi" w:hAnsiTheme="majorHAnsi" w:cs="Georgia"/>
          <w:b/>
          <w:sz w:val="24"/>
        </w:rPr>
        <w:t>Radiação solar &lt;=&gt; radiação terrestre</w:t>
      </w:r>
    </w:p>
    <w:p w:rsidR="00906673" w:rsidRPr="000E6C92" w:rsidP="00515136">
      <w:pPr>
        <w:autoSpaceDE w:val="0"/>
        <w:autoSpaceDN w:val="0"/>
        <w:adjustRightInd w:val="0"/>
        <w:spacing w:after="0" w:line="360" w:lineRule="auto"/>
        <w:jc w:val="center"/>
        <w:rPr>
          <w:rFonts w:asciiTheme="majorHAnsi" w:hAnsiTheme="majorHAnsi" w:cs="Georgia"/>
          <w:b/>
          <w:color w:val="000000"/>
          <w:u w:val="single"/>
        </w:rPr>
      </w:pPr>
      <w:r w:rsidRPr="00515136">
        <w:rPr>
          <w:rFonts w:asciiTheme="majorHAnsi" w:hAnsiTheme="majorHAnsi" w:cs="Georgia"/>
          <w:b/>
        </w:rPr>
        <w:t>Equilíbrio térmico</w:t>
      </w:r>
    </w:p>
    <w:p w:rsidR="00906673" w:rsidRPr="00515136" w:rsidP="0051513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</w:rPr>
      </w:pPr>
      <w:r>
        <w:rPr>
          <w:rFonts w:ascii="Georgia" w:hAnsi="Georgia" w:cs="Georgia"/>
          <w:noProof/>
          <w:color w:val="9CBC59"/>
          <w:lang w:eastAsia="pt-PT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930275</wp:posOffset>
            </wp:positionV>
            <wp:extent cx="3257550" cy="2210106"/>
            <wp:effectExtent l="19050" t="0" r="0" b="0"/>
            <wp:wrapNone/>
            <wp:docPr id="10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21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515136">
        <w:rPr>
          <w:rFonts w:ascii="Georgia" w:hAnsi="Georgia" w:cs="Georgia"/>
          <w:color w:val="9CBC59"/>
        </w:rPr>
        <w:t xml:space="preserve">• </w:t>
      </w:r>
      <w:r w:rsidRPr="00515136">
        <w:rPr>
          <w:rFonts w:asciiTheme="majorHAnsi" w:hAnsiTheme="majorHAnsi" w:cs="Georgia"/>
        </w:rPr>
        <w:t>É também permitido pelo efeito de estufa, função natural da atmosfera que evita a perda de calor para as altas camadas da atmosfera e o intenso arrefecimento noturno, porque o vapor de água e o CO2 absorvem, na troposfera, a radiação terrestre, devolvendo à Terra parte da energia que esta refletiu por um fenómeno de contrarradiação, mantendo a temperatura mais ou menos constante.</w:t>
      </w:r>
    </w:p>
    <w:p w:rsidR="00906673" w:rsidRPr="000E6C92" w:rsidP="000E6C9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000000"/>
          <w:u w:val="single"/>
        </w:rPr>
      </w:pPr>
    </w:p>
    <w:p w:rsidR="00906673" w:rsidRPr="000E6C92" w:rsidP="000E6C9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000000"/>
          <w:u w:val="single"/>
        </w:rPr>
      </w:pPr>
    </w:p>
    <w:p w:rsidR="00906673" w:rsidRPr="000E6C92" w:rsidP="000E6C9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000000"/>
          <w:u w:val="single"/>
        </w:rPr>
      </w:pPr>
    </w:p>
    <w:p w:rsidR="00906673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  <w:sz w:val="28"/>
          <w:u w:val="single"/>
        </w:rPr>
      </w:pPr>
    </w:p>
    <w:p w:rsidR="00515136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  <w:sz w:val="28"/>
          <w:u w:val="single"/>
        </w:rPr>
      </w:pP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b/>
          <w:color w:val="000000"/>
        </w:rPr>
      </w:pPr>
      <w:r w:rsidRPr="00DE4808">
        <w:rPr>
          <w:rFonts w:asciiTheme="majorHAnsi" w:hAnsiTheme="majorHAnsi" w:cs="Georgia"/>
          <w:b/>
          <w:color w:val="000000"/>
        </w:rPr>
        <w:t>A intensidade da radiação solar é variável de lugar para lugar e num mesmo lugar ao longo do dia devido a fatores como:</w:t>
      </w: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Inclinação dos raios solares/ângulo de incidência</w:t>
      </w: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Massa atmosférica percorrida</w:t>
      </w: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Duração do dia natural</w:t>
      </w: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Duração da insolação</w:t>
      </w:r>
    </w:p>
    <w:p w:rsidR="00DE4808" w:rsidRPr="00DE4808" w:rsidP="00DE4808">
      <w:pPr>
        <w:autoSpaceDE w:val="0"/>
        <w:autoSpaceDN w:val="0"/>
        <w:adjustRightInd w:val="0"/>
        <w:spacing w:after="0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Latitude</w:t>
      </w:r>
    </w:p>
    <w:p w:rsidR="00DE4808" w:rsidP="00DE4808">
      <w:pPr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Relevo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/>
        </w:rPr>
      </w:pPr>
      <w:r w:rsidRPr="00DE4808">
        <w:rPr>
          <w:rFonts w:asciiTheme="majorHAnsi" w:hAnsiTheme="majorHAnsi" w:cs="Trebuchet MS"/>
          <w:b/>
          <w:color w:val="1F497D"/>
        </w:rPr>
        <w:t>1) Inclinação dos raios solares/ ângulo de incidência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b/>
          <w:color w:val="9BBB59" w:themeColor="accent3"/>
        </w:rPr>
        <w:t>•</w:t>
      </w:r>
      <w:r w:rsidRPr="00DE4808">
        <w:rPr>
          <w:rFonts w:asciiTheme="majorHAnsi" w:hAnsiTheme="majorHAnsi" w:cs="Georgia"/>
          <w:color w:val="FF0000"/>
        </w:rPr>
        <w:t xml:space="preserve"> </w:t>
      </w:r>
      <w:r w:rsidRPr="00DE4808">
        <w:rPr>
          <w:rFonts w:asciiTheme="majorHAnsi" w:hAnsiTheme="majorHAnsi" w:cs="Georgia"/>
          <w:color w:val="000000"/>
        </w:rPr>
        <w:t>O ângulo de incidência varia ao longo do dia e ao longo do ano como consequência dos movimentos de rotação e de translação, determinando: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Duração do dia e da noite</w:t>
      </w:r>
    </w:p>
    <w:p w:rsidR="00DE4808" w:rsidRPr="00DE4808" w:rsidP="00DE4808">
      <w:pPr>
        <w:spacing w:line="360" w:lineRule="auto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- </w:t>
      </w:r>
      <w:r w:rsidRPr="00DE4808">
        <w:rPr>
          <w:rFonts w:asciiTheme="majorHAnsi" w:hAnsiTheme="majorHAnsi" w:cs="Georgia"/>
          <w:color w:val="000000"/>
        </w:rPr>
        <w:t>Sucessão das estações do ano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,Bold"/>
          <w:b/>
          <w:bCs/>
          <w:color w:val="1F497D"/>
          <w:szCs w:val="24"/>
        </w:rPr>
      </w:pPr>
      <w:r w:rsidRPr="00DE4808">
        <w:rPr>
          <w:rFonts w:asciiTheme="majorHAnsi" w:hAnsiTheme="majorHAnsi" w:cs="Trebuchet MS"/>
          <w:noProof/>
          <w:color w:val="1F497D"/>
          <w:szCs w:val="24"/>
          <w:lang w:eastAsia="pt-P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49530</wp:posOffset>
            </wp:positionV>
            <wp:extent cx="2771775" cy="1219200"/>
            <wp:effectExtent l="19050" t="0" r="9525" b="0"/>
            <wp:wrapSquare wrapText="bothSides"/>
            <wp:docPr id="10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DE4808">
        <w:rPr>
          <w:rFonts w:asciiTheme="majorHAnsi" w:hAnsiTheme="majorHAnsi" w:cs="Trebuchet MS"/>
          <w:color w:val="1F497D"/>
          <w:szCs w:val="24"/>
        </w:rPr>
        <w:t xml:space="preserve">Raio </w:t>
      </w:r>
      <w:r w:rsidRPr="00DE4808">
        <w:rPr>
          <w:rFonts w:asciiTheme="majorHAnsi" w:hAnsiTheme="majorHAnsi" w:cs="Trebuchet MS,Bold"/>
          <w:b/>
          <w:bCs/>
          <w:color w:val="1F497D"/>
          <w:szCs w:val="24"/>
        </w:rPr>
        <w:t>A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  <w:szCs w:val="24"/>
        </w:rPr>
      </w:pPr>
      <w:r w:rsidRPr="00DE4808">
        <w:rPr>
          <w:rFonts w:asciiTheme="majorHAnsi" w:hAnsiTheme="majorHAnsi" w:cs="Georgia"/>
          <w:color w:val="9CBC59"/>
          <w:szCs w:val="24"/>
        </w:rPr>
        <w:t xml:space="preserve">• </w:t>
      </w:r>
      <w:r w:rsidRPr="00DE4808">
        <w:rPr>
          <w:rFonts w:asciiTheme="majorHAnsi" w:hAnsiTheme="majorHAnsi" w:cs="Georgia"/>
          <w:color w:val="000000"/>
          <w:szCs w:val="24"/>
        </w:rPr>
        <w:t>Ângulo de incidência máximo: os raios solares incidem na perpendicular da superfície terrestre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  <w:szCs w:val="24"/>
        </w:rPr>
      </w:pPr>
      <w:r w:rsidRPr="00DE4808">
        <w:rPr>
          <w:rFonts w:asciiTheme="majorHAnsi" w:hAnsiTheme="majorHAnsi" w:cs="Georgia"/>
          <w:color w:val="9CBC59"/>
          <w:szCs w:val="24"/>
        </w:rPr>
        <w:t xml:space="preserve">• </w:t>
      </w:r>
      <w:r w:rsidRPr="00DE4808">
        <w:rPr>
          <w:rFonts w:asciiTheme="majorHAnsi" w:hAnsiTheme="majorHAnsi" w:cs="Georgia"/>
          <w:color w:val="000000"/>
          <w:szCs w:val="24"/>
        </w:rPr>
        <w:t>A área recetora de energia é pequena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  <w:szCs w:val="24"/>
        </w:rPr>
      </w:pPr>
      <w:r w:rsidRPr="00DE4808">
        <w:rPr>
          <w:rFonts w:asciiTheme="majorHAnsi" w:hAnsiTheme="majorHAnsi" w:cs="Georgia"/>
          <w:color w:val="9CBC59"/>
          <w:szCs w:val="24"/>
        </w:rPr>
        <w:t xml:space="preserve">• </w:t>
      </w:r>
      <w:r w:rsidRPr="00DE4808">
        <w:rPr>
          <w:rFonts w:asciiTheme="majorHAnsi" w:hAnsiTheme="majorHAnsi" w:cs="Georgia"/>
          <w:color w:val="000000"/>
          <w:szCs w:val="24"/>
        </w:rPr>
        <w:t>Há uma maior concentração de energia recebida por unidade de superfície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,Bold"/>
          <w:b/>
          <w:bCs/>
          <w:color w:val="1F497D"/>
        </w:rPr>
      </w:pPr>
      <w:r w:rsidRPr="00DE4808">
        <w:rPr>
          <w:rFonts w:asciiTheme="majorHAnsi" w:hAnsiTheme="majorHAnsi" w:cs="Trebuchet MS"/>
          <w:color w:val="1F497D"/>
        </w:rPr>
        <w:t xml:space="preserve">Raio </w:t>
      </w:r>
      <w:r w:rsidRPr="00DE4808">
        <w:rPr>
          <w:rFonts w:asciiTheme="majorHAnsi" w:hAnsiTheme="majorHAnsi" w:cs="Trebuchet MS,Bold"/>
          <w:b/>
          <w:bCs/>
          <w:color w:val="1F497D"/>
        </w:rPr>
        <w:t>B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 xml:space="preserve">O ângulo de incidência é menor que em </w:t>
      </w:r>
      <w:r w:rsidRPr="00DE4808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DE4808">
        <w:rPr>
          <w:rFonts w:asciiTheme="majorHAnsi" w:hAnsiTheme="majorHAnsi" w:cs="Georgia"/>
          <w:color w:val="000000"/>
        </w:rPr>
        <w:t xml:space="preserve">e maior que em </w:t>
      </w:r>
      <w:r w:rsidRPr="00DE4808">
        <w:rPr>
          <w:rFonts w:asciiTheme="majorHAnsi" w:hAnsiTheme="majorHAnsi" w:cs="Georgia,Bold"/>
          <w:b/>
          <w:bCs/>
          <w:color w:val="000000"/>
        </w:rPr>
        <w:t>C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 xml:space="preserve">A área recetor de energia é maior que em </w:t>
      </w:r>
      <w:r w:rsidRPr="00DE4808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DE4808">
        <w:rPr>
          <w:rFonts w:asciiTheme="majorHAnsi" w:hAnsiTheme="majorHAnsi" w:cs="Georgia"/>
          <w:color w:val="000000"/>
        </w:rPr>
        <w:t xml:space="preserve">e menor que em </w:t>
      </w:r>
      <w:r w:rsidRPr="00DE4808">
        <w:rPr>
          <w:rFonts w:asciiTheme="majorHAnsi" w:hAnsiTheme="majorHAnsi" w:cs="Georgia,Bold"/>
          <w:b/>
          <w:bCs/>
          <w:color w:val="000000"/>
        </w:rPr>
        <w:t>C</w:t>
      </w:r>
    </w:p>
    <w:p w:rsidR="002A0080" w:rsidRPr="00DE4808" w:rsidP="00DE480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,Bold"/>
          <w:b/>
          <w:bCs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 xml:space="preserve">Concentração de energia recebida por unidade de superfície é menor que em </w:t>
      </w:r>
      <w:r w:rsidRPr="00DE4808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DE4808">
        <w:rPr>
          <w:rFonts w:asciiTheme="majorHAnsi" w:hAnsiTheme="majorHAnsi" w:cs="Georgia"/>
          <w:color w:val="000000"/>
        </w:rPr>
        <w:t xml:space="preserve">e maior que em </w:t>
      </w:r>
      <w:r w:rsidRPr="00DE4808">
        <w:rPr>
          <w:rFonts w:asciiTheme="majorHAnsi" w:hAnsiTheme="majorHAnsi" w:cs="Georgia,Bold"/>
          <w:b/>
          <w:bCs/>
          <w:color w:val="000000"/>
        </w:rPr>
        <w:t>C.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,Bold"/>
          <w:b/>
          <w:bCs/>
          <w:color w:val="1F497D"/>
        </w:rPr>
      </w:pPr>
      <w:r w:rsidRPr="00DE4808">
        <w:rPr>
          <w:rFonts w:asciiTheme="majorHAnsi" w:hAnsiTheme="majorHAnsi" w:cs="Trebuchet MS"/>
          <w:color w:val="1F497D"/>
        </w:rPr>
        <w:t xml:space="preserve">Raio </w:t>
      </w:r>
      <w:r w:rsidRPr="00DE4808">
        <w:rPr>
          <w:rFonts w:asciiTheme="majorHAnsi" w:hAnsiTheme="majorHAnsi" w:cs="Trebuchet MS,Bold"/>
          <w:b/>
          <w:bCs/>
          <w:color w:val="1F497D"/>
        </w:rPr>
        <w:t>C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 xml:space="preserve">Ângulo de incidência menor que em </w:t>
      </w:r>
      <w:r w:rsidRPr="00DE4808">
        <w:rPr>
          <w:rFonts w:asciiTheme="majorHAnsi" w:hAnsiTheme="majorHAnsi" w:cs="Georgia,Bold"/>
          <w:b/>
          <w:bCs/>
          <w:color w:val="000000"/>
        </w:rPr>
        <w:t xml:space="preserve">B </w:t>
      </w:r>
      <w:r w:rsidRPr="00DE4808">
        <w:rPr>
          <w:rFonts w:asciiTheme="majorHAnsi" w:hAnsiTheme="majorHAnsi" w:cs="Georgia"/>
          <w:color w:val="000000"/>
        </w:rPr>
        <w:t xml:space="preserve">e </w:t>
      </w:r>
      <w:r w:rsidRPr="00DE4808">
        <w:rPr>
          <w:rFonts w:asciiTheme="majorHAnsi" w:hAnsiTheme="majorHAnsi" w:cs="Georgia,Bold"/>
          <w:b/>
          <w:bCs/>
          <w:color w:val="000000"/>
        </w:rPr>
        <w:t>A</w:t>
      </w:r>
      <w:r w:rsidRPr="00DE4808">
        <w:rPr>
          <w:rFonts w:asciiTheme="majorHAnsi" w:hAnsiTheme="majorHAnsi" w:cs="Georgia"/>
          <w:color w:val="000000"/>
        </w:rPr>
        <w:t xml:space="preserve">: representa o menor ângulo de incidência </w:t>
      </w:r>
      <w:r w:rsidRPr="00DE4808">
        <w:rPr>
          <w:rFonts w:asciiTheme="majorHAnsi" w:hAnsiTheme="majorHAnsi" w:cs="Arial"/>
          <w:color w:val="000000"/>
        </w:rPr>
        <w:t>=</w:t>
      </w:r>
      <w:r w:rsidRPr="00DE4808">
        <w:rPr>
          <w:rFonts w:asciiTheme="majorHAnsi" w:hAnsiTheme="majorHAnsi" w:cs="Georgia"/>
          <w:color w:val="000000"/>
        </w:rPr>
        <w:t xml:space="preserve"> maior inclinação dos raios solares</w:t>
      </w:r>
    </w:p>
    <w:p w:rsidR="00DE4808" w:rsidRPr="00DE4808" w:rsidP="00DE4808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,Bold"/>
          <w:b/>
          <w:bCs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 xml:space="preserve">Área recetora de energia mais extensa que em </w:t>
      </w:r>
      <w:r w:rsidRPr="00DE4808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DE4808">
        <w:rPr>
          <w:rFonts w:asciiTheme="majorHAnsi" w:hAnsiTheme="majorHAnsi" w:cs="Georgia"/>
          <w:color w:val="000000"/>
        </w:rPr>
        <w:t xml:space="preserve">e </w:t>
      </w:r>
      <w:r w:rsidRPr="00DE4808">
        <w:rPr>
          <w:rFonts w:asciiTheme="majorHAnsi" w:hAnsiTheme="majorHAnsi" w:cs="Georgia,Bold"/>
          <w:b/>
          <w:bCs/>
          <w:color w:val="000000"/>
        </w:rPr>
        <w:t>B</w:t>
      </w:r>
    </w:p>
    <w:p w:rsidR="00DE4808" w:rsidP="00DE4808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DE4808">
        <w:rPr>
          <w:rFonts w:asciiTheme="majorHAnsi" w:hAnsiTheme="majorHAnsi" w:cs="Georgia"/>
          <w:color w:val="9CBC59"/>
        </w:rPr>
        <w:t xml:space="preserve">• </w:t>
      </w:r>
      <w:r w:rsidRPr="00DE4808">
        <w:rPr>
          <w:rFonts w:asciiTheme="majorHAnsi" w:hAnsiTheme="majorHAnsi" w:cs="Georgia"/>
          <w:color w:val="000000"/>
        </w:rPr>
        <w:t>Menor concentração de energia por unidade de superfície.</w:t>
      </w:r>
    </w:p>
    <w:p w:rsidR="00A579A4" w:rsidP="00DE4808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rebuchet MS"/>
          <w:b/>
          <w:color w:val="1F497D"/>
          <w:sz w:val="24"/>
          <w:szCs w:val="24"/>
        </w:rPr>
      </w:pPr>
    </w:p>
    <w:p w:rsidR="00DE4808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/>
        </w:rPr>
      </w:pPr>
      <w:r w:rsidRPr="00A579A4">
        <w:rPr>
          <w:rFonts w:asciiTheme="majorHAnsi" w:hAnsiTheme="majorHAnsi" w:cs="Trebuchet MS"/>
          <w:b/>
          <w:color w:val="1F497D"/>
        </w:rPr>
        <w:t xml:space="preserve">Conclusão: </w:t>
      </w:r>
      <w:r w:rsidRPr="00A579A4" w:rsidR="00A579A4">
        <w:rPr>
          <w:rFonts w:asciiTheme="majorHAnsi" w:hAnsiTheme="majorHAnsi" w:cs="Trebuchet MS"/>
        </w:rPr>
        <w:t>Quanto</w:t>
      </w:r>
      <w:r w:rsidRPr="00A579A4">
        <w:rPr>
          <w:rFonts w:asciiTheme="majorHAnsi" w:hAnsiTheme="majorHAnsi" w:cs="Georgia"/>
        </w:rPr>
        <w:t xml:space="preserve"> maior a inclinação dos raios solares, maior a superfície que recebe radiação, assistindo-se a uma maior dispersão da mesma, do que resulta uma menor quantidade de energia recebida por unidade de superfície. Pelo contrário, se a inclinação dos raios solares for reduzida (maioângulo de incidência possível = 90º), a superfície a receber radiação é menor , logo, a quantidade de energia recebida por unidade de superfície é maior porque esta se encontra menos dispersa.</w:t>
      </w:r>
    </w:p>
    <w:p w:rsidR="00DE4808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/>
        </w:rPr>
      </w:pPr>
      <w:r w:rsidRPr="00A579A4">
        <w:rPr>
          <w:rFonts w:asciiTheme="majorHAnsi" w:hAnsiTheme="majorHAnsi" w:cs="Trebuchet MS"/>
          <w:b/>
          <w:color w:val="1F497D"/>
        </w:rPr>
        <w:t>2) Massa atmosférica percorrida</w:t>
      </w:r>
    </w:p>
    <w:p w:rsid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• </w:t>
      </w:r>
      <w:r w:rsidRPr="00A579A4">
        <w:rPr>
          <w:rFonts w:asciiTheme="majorHAnsi" w:hAnsiTheme="majorHAnsi" w:cs="Georgia"/>
          <w:color w:val="000000"/>
        </w:rPr>
        <w:t>As perdas de energia entre o limite superior da atmosfera e a superfície terrestre são tanto maiores quanto maior a massa atmosférica a atravessar pelos raios solares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>
        <w:rPr>
          <w:rFonts w:asciiTheme="majorHAnsi" w:hAnsiTheme="majorHAnsi" w:cs="Georgia"/>
          <w:noProof/>
          <w:color w:val="000000"/>
          <w:lang w:eastAsia="pt-P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222885</wp:posOffset>
            </wp:positionV>
            <wp:extent cx="2314575" cy="1638300"/>
            <wp:effectExtent l="19050" t="0" r="9525" b="0"/>
            <wp:wrapSquare wrapText="bothSides"/>
            <wp:docPr id="10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DE4808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</w:p>
    <w:p w:rsidR="00DE4808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,Bold"/>
          <w:b/>
          <w:bCs/>
          <w:color w:val="000000"/>
        </w:rPr>
      </w:pPr>
      <w:r>
        <w:rPr>
          <w:rFonts w:asciiTheme="majorHAnsi" w:hAnsiTheme="majorHAnsi" w:cs="Georgia,Bold"/>
          <w:b/>
          <w:bCs/>
          <w:noProof/>
          <w:color w:val="000000"/>
          <w:lang w:eastAsia="pt-PT"/>
        </w:rPr>
        <w:drawing>
          <wp:inline distT="0" distB="0" distL="0" distR="0">
            <wp:extent cx="2695575" cy="1367483"/>
            <wp:effectExtent l="19050" t="0" r="9525" b="0"/>
            <wp:docPr id="10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367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  <w:r w:rsidRPr="00A579A4">
        <w:rPr>
          <w:rFonts w:asciiTheme="majorHAnsi" w:hAnsiTheme="majorHAnsi" w:cs="Trebuchet MS"/>
          <w:color w:val="1F497D"/>
        </w:rPr>
        <w:t>Analisando a figura conclui-se: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,Bold"/>
          <w:b/>
          <w:bCs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• </w:t>
      </w:r>
      <w:r w:rsidRPr="00A579A4">
        <w:rPr>
          <w:rFonts w:asciiTheme="majorHAnsi" w:hAnsiTheme="majorHAnsi" w:cs="Georgia"/>
          <w:color w:val="000000"/>
        </w:rPr>
        <w:t xml:space="preserve">Ângulo de incidência é maior 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A579A4">
        <w:rPr>
          <w:rFonts w:asciiTheme="majorHAnsi" w:hAnsiTheme="majorHAnsi" w:cs="Georgia"/>
          <w:color w:val="000000"/>
        </w:rPr>
        <w:t xml:space="preserve">do que 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B </w:t>
      </w:r>
      <w:r w:rsidRPr="00A579A4">
        <w:rPr>
          <w:rFonts w:asciiTheme="majorHAnsi" w:hAnsiTheme="majorHAnsi" w:cs="Georgia"/>
          <w:color w:val="000000"/>
        </w:rPr>
        <w:t xml:space="preserve">ou </w:t>
      </w:r>
      <w:r w:rsidRPr="00A579A4">
        <w:rPr>
          <w:rFonts w:asciiTheme="majorHAnsi" w:hAnsiTheme="majorHAnsi" w:cs="Georgia,Bold"/>
          <w:b/>
          <w:bCs/>
          <w:color w:val="000000"/>
        </w:rPr>
        <w:t>C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• </w:t>
      </w:r>
      <w:r w:rsidRPr="00A579A4">
        <w:rPr>
          <w:rFonts w:asciiTheme="majorHAnsi" w:hAnsiTheme="majorHAnsi" w:cs="Georgia"/>
          <w:color w:val="000000"/>
        </w:rPr>
        <w:t xml:space="preserve">Em </w:t>
      </w:r>
      <w:r w:rsidRPr="00A579A4">
        <w:rPr>
          <w:rFonts w:asciiTheme="majorHAnsi" w:hAnsiTheme="majorHAnsi" w:cs="Georgia,Bold"/>
          <w:b/>
          <w:bCs/>
          <w:color w:val="000000"/>
        </w:rPr>
        <w:t>A</w:t>
      </w:r>
      <w:r w:rsidRPr="00A579A4">
        <w:rPr>
          <w:rFonts w:asciiTheme="majorHAnsi" w:hAnsiTheme="majorHAnsi" w:cs="Georgia"/>
          <w:color w:val="000000"/>
        </w:rPr>
        <w:t xml:space="preserve">, a superfície que recebe energia solar é menor que 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B </w:t>
      </w:r>
      <w:r w:rsidRPr="00A579A4">
        <w:rPr>
          <w:rFonts w:asciiTheme="majorHAnsi" w:hAnsiTheme="majorHAnsi" w:cs="Georgia"/>
          <w:color w:val="000000"/>
        </w:rPr>
        <w:t xml:space="preserve">ou </w:t>
      </w:r>
      <w:r w:rsidRPr="00A579A4">
        <w:rPr>
          <w:rFonts w:asciiTheme="majorHAnsi" w:hAnsiTheme="majorHAnsi" w:cs="Georgia,Bold"/>
          <w:b/>
          <w:bCs/>
          <w:color w:val="000000"/>
        </w:rPr>
        <w:t>C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,Bold"/>
          <w:b/>
          <w:bCs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• </w:t>
      </w:r>
      <w:r w:rsidRPr="00A579A4">
        <w:rPr>
          <w:rFonts w:asciiTheme="majorHAnsi" w:hAnsiTheme="majorHAnsi" w:cs="Georgia"/>
          <w:color w:val="000000"/>
        </w:rPr>
        <w:t xml:space="preserve">Em </w:t>
      </w:r>
      <w:r w:rsidRPr="00A579A4">
        <w:rPr>
          <w:rFonts w:asciiTheme="majorHAnsi" w:hAnsiTheme="majorHAnsi" w:cs="Georgia,Bold"/>
          <w:b/>
          <w:bCs/>
          <w:color w:val="000000"/>
        </w:rPr>
        <w:t>A</w:t>
      </w:r>
      <w:r w:rsidRPr="00A579A4">
        <w:rPr>
          <w:rFonts w:asciiTheme="majorHAnsi" w:hAnsiTheme="majorHAnsi" w:cs="Georgia"/>
          <w:color w:val="000000"/>
        </w:rPr>
        <w:t xml:space="preserve">, as radiações solares atravessam uma menor quantidade de atmosfera para atingir a superfície que 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B </w:t>
      </w:r>
      <w:r w:rsidRPr="00A579A4">
        <w:rPr>
          <w:rFonts w:asciiTheme="majorHAnsi" w:hAnsiTheme="majorHAnsi" w:cs="Georgia"/>
          <w:color w:val="000000"/>
        </w:rPr>
        <w:t xml:space="preserve">ou </w:t>
      </w:r>
      <w:r w:rsidRPr="00A579A4">
        <w:rPr>
          <w:rFonts w:asciiTheme="majorHAnsi" w:hAnsiTheme="majorHAnsi" w:cs="Georgia,Bold"/>
          <w:b/>
          <w:bCs/>
          <w:color w:val="000000"/>
        </w:rPr>
        <w:t>C.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  <w:r w:rsidRPr="00A579A4">
        <w:rPr>
          <w:rFonts w:asciiTheme="majorHAnsi" w:hAnsiTheme="majorHAnsi" w:cs="Trebuchet MS"/>
          <w:color w:val="1F497D"/>
        </w:rPr>
        <w:t>Logo: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color w:val="1F497D"/>
        </w:rPr>
      </w:pPr>
      <w:r w:rsidRPr="00A579A4">
        <w:rPr>
          <w:rFonts w:asciiTheme="majorHAnsi" w:hAnsiTheme="majorHAnsi" w:cs="Trebuchet MS"/>
          <w:color w:val="1F497D"/>
        </w:rPr>
        <w:t xml:space="preserve"> </w:t>
      </w:r>
      <w:r w:rsidRPr="00A579A4">
        <w:rPr>
          <w:rFonts w:asciiTheme="majorHAnsi" w:hAnsiTheme="majorHAnsi" w:cs="Georgia"/>
          <w:color w:val="9CBC59"/>
        </w:rPr>
        <w:t xml:space="preserve">• </w:t>
      </w:r>
      <w:r w:rsidRPr="00A579A4">
        <w:rPr>
          <w:rFonts w:asciiTheme="majorHAnsi" w:hAnsiTheme="majorHAnsi" w:cs="Georgia"/>
          <w:color w:val="000000"/>
        </w:rPr>
        <w:t xml:space="preserve">As perdas de energia são menores 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A </w:t>
      </w:r>
      <w:r w:rsidRPr="00A579A4">
        <w:rPr>
          <w:rFonts w:asciiTheme="majorHAnsi" w:hAnsiTheme="majorHAnsi" w:cs="Georgia"/>
          <w:color w:val="000000"/>
        </w:rPr>
        <w:t>porque as radiações: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- </w:t>
      </w:r>
      <w:r w:rsidRPr="00A579A4">
        <w:rPr>
          <w:rFonts w:asciiTheme="majorHAnsi" w:hAnsiTheme="majorHAnsi" w:cs="Georgia"/>
          <w:color w:val="000000"/>
        </w:rPr>
        <w:t>Percorrem uma menor quantidade de atmosfera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- </w:t>
      </w:r>
      <w:r w:rsidRPr="00A579A4">
        <w:rPr>
          <w:rFonts w:asciiTheme="majorHAnsi" w:hAnsiTheme="majorHAnsi" w:cs="Georgia"/>
          <w:color w:val="000000"/>
        </w:rPr>
        <w:t>Possuem um maior ângulo de incidência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•  </w:t>
      </w:r>
      <w:r w:rsidRPr="00A579A4">
        <w:rPr>
          <w:rFonts w:asciiTheme="majorHAnsi" w:hAnsiTheme="majorHAnsi" w:cs="Georgia"/>
          <w:color w:val="000000"/>
        </w:rPr>
        <w:t xml:space="preserve">Em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B </w:t>
      </w:r>
      <w:r w:rsidRPr="00A579A4">
        <w:rPr>
          <w:rFonts w:asciiTheme="majorHAnsi" w:hAnsiTheme="majorHAnsi" w:cs="Georgia"/>
          <w:color w:val="000000"/>
        </w:rPr>
        <w:t xml:space="preserve">e </w:t>
      </w:r>
      <w:r w:rsidRPr="00A579A4">
        <w:rPr>
          <w:rFonts w:asciiTheme="majorHAnsi" w:hAnsiTheme="majorHAnsi" w:cs="Georgia,Bold"/>
          <w:b/>
          <w:bCs/>
          <w:color w:val="000000"/>
        </w:rPr>
        <w:t xml:space="preserve">C </w:t>
      </w:r>
      <w:r w:rsidRPr="00A579A4">
        <w:rPr>
          <w:rFonts w:asciiTheme="majorHAnsi" w:hAnsiTheme="majorHAnsi" w:cs="Georgia"/>
          <w:color w:val="000000"/>
        </w:rPr>
        <w:t>as perdas de energia aumentam porque: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- </w:t>
      </w:r>
      <w:r w:rsidRPr="00A579A4">
        <w:rPr>
          <w:rFonts w:asciiTheme="majorHAnsi" w:hAnsiTheme="majorHAnsi" w:cs="Georgia"/>
          <w:color w:val="000000"/>
        </w:rPr>
        <w:t>Aumenta a quantidade de atmosfera percorrida</w:t>
      </w:r>
    </w:p>
    <w:p w:rsid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A579A4">
        <w:rPr>
          <w:rFonts w:asciiTheme="majorHAnsi" w:hAnsiTheme="majorHAnsi" w:cs="Georgia"/>
          <w:color w:val="9CBC59"/>
        </w:rPr>
        <w:t xml:space="preserve">- </w:t>
      </w:r>
      <w:r w:rsidRPr="00A579A4">
        <w:rPr>
          <w:rFonts w:asciiTheme="majorHAnsi" w:hAnsiTheme="majorHAnsi" w:cs="Georgia"/>
          <w:color w:val="000000"/>
        </w:rPr>
        <w:t>Diminui o ângulo de incidência</w:t>
      </w:r>
    </w:p>
    <w:p w:rsidR="00A579A4" w:rsidRP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</w:p>
    <w:p w:rsidR="00A579A4" w:rsidP="00A579A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</w:rPr>
      </w:pPr>
      <w:r w:rsidRPr="00A579A4">
        <w:rPr>
          <w:rFonts w:asciiTheme="majorHAnsi" w:hAnsiTheme="majorHAnsi" w:cs="Trebuchet MS"/>
          <w:b/>
          <w:color w:val="1F497D"/>
        </w:rPr>
        <w:t>Conclusão:</w:t>
      </w:r>
      <w:r w:rsidRPr="00A579A4">
        <w:rPr>
          <w:rFonts w:asciiTheme="majorHAnsi" w:hAnsiTheme="majorHAnsi" w:cs="Trebuchet MS"/>
          <w:color w:val="1F497D"/>
        </w:rPr>
        <w:t xml:space="preserve"> </w:t>
      </w:r>
      <w:r w:rsidRPr="00A579A4">
        <w:rPr>
          <w:rFonts w:asciiTheme="majorHAnsi" w:hAnsiTheme="majorHAnsi" w:cs="Georgia"/>
        </w:rPr>
        <w:t>Quanto maior a inclinação dos raios solares, maior  é a espessura da camada atmosférica percorrida, o que se reflete numa  maior perda energética pelos processos de absorção, reflexão e difusão.</w:t>
      </w:r>
    </w:p>
    <w:p w:rsidR="00235F19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</w:rPr>
      </w:pP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b/>
          <w:color w:val="1F497D"/>
        </w:rPr>
      </w:pPr>
      <w:r w:rsidRPr="007D61EF">
        <w:rPr>
          <w:rFonts w:asciiTheme="majorHAnsi" w:hAnsiTheme="majorHAnsi" w:cs="Trebuchet MS"/>
          <w:b/>
          <w:color w:val="1F497D"/>
        </w:rPr>
        <w:t>3) Duração do dia natural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A duração do dia natural é variável ao longo do ano como consequência do movimento de translação e da inclinação do eixo terrestre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Esta variação terá influências diretas na variação da intensidade da radiação solar pois:</w:t>
      </w:r>
    </w:p>
    <w:p w:rsid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000000"/>
        </w:rPr>
        <w:t>- Quanto maior a duração do dia natural, maior o período de tempo de receção de radiação solar pela superfície terrestre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000000"/>
        </w:rPr>
      </w:pP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 w:themeColor="text2"/>
        </w:rPr>
      </w:pPr>
      <w:r w:rsidRPr="007D61EF">
        <w:rPr>
          <w:rFonts w:asciiTheme="majorHAnsi" w:hAnsiTheme="majorHAnsi" w:cs="Trebuchet MS"/>
          <w:b/>
          <w:color w:val="1F497D" w:themeColor="text2"/>
        </w:rPr>
        <w:t>4) Duração da insolação</w:t>
      </w:r>
    </w:p>
    <w:p w:rsidR="00C44731" w:rsidP="007D61EF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Quanto maior a insolação, menor a quantidade de radiação solar perdida na atmosfera, sendo maior a quantidade de energia que atinge a superfície terrestre</w:t>
      </w:r>
    </w:p>
    <w:p w:rsidR="007D61EF" w:rsidP="007D61EF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/>
        </w:rPr>
      </w:pP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Trebuchet MS"/>
          <w:b/>
          <w:color w:val="1F497D" w:themeColor="text2"/>
        </w:rPr>
      </w:pPr>
      <w:r w:rsidRPr="007D61EF">
        <w:rPr>
          <w:rFonts w:asciiTheme="majorHAnsi" w:hAnsiTheme="majorHAnsi" w:cs="Trebuchet MS"/>
          <w:b/>
          <w:color w:val="1F497D" w:themeColor="text2"/>
        </w:rPr>
        <w:t>5) Latitude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O facto de a Terra ser esférica contribui para a diferente inclinação com que os raios solares atingem a superfície terrestre, diminuindo o ângulo de incidência (porque aumenta a inclinação dos raios solares) à medida que a latitude aumenta</w:t>
      </w:r>
    </w:p>
    <w:p w:rsid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À medida que a latitude aumenta, aumenta a inclinação dos raios solares, o que se traduz numa maior superfície recetora de energia, assim como uma maior espessura da atmosfera percorrida, resultando numa menor receção de energia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b/>
          <w:color w:val="1F497D" w:themeColor="text2"/>
        </w:rPr>
      </w:pPr>
    </w:p>
    <w:p w:rsidR="00235F19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b/>
          <w:color w:val="1F497D" w:themeColor="text2"/>
        </w:rPr>
      </w:pPr>
      <w:r>
        <w:rPr>
          <w:rFonts w:asciiTheme="majorHAnsi" w:hAnsiTheme="majorHAnsi" w:cs="Trebuchet MS"/>
          <w:b/>
          <w:noProof/>
          <w:color w:val="1F497D" w:themeColor="text2"/>
          <w:lang w:eastAsia="pt-P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height:16.5pt;margin-left:49.95pt;margin-top:7.6pt;position:absolute;width:25.5pt;z-index:251661312" o:connectortype="straight" strokecolor="#1f497d" strokeweight="1.5pt"/>
        </w:pict>
      </w:r>
      <w:r>
        <w:rPr>
          <w:rFonts w:asciiTheme="majorHAnsi" w:hAnsiTheme="majorHAnsi" w:cs="Trebuchet MS"/>
          <w:b/>
          <w:noProof/>
          <w:color w:val="1F497D" w:themeColor="text2"/>
          <w:lang w:eastAsia="pt-PT"/>
        </w:rPr>
        <w:pict>
          <v:shape id="_x0000_s1035" type="#_x0000_t32" style="height:0;margin-left:49.95pt;margin-top:7.6pt;position:absolute;width:30pt;z-index:251660288" o:connectortype="straight" strokecolor="#1f497d" strokeweight="1.5pt"/>
        </w:pict>
      </w:r>
      <w:r w:rsidRPr="007D61EF" w:rsidR="007D61EF">
        <w:rPr>
          <w:rFonts w:asciiTheme="majorHAnsi" w:hAnsiTheme="majorHAnsi" w:cs="Trebuchet MS"/>
          <w:b/>
          <w:color w:val="1F497D" w:themeColor="text2"/>
        </w:rPr>
        <w:t>6) Relevo                Altitude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Trebuchet MS"/>
          <w:b/>
          <w:color w:val="1F497D" w:themeColor="text2"/>
        </w:rPr>
      </w:pPr>
      <w:r>
        <w:rPr>
          <w:rFonts w:asciiTheme="majorHAnsi" w:hAnsiTheme="majorHAnsi" w:cs="Trebuchet MS"/>
          <w:b/>
          <w:color w:val="1F497D" w:themeColor="text2"/>
        </w:rPr>
        <w:t xml:space="preserve">                                 Orientação do relevo</w:t>
      </w:r>
    </w:p>
    <w:p w:rsidR="007D61EF" w:rsidRP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Com a altitude aumenta a nebulosidade o que se traduz numa menor insolação e, como consequência, numa menor intensidade da radiação solar recebida</w:t>
      </w:r>
    </w:p>
    <w:p w:rsidR="007D61EF" w:rsidP="007D61EF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000000"/>
        </w:rPr>
      </w:pPr>
      <w:r w:rsidRPr="007D61EF">
        <w:rPr>
          <w:rFonts w:asciiTheme="majorHAnsi" w:hAnsiTheme="majorHAnsi" w:cs="Georgia"/>
          <w:color w:val="9CBC59"/>
        </w:rPr>
        <w:t xml:space="preserve">• </w:t>
      </w:r>
      <w:r w:rsidRPr="007D61EF">
        <w:rPr>
          <w:rFonts w:asciiTheme="majorHAnsi" w:hAnsiTheme="majorHAnsi" w:cs="Georgia"/>
          <w:color w:val="000000"/>
        </w:rPr>
        <w:t>Em Portugal, o facto de o Norte apresentarem relevo mais acidentado justifica a menor insolação registada nesta região</w:t>
      </w:r>
    </w:p>
    <w:p w:rsidR="001A7DDD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>
        <w:rPr>
          <w:rFonts w:ascii="Georgia" w:hAnsi="Georgia" w:cs="Georgia"/>
          <w:noProof/>
          <w:color w:val="9CBC59"/>
          <w:lang w:eastAsia="pt-P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15240</wp:posOffset>
            </wp:positionV>
            <wp:extent cx="2628900" cy="1543050"/>
            <wp:effectExtent l="19050" t="0" r="0" b="0"/>
            <wp:wrapSquare wrapText="bothSides"/>
            <wp:docPr id="10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235F19">
        <w:rPr>
          <w:rFonts w:ascii="Georgia" w:hAnsi="Georgia" w:cs="Georgia"/>
          <w:color w:val="9CBC59"/>
        </w:rPr>
        <w:t>•</w:t>
      </w:r>
      <w:r>
        <w:rPr>
          <w:rFonts w:ascii="Georgia" w:hAnsi="Georgia" w:cs="Georgia"/>
          <w:color w:val="9CBC59"/>
          <w:sz w:val="56"/>
          <w:szCs w:val="56"/>
        </w:rPr>
        <w:t xml:space="preserve"> </w:t>
      </w:r>
      <w:r w:rsidRPr="00235F19">
        <w:rPr>
          <w:rFonts w:asciiTheme="majorHAnsi" w:hAnsiTheme="majorHAnsi" w:cs="Georgia"/>
          <w:color w:val="000000"/>
        </w:rPr>
        <w:t>A orientação das vertentes também influencia a quantidade de radiação solar recebida</w:t>
      </w: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 w:rsidRPr="00235F19">
        <w:rPr>
          <w:rFonts w:asciiTheme="majorHAnsi" w:hAnsiTheme="majorHAnsi" w:cs="Georgia"/>
          <w:color w:val="9CBC59"/>
        </w:rPr>
        <w:t xml:space="preserve">• </w:t>
      </w:r>
      <w:r w:rsidRPr="00235F19">
        <w:rPr>
          <w:rFonts w:asciiTheme="majorHAnsi" w:hAnsiTheme="majorHAnsi" w:cs="Georgia"/>
          <w:color w:val="000000"/>
        </w:rPr>
        <w:t>No caso português, o movimento diurno aparente do sol justifica a diferente distribuição da radiação solar nas vertentes voltadas a norte ou a sul</w:t>
      </w:r>
    </w:p>
    <w:p w:rsidR="00235F19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  <w:r>
        <w:rPr>
          <w:rFonts w:asciiTheme="majorHAnsi" w:hAnsiTheme="majorHAnsi" w:cs="Georgia"/>
          <w:noProof/>
          <w:color w:val="000000"/>
          <w:lang w:eastAsia="pt-PT"/>
        </w:rPr>
        <w:drawing>
          <wp:inline distT="0" distB="0" distL="0" distR="0">
            <wp:extent cx="4495800" cy="1358344"/>
            <wp:effectExtent l="19050" t="0" r="0" b="0"/>
            <wp:docPr id="103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358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235F19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</w:p>
    <w:p w:rsidR="00235F19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</w:p>
    <w:p w:rsidR="009F7AC0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000000"/>
        </w:rPr>
      </w:pPr>
    </w:p>
    <w:p w:rsidR="009F7AC0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b/>
          <w:color w:val="000000"/>
          <w:sz w:val="28"/>
          <w:u w:val="single"/>
        </w:rPr>
      </w:pPr>
      <w:r w:rsidRPr="009F7AC0">
        <w:rPr>
          <w:rFonts w:asciiTheme="majorHAnsi" w:hAnsiTheme="majorHAnsi" w:cs="Georgia"/>
          <w:b/>
          <w:color w:val="000000"/>
          <w:sz w:val="28"/>
          <w:u w:val="single"/>
        </w:rPr>
        <w:t xml:space="preserve">Variação diurna e anual da radiação solar global </w:t>
      </w:r>
    </w:p>
    <w:p w:rsidR="00752EB1" w:rsidP="00235F1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b/>
          <w:color w:val="000000"/>
          <w:sz w:val="28"/>
          <w:u w:val="single"/>
        </w:rPr>
      </w:pPr>
    </w:p>
    <w:p w:rsidR="009F7AC0" w:rsidP="00752EB1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Medium"/>
          <w:color w:val="1F497D" w:themeColor="text2"/>
        </w:rPr>
      </w:pPr>
      <w:r w:rsidRPr="009F7AC0">
        <w:rPr>
          <w:rFonts w:asciiTheme="majorHAnsi" w:hAnsiTheme="majorHAnsi" w:cs="Franklin Gothic Medium"/>
          <w:color w:val="1F497D" w:themeColor="text2"/>
        </w:rPr>
        <w:t>1) VARIAÇÃO DIURNA DA RADIAÇÃO SOLAR</w:t>
      </w:r>
    </w:p>
    <w:p w:rsidR="009F7AC0" w:rsidRPr="00752EB1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  <w:color w:val="000000"/>
        </w:rPr>
      </w:pPr>
      <w:r w:rsidRPr="00752EB1">
        <w:rPr>
          <w:rFonts w:asciiTheme="majorHAnsi" w:hAnsiTheme="majorHAnsi" w:cs="Franklin Gothic Book"/>
          <w:b/>
          <w:color w:val="000000"/>
        </w:rPr>
        <w:t>Consequência de:</w:t>
      </w:r>
    </w:p>
    <w:p w:rsidR="009F7AC0" w:rsidRPr="009F7AC0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9F7AC0">
        <w:rPr>
          <w:rFonts w:asciiTheme="majorHAnsi" w:hAnsiTheme="majorHAnsi" w:cs="Arial"/>
          <w:color w:val="F1A32E"/>
        </w:rPr>
        <w:t xml:space="preserve">• </w:t>
      </w:r>
      <w:r w:rsidRPr="009F7AC0">
        <w:rPr>
          <w:rFonts w:asciiTheme="majorHAnsi" w:hAnsiTheme="majorHAnsi" w:cs="Franklin Gothic Book"/>
          <w:color w:val="000000"/>
        </w:rPr>
        <w:t>Movimento de rotação</w:t>
      </w:r>
    </w:p>
    <w:p w:rsidR="009F7AC0" w:rsidRPr="009F7AC0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9F7AC0">
        <w:rPr>
          <w:rFonts w:asciiTheme="majorHAnsi" w:hAnsiTheme="majorHAnsi" w:cs="Arial"/>
          <w:color w:val="F1A32E"/>
        </w:rPr>
        <w:t xml:space="preserve">• </w:t>
      </w:r>
      <w:r w:rsidRPr="009F7AC0">
        <w:rPr>
          <w:rFonts w:asciiTheme="majorHAnsi" w:hAnsiTheme="majorHAnsi" w:cs="Franklin Gothic Book"/>
          <w:color w:val="000000"/>
        </w:rPr>
        <w:t>Inclinação dos raios solares</w:t>
      </w:r>
    </w:p>
    <w:p w:rsidR="009F7AC0" w:rsidRPr="00752EB1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  <w:color w:val="000000"/>
        </w:rPr>
      </w:pPr>
      <w:r w:rsidRPr="00752EB1">
        <w:rPr>
          <w:rFonts w:asciiTheme="majorHAnsi" w:hAnsiTheme="majorHAnsi" w:cs="Franklin Gothic Book"/>
          <w:b/>
          <w:color w:val="000000"/>
        </w:rPr>
        <w:t>Provoca:</w:t>
      </w:r>
    </w:p>
    <w:p w:rsidR="009F7AC0" w:rsidRPr="009F7AC0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9F7AC0">
        <w:rPr>
          <w:rFonts w:asciiTheme="majorHAnsi" w:hAnsiTheme="majorHAnsi" w:cs="Arial"/>
          <w:color w:val="F1A32E"/>
        </w:rPr>
        <w:t xml:space="preserve">• </w:t>
      </w:r>
      <w:r w:rsidRPr="009F7AC0">
        <w:rPr>
          <w:rFonts w:asciiTheme="majorHAnsi" w:hAnsiTheme="majorHAnsi" w:cs="Franklin Gothic Book"/>
          <w:color w:val="000000"/>
        </w:rPr>
        <w:t>Sucessão dos dias e das noites</w:t>
      </w:r>
    </w:p>
    <w:p w:rsidR="009F7AC0" w:rsidRPr="009F7AC0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9F7AC0">
        <w:rPr>
          <w:rFonts w:asciiTheme="majorHAnsi" w:hAnsiTheme="majorHAnsi" w:cs="Arial"/>
          <w:color w:val="F1A32E"/>
        </w:rPr>
        <w:t xml:space="preserve">• </w:t>
      </w:r>
      <w:r w:rsidRPr="009F7AC0">
        <w:rPr>
          <w:rFonts w:asciiTheme="majorHAnsi" w:hAnsiTheme="majorHAnsi" w:cs="Franklin Gothic Book"/>
          <w:color w:val="000000"/>
        </w:rPr>
        <w:t>Variação do ângulo de incidência</w:t>
      </w:r>
    </w:p>
    <w:p w:rsidR="009F7AC0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9F7AC0">
        <w:rPr>
          <w:rFonts w:asciiTheme="majorHAnsi" w:hAnsiTheme="majorHAnsi" w:cs="Arial"/>
          <w:color w:val="F1A32E"/>
        </w:rPr>
        <w:t xml:space="preserve">• </w:t>
      </w:r>
      <w:r w:rsidRPr="009F7AC0">
        <w:rPr>
          <w:rFonts w:asciiTheme="majorHAnsi" w:hAnsiTheme="majorHAnsi" w:cs="Franklin Gothic Book"/>
          <w:color w:val="000000"/>
        </w:rPr>
        <w:t>Variação da massa atmosférica atravessada pelos raios solares</w:t>
      </w:r>
    </w:p>
    <w:p w:rsidR="00752EB1" w:rsidRPr="00752EB1" w:rsidP="00752EB1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87630</wp:posOffset>
            </wp:positionV>
            <wp:extent cx="4705350" cy="1666875"/>
            <wp:effectExtent l="19050" t="0" r="0" b="0"/>
            <wp:wrapTight wrapText="bothSides">
              <wp:wrapPolygon>
                <wp:start x="-87" y="0"/>
                <wp:lineTo x="-87" y="21477"/>
                <wp:lineTo x="21600" y="21477"/>
                <wp:lineTo x="21600" y="0"/>
                <wp:lineTo x="-87" y="0"/>
              </wp:wrapPolygon>
            </wp:wrapTight>
            <wp:docPr id="103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9F7AC0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1F497D" w:themeColor="text2"/>
          <w:u w:val="single"/>
        </w:rPr>
      </w:pPr>
    </w:p>
    <w:p w:rsidR="00752EB1" w:rsidRPr="00752EB1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color w:val="1F497D" w:themeColor="text2"/>
          <w:u w:val="single"/>
        </w:rPr>
      </w:pPr>
    </w:p>
    <w:p w:rsidR="00752EB1" w:rsidRPr="00752EB1" w:rsidP="00F62B0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752EB1">
        <w:rPr>
          <w:rFonts w:asciiTheme="majorHAnsi" w:hAnsiTheme="majorHAnsi" w:cs="Franklin Gothic Medium"/>
          <w:color w:val="4E3B30"/>
        </w:rPr>
        <w:t>NASCER DO SOL:</w:t>
      </w:r>
    </w:p>
    <w:p w:rsidR="00752EB1" w:rsidRPr="00752EB1" w:rsidP="003F6ED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Ângulo de incidência nulo</w:t>
      </w:r>
    </w:p>
    <w:p w:rsidR="00752EB1" w:rsidRPr="00752EB1" w:rsidP="003F6ED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Radiação solar praticamente inexistente</w:t>
      </w:r>
    </w:p>
    <w:p w:rsidR="00752EB1" w:rsidRPr="00752EB1" w:rsidP="00F62B0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752EB1">
        <w:rPr>
          <w:rFonts w:asciiTheme="majorHAnsi" w:hAnsiTheme="majorHAnsi" w:cs="Franklin Gothic Medium"/>
          <w:color w:val="4E3B30"/>
        </w:rPr>
        <w:t>SOL COMEÇA A ELEVAR-SE NO HORIZONTE:</w:t>
      </w:r>
    </w:p>
    <w:p w:rsidR="00752EB1" w:rsidRPr="00752EB1" w:rsidP="003F6ED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Aumenta o ângulo de incidência</w:t>
      </w:r>
    </w:p>
    <w:p w:rsidR="00752EB1" w:rsidRPr="00752EB1" w:rsidP="003F6ED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Diminui a massa atmosférica percorrida</w:t>
      </w:r>
    </w:p>
    <w:p w:rsidR="00752EB1" w:rsidRPr="00752EB1" w:rsidP="003F6ED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Aumenta a radiação solar</w:t>
      </w:r>
    </w:p>
    <w:p w:rsidR="00752EB1" w:rsidRPr="00752EB1" w:rsidP="00F62B0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752EB1">
        <w:rPr>
          <w:rFonts w:asciiTheme="majorHAnsi" w:hAnsiTheme="majorHAnsi" w:cs="Franklin Gothic Medium"/>
          <w:color w:val="4E3B30"/>
        </w:rPr>
        <w:t>MEIO-DIA SOLAR:</w:t>
      </w:r>
    </w:p>
    <w:p w:rsidR="00752EB1" w:rsidRPr="00752EB1" w:rsidP="003F6ED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142" w:hanging="142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Altura em que os raios solares incidem com menor obliquidade e a massa atmosférica percorrida é a menor possível</w:t>
      </w:r>
    </w:p>
    <w:p w:rsidR="00752EB1" w:rsidRPr="00F62B0C" w:rsidP="003F6ED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142" w:hanging="142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Intensidade da radiação solar é a mais elevada possível</w:t>
      </w:r>
    </w:p>
    <w:p w:rsidR="00752EB1" w:rsidRPr="00752EB1" w:rsidP="00F62B0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752EB1">
        <w:rPr>
          <w:rFonts w:asciiTheme="majorHAnsi" w:hAnsiTheme="majorHAnsi" w:cs="Franklin Gothic Medium"/>
          <w:color w:val="4E3B30"/>
        </w:rPr>
        <w:t>APÓS O MEIO-DIA SOLAR:</w:t>
      </w:r>
    </w:p>
    <w:p w:rsidR="00752EB1" w:rsidRPr="00752EB1" w:rsidP="003F6ED0">
      <w:pPr>
        <w:pStyle w:val="ListParagraph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360" w:lineRule="auto"/>
        <w:ind w:left="284" w:hanging="142"/>
        <w:jc w:val="both"/>
        <w:rPr>
          <w:rFonts w:asciiTheme="majorHAnsi" w:hAnsiTheme="majorHAnsi" w:cs="Franklin Gothic Book"/>
          <w:color w:val="000000"/>
        </w:rPr>
      </w:pPr>
      <w:r w:rsidRPr="00752EB1">
        <w:rPr>
          <w:rFonts w:asciiTheme="majorHAnsi" w:hAnsiTheme="majorHAnsi" w:cs="Franklin Gothic Book"/>
          <w:color w:val="000000"/>
        </w:rPr>
        <w:t>Sol inicia movimento descendente, o que se traduz em:</w:t>
      </w:r>
    </w:p>
    <w:p w:rsidR="00752EB1" w:rsidRPr="00F62B0C" w:rsidP="003F6ED0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F62B0C">
        <w:rPr>
          <w:rFonts w:asciiTheme="majorHAnsi" w:hAnsiTheme="majorHAnsi" w:cs="Franklin Gothic Book"/>
          <w:color w:val="000000"/>
        </w:rPr>
        <w:t>Maior inclinação dos raios solares</w:t>
      </w:r>
    </w:p>
    <w:p w:rsidR="00752EB1" w:rsidRPr="00F62B0C" w:rsidP="003F6ED0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F62B0C">
        <w:rPr>
          <w:rFonts w:asciiTheme="majorHAnsi" w:hAnsiTheme="majorHAnsi" w:cs="Franklin Gothic Book"/>
          <w:color w:val="000000"/>
        </w:rPr>
        <w:t>Aumento da massa atmosférica percorrida</w:t>
      </w:r>
    </w:p>
    <w:p w:rsidR="00752EB1" w:rsidRPr="00F62B0C" w:rsidP="003F6ED0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F62B0C">
        <w:rPr>
          <w:rFonts w:asciiTheme="majorHAnsi" w:hAnsiTheme="majorHAnsi" w:cs="Franklin Gothic Book"/>
          <w:color w:val="000000"/>
        </w:rPr>
        <w:t>Aumento das perdas de energia</w:t>
      </w:r>
    </w:p>
    <w:p w:rsidR="00752EB1" w:rsidRPr="00F62B0C" w:rsidP="003F6ED0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1F497D" w:themeColor="text2"/>
          <w:u w:val="single"/>
        </w:rPr>
      </w:pPr>
      <w:r w:rsidRPr="00F62B0C">
        <w:rPr>
          <w:rFonts w:asciiTheme="majorHAnsi" w:hAnsiTheme="majorHAnsi" w:cs="Franklin Gothic Book"/>
          <w:color w:val="000000"/>
        </w:rPr>
        <w:t>Diminuição da radiação</w:t>
      </w:r>
    </w:p>
    <w:p w:rsidR="00F62B0C" w:rsidRPr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eorgia"/>
          <w:b/>
          <w:u w:val="single"/>
        </w:rPr>
      </w:pPr>
      <w:r w:rsidRPr="008B5A4B">
        <w:rPr>
          <w:rFonts w:asciiTheme="majorHAnsi" w:hAnsiTheme="majorHAnsi" w:cs="Franklin Gothic Medium"/>
          <w:b/>
          <w:u w:val="single"/>
        </w:rPr>
        <w:t>CONSEQUÊNCIAS NA TEMPERATURA</w:t>
      </w:r>
    </w:p>
    <w:p w:rsidR="00F62B0C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eorgia"/>
          <w:color w:val="1F497D" w:themeColor="text2"/>
          <w:u w:val="single"/>
        </w:rPr>
      </w:pPr>
      <w:r>
        <w:rPr>
          <w:rFonts w:asciiTheme="majorHAnsi" w:hAnsiTheme="majorHAnsi" w:cs="Georgia"/>
          <w:noProof/>
          <w:color w:val="1F497D" w:themeColor="text2"/>
          <w:u w:val="single"/>
          <w:lang w:eastAsia="pt-PT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41910</wp:posOffset>
            </wp:positionV>
            <wp:extent cx="3119755" cy="2352675"/>
            <wp:effectExtent l="19050" t="0" r="4445" b="0"/>
            <wp:wrapSquare wrapText="bothSides"/>
            <wp:docPr id="10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75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F62B0C" w:rsidRPr="008B5A4B" w:rsidP="003F6ED0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8B5A4B">
        <w:rPr>
          <w:rFonts w:asciiTheme="majorHAnsi" w:hAnsiTheme="majorHAnsi" w:cs="Franklin Gothic Book"/>
        </w:rPr>
        <w:t>Temperatura mínima atinge-se imediatamente antes de o sol nascer porque a Terra atingiu o imite máximo de horas sem receber radiação solar</w:t>
      </w:r>
    </w:p>
    <w:p w:rsidR="00F62B0C" w:rsidRPr="008B5A4B" w:rsidP="003F6ED0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8B5A4B">
        <w:rPr>
          <w:rFonts w:asciiTheme="majorHAnsi" w:hAnsiTheme="majorHAnsi" w:cs="Franklin Gothic Book"/>
        </w:rPr>
        <w:t>O meio-dia solar deveria ser a altura do dia em que a temperatura deveria atingir o valor máximo, mas tal não acontece porque:</w:t>
      </w:r>
    </w:p>
    <w:p w:rsidR="00F62B0C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F62B0C" w:rsidRPr="008B5A4B" w:rsidP="003F6ED0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Franklin Gothic Book"/>
          <w:color w:val="000000"/>
        </w:rPr>
        <w:t>Terra continua a absorver calor até atingir a “saturação”, altura em que deixa de absorver a radiação recebida e começa a irradiar o excedente</w:t>
      </w:r>
    </w:p>
    <w:p w:rsidR="00F62B0C" w:rsidRPr="008B5A4B" w:rsidP="003F6ED0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8B5A4B">
        <w:rPr>
          <w:rFonts w:asciiTheme="majorHAnsi" w:hAnsiTheme="majorHAnsi" w:cs="Franklin Gothic Book"/>
        </w:rPr>
        <w:t>Radiação solar e a radiação terrestre aumentam a temperatura da camada de ar em contacto com a superfície algumas horas após o meio-dia solar</w:t>
      </w:r>
    </w:p>
    <w:p w:rsidR="008B5A4B" w:rsidP="003F6ED0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8B5A4B">
        <w:rPr>
          <w:rFonts w:asciiTheme="majorHAnsi" w:hAnsiTheme="majorHAnsi" w:cs="Franklin Gothic Book"/>
        </w:rPr>
        <w:t>Durante a noite a temperatura diminui progressivamente devido à inexistência de radiação solar e à perda de calor por radiação terrestre.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1F497D" w:themeColor="text2"/>
        </w:rPr>
      </w:pPr>
      <w:r w:rsidRPr="008B5A4B">
        <w:rPr>
          <w:rFonts w:asciiTheme="majorHAnsi" w:hAnsiTheme="majorHAnsi" w:cs="Franklin Gothic Medium"/>
          <w:color w:val="1F497D" w:themeColor="text2"/>
        </w:rPr>
        <w:t>2) VARIAÇÃO ANUAL DA RADIAÇÃO SOLAR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b/>
          <w:color w:val="1F497D" w:themeColor="text2"/>
        </w:rPr>
      </w:pPr>
      <w:r w:rsidRPr="008B5A4B">
        <w:rPr>
          <w:rFonts w:asciiTheme="majorHAnsi" w:hAnsiTheme="majorHAnsi" w:cs="Franklin Gothic Book"/>
          <w:b/>
          <w:color w:val="000000"/>
        </w:rPr>
        <w:t>Consequência de: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Movimento de translação</w:t>
      </w: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Inclinação do eixo da Terra em relação ao plano da sua órbita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  <w:color w:val="000000"/>
        </w:rPr>
      </w:pPr>
      <w:r w:rsidRPr="008B5A4B">
        <w:rPr>
          <w:rFonts w:asciiTheme="majorHAnsi" w:hAnsiTheme="majorHAnsi" w:cs="Franklin Gothic Book"/>
          <w:b/>
          <w:color w:val="000000"/>
        </w:rPr>
        <w:t>Provoca: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Variação da duração dos dias e das noites (exceto no Equador)</w:t>
      </w: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Variação da inclinação dos raios solares de lugar para lugar.</w:t>
      </w: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8B5A4B">
        <w:rPr>
          <w:rFonts w:asciiTheme="majorHAnsi" w:hAnsiTheme="majorHAnsi" w:cs="Franklin Gothic Medium"/>
          <w:color w:val="4E3B30"/>
        </w:rPr>
        <w:t>SOLSTÍCIO DE JUNHO</w:t>
      </w:r>
    </w:p>
    <w:p w:rsidR="008B5A4B" w:rsidRPr="008B5A4B" w:rsidP="003F6ED0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>
        <w:rPr>
          <w:rFonts w:ascii="Cambria" w:hAnsi="Cambria" w:cs="Cambria"/>
          <w:noProof/>
          <w:color w:val="F1A32E"/>
          <w:lang w:eastAsia="pt-PT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3129914</wp:posOffset>
            </wp:positionH>
            <wp:positionV relativeFrom="paragraph">
              <wp:posOffset>321945</wp:posOffset>
            </wp:positionV>
            <wp:extent cx="3018745" cy="1657350"/>
            <wp:effectExtent l="19050" t="0" r="0" b="0"/>
            <wp:wrapNone/>
            <wp:docPr id="104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4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8B5A4B">
        <w:rPr>
          <w:rFonts w:ascii="Cambria" w:hAnsi="Cambria" w:cs="Cambria"/>
          <w:color w:val="F1A32E"/>
        </w:rPr>
        <w:t xml:space="preserve"> </w:t>
      </w:r>
      <w:r w:rsidRPr="008B5A4B">
        <w:rPr>
          <w:rFonts w:asciiTheme="majorHAnsi" w:hAnsiTheme="majorHAnsi" w:cs="Franklin Gothic Book"/>
          <w:color w:val="000000"/>
        </w:rPr>
        <w:t>Raios solares incidem com menor obliquidade (na perpendicular do Trópico de Câncer):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Maior quantidade de energia recebida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Menor superfície de receção de energia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>
        <w:rPr>
          <w:rFonts w:asciiTheme="majorHAnsi" w:hAnsiTheme="majorHAnsi" w:cs="Franklin Gothic Book"/>
          <w:color w:val="000000"/>
        </w:rPr>
        <w:t>Menor espessura de massa atmosférica percorrida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8B5A4B">
        <w:rPr>
          <w:rFonts w:asciiTheme="majorHAnsi" w:hAnsiTheme="majorHAnsi" w:cs="Arial"/>
          <w:color w:val="F1A32E"/>
        </w:rPr>
        <w:t xml:space="preserve">• </w:t>
      </w:r>
      <w:r w:rsidRPr="008B5A4B">
        <w:rPr>
          <w:rFonts w:asciiTheme="majorHAnsi" w:hAnsiTheme="majorHAnsi" w:cs="Franklin Gothic Book"/>
          <w:color w:val="000000"/>
        </w:rPr>
        <w:t>Maior duração do dia natural</w:t>
      </w:r>
    </w:p>
    <w:p w:rsid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Arial"/>
          <w:noProof/>
          <w:color w:val="F1A32E"/>
          <w:lang w:eastAsia="pt-PT"/>
        </w:rPr>
        <w:pict>
          <v:shape id="_x0000_s1041" type="#_x0000_t67" style="height:13.5pt;margin-left:67.2pt;margin-top:18.05pt;position:absolute;width:15.75pt;z-index:251669504"/>
        </w:pict>
      </w:r>
      <w:r w:rsidRPr="008B5A4B">
        <w:rPr>
          <w:rFonts w:asciiTheme="majorHAnsi" w:hAnsiTheme="majorHAnsi" w:cs="Arial"/>
          <w:color w:val="F1A32E"/>
        </w:rPr>
        <w:t xml:space="preserve">• </w:t>
      </w:r>
      <w:r>
        <w:rPr>
          <w:rFonts w:asciiTheme="majorHAnsi" w:hAnsiTheme="majorHAnsi" w:cs="Franklin Gothic Book"/>
          <w:color w:val="000000"/>
        </w:rPr>
        <w:t>Período de insolação mais longo</w:t>
      </w:r>
    </w:p>
    <w:p w:rsid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color w:val="000000"/>
        </w:rPr>
        <w:t>Logo maior quantidade de energia recebida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BC73CC">
        <w:rPr>
          <w:rFonts w:asciiTheme="majorHAnsi" w:hAnsiTheme="majorHAnsi" w:cs="Franklin Gothic Medium"/>
          <w:color w:val="4E3B30"/>
        </w:rPr>
        <w:t>SOLSTÍCIO DE DEZEMBRO</w:t>
      </w:r>
    </w:p>
    <w:p w:rsidR="008B5A4B" w:rsidRPr="00BC73CC" w:rsidP="003F6ED0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Franklin Gothic Book"/>
          <w:color w:val="000000"/>
        </w:rPr>
        <w:t>Maior inclinação dos raios solares (que incidem na perpendicular do Trópico de Capricórnio):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Arial"/>
          <w:color w:val="F1A32E"/>
        </w:rPr>
        <w:t xml:space="preserve">• </w:t>
      </w:r>
      <w:r w:rsidRPr="00BC73CC">
        <w:rPr>
          <w:rFonts w:asciiTheme="majorHAnsi" w:hAnsiTheme="majorHAnsi" w:cs="Franklin Gothic Book"/>
          <w:color w:val="000000"/>
        </w:rPr>
        <w:t>Menor duração do dia natural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Arial"/>
          <w:color w:val="F1A32E"/>
        </w:rPr>
        <w:t xml:space="preserve">• </w:t>
      </w:r>
      <w:r w:rsidRPr="00BC73CC">
        <w:rPr>
          <w:rFonts w:asciiTheme="majorHAnsi" w:hAnsiTheme="majorHAnsi" w:cs="Franklin Gothic Book"/>
          <w:color w:val="000000"/>
        </w:rPr>
        <w:t>Maior massa atmosférica percorrida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Arial"/>
          <w:color w:val="F1A32E"/>
        </w:rPr>
        <w:t xml:space="preserve">• </w:t>
      </w:r>
      <w:r w:rsidRPr="00BC73CC">
        <w:rPr>
          <w:rFonts w:asciiTheme="majorHAnsi" w:hAnsiTheme="majorHAnsi" w:cs="Franklin Gothic Book"/>
          <w:color w:val="000000"/>
        </w:rPr>
        <w:t>Maior superfície de receção de energia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Arial"/>
          <w:color w:val="F1A32E"/>
        </w:rPr>
        <w:t xml:space="preserve">• </w:t>
      </w:r>
      <w:r w:rsidRPr="00BC73CC">
        <w:rPr>
          <w:rFonts w:asciiTheme="majorHAnsi" w:hAnsiTheme="majorHAnsi" w:cs="Franklin Gothic Book"/>
          <w:color w:val="000000"/>
        </w:rPr>
        <w:t>Menor período de insolação</w: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Wingdings"/>
          <w:color w:val="000000"/>
        </w:rPr>
      </w:pPr>
      <w:r>
        <w:rPr>
          <w:rFonts w:asciiTheme="majorHAnsi" w:hAnsiTheme="majorHAnsi" w:cs="Wingdings"/>
          <w:noProof/>
          <w:color w:val="000000"/>
          <w:lang w:eastAsia="pt-PT"/>
        </w:rPr>
        <w:pict>
          <v:shape id="_x0000_s1042" type="#_x0000_t67" style="height:13.5pt;margin-left:63.45pt;margin-top:1.05pt;position:absolute;width:15.75pt;z-index:251670528"/>
        </w:pict>
      </w:r>
    </w:p>
    <w:p w:rsidR="008B5A4B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Franklin Gothic Book"/>
          <w:color w:val="000000"/>
        </w:rPr>
        <w:t>Menor quantidade de energia recebida</w:t>
      </w:r>
    </w:p>
    <w:p w:rsidR="008B5A4B" w:rsidRPr="008B5A4B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BC73CC" w:rsidRPr="00BC73CC" w:rsidP="00BC73C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4E3B30"/>
        </w:rPr>
      </w:pPr>
      <w:r w:rsidRPr="00BC73CC">
        <w:rPr>
          <w:rFonts w:asciiTheme="majorHAnsi" w:hAnsiTheme="majorHAnsi" w:cs="Franklin Gothic Medium"/>
          <w:color w:val="4E3B30"/>
        </w:rPr>
        <w:t>EQUINÓCIOS (SETEMBRO E MARÇO)</w:t>
      </w:r>
    </w:p>
    <w:p w:rsidR="00BC73CC" w:rsidRPr="00BC73CC" w:rsidP="003F6ED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142" w:hanging="142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Franklin Gothic Book"/>
          <w:color w:val="000000"/>
        </w:rPr>
        <w:t>Sol incide na vertical do Equador</w:t>
      </w:r>
    </w:p>
    <w:p w:rsidR="00BC73CC" w:rsidRPr="00BC73CC" w:rsidP="003F6ED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142" w:hanging="142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Franklin Gothic Book"/>
          <w:color w:val="000000"/>
        </w:rPr>
        <w:t>Duração do dia igual à da noite = 12 horas</w:t>
      </w:r>
    </w:p>
    <w:p w:rsidR="008B5A4B" w:rsidP="003F6ED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142" w:hanging="142"/>
        <w:jc w:val="both"/>
        <w:rPr>
          <w:rFonts w:asciiTheme="majorHAnsi" w:hAnsiTheme="majorHAnsi" w:cs="Franklin Gothic Book"/>
          <w:color w:val="000000"/>
        </w:rPr>
      </w:pPr>
      <w:r w:rsidRPr="00BC73CC">
        <w:rPr>
          <w:rFonts w:asciiTheme="majorHAnsi" w:hAnsiTheme="majorHAnsi" w:cs="Franklin Gothic Book"/>
          <w:color w:val="000000"/>
        </w:rPr>
        <w:t>Obliquidade dos raios solares e massa atmosférica percorrida igual para qualquer lugar situado à mesma latitude (norte ou sul)</w:t>
      </w:r>
    </w:p>
    <w:p w:rsidR="00BC73CC" w:rsidP="00BC73CC">
      <w:pPr>
        <w:pStyle w:val="ListParagraph"/>
        <w:autoSpaceDE w:val="0"/>
        <w:autoSpaceDN w:val="0"/>
        <w:adjustRightInd w:val="0"/>
        <w:spacing w:after="0" w:line="360" w:lineRule="auto"/>
        <w:ind w:left="142"/>
        <w:jc w:val="both"/>
        <w:rPr>
          <w:rFonts w:asciiTheme="majorHAnsi" w:hAnsiTheme="majorHAnsi" w:cs="Franklin Gothic Book"/>
          <w:color w:val="000000"/>
        </w:rPr>
      </w:pPr>
    </w:p>
    <w:p w:rsidR="00071D4C" w:rsidRPr="00071D4C" w:rsidP="00BC73CC">
      <w:pPr>
        <w:pStyle w:val="ListParagraph"/>
        <w:autoSpaceDE w:val="0"/>
        <w:autoSpaceDN w:val="0"/>
        <w:adjustRightInd w:val="0"/>
        <w:spacing w:after="0" w:line="360" w:lineRule="auto"/>
        <w:ind w:left="142"/>
        <w:jc w:val="both"/>
        <w:rPr>
          <w:rFonts w:asciiTheme="majorHAnsi" w:hAnsiTheme="majorHAnsi" w:cs="Franklin Gothic Book"/>
          <w:b/>
          <w:color w:val="000000"/>
          <w:sz w:val="24"/>
        </w:rPr>
      </w:pPr>
      <w:r w:rsidRPr="00071D4C">
        <w:rPr>
          <w:rFonts w:asciiTheme="majorHAnsi" w:hAnsiTheme="majorHAnsi" w:cs="Franklin Gothic Book"/>
          <w:b/>
          <w:color w:val="000000"/>
          <w:sz w:val="24"/>
        </w:rPr>
        <w:t xml:space="preserve">Distribuição da temperatura no território NACIONAL </w:t>
      </w:r>
    </w:p>
    <w:p w:rsidR="00753B80" w:rsidRPr="00BC73CC" w:rsidP="00BC73CC">
      <w:pPr>
        <w:pStyle w:val="ListParagraph"/>
        <w:autoSpaceDE w:val="0"/>
        <w:autoSpaceDN w:val="0"/>
        <w:adjustRightInd w:val="0"/>
        <w:spacing w:after="0" w:line="360" w:lineRule="auto"/>
        <w:ind w:left="142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color w:val="4F81BD" w:themeColor="accent1"/>
        </w:rPr>
        <w:t>1)</w:t>
      </w:r>
      <w:r>
        <w:rPr>
          <w:rFonts w:asciiTheme="majorHAnsi" w:hAnsiTheme="majorHAnsi" w:cs="Franklin Gothic Book"/>
          <w:color w:val="000000"/>
        </w:rPr>
        <w:t xml:space="preserve"> </w:t>
      </w:r>
      <w:r w:rsidRPr="00753B80">
        <w:rPr>
          <w:rStyle w:val="Strong"/>
          <w:rFonts w:asciiTheme="majorHAnsi" w:hAnsiTheme="majorHAnsi"/>
          <w:b w:val="0"/>
          <w:color w:val="4F81BD" w:themeColor="accent1"/>
          <w:shd w:val="clear" w:color="auto" w:fill="FFFFFF"/>
        </w:rPr>
        <w:t>DISTRIBUIÇÃO SAZONAL DA RADIAÇÃO GLOBAL EM PORTUGAL CONTINENTAL</w:t>
      </w:r>
    </w:p>
    <w:p w:rsidR="008B5A4B" w:rsidRP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-296545</wp:posOffset>
            </wp:positionH>
            <wp:positionV relativeFrom="paragraph">
              <wp:posOffset>150495</wp:posOffset>
            </wp:positionV>
            <wp:extent cx="1835785" cy="1705610"/>
            <wp:effectExtent l="19050" t="0" r="0" b="0"/>
            <wp:wrapSquare wrapText="bothSides"/>
            <wp:docPr id="1043" name="Picture 14" descr="DISTRIBUIÇÃO SAZONAL DA RADIAÇÃO GLOBAL EM PORTUGAL CONTINEN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ISTRIBUIÇÃO SAZONAL DA RADIAÇÃO GLOBAL EM PORTUGAL CONTINENTAL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70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/>
          <w:color w:val="000000"/>
          <w:shd w:val="clear" w:color="auto" w:fill="FFFFFF"/>
        </w:rPr>
      </w:pPr>
      <w:r w:rsidRPr="00753B80">
        <w:rPr>
          <w:rFonts w:asciiTheme="majorHAnsi" w:hAnsiTheme="majorHAnsi"/>
          <w:color w:val="000000"/>
          <w:shd w:val="clear" w:color="auto" w:fill="FFFFFF"/>
        </w:rPr>
        <w:t>No verão, o máximo de radiação solar ocorre no litoral algarvio. Segue-se toda a região a sul do Tejo, com prolongamento para norte, numa faixa oriental ao longo da fronteira com Espanha, e a região do Porto. Os valores mínimos registam-se entre os cabos Carvoeiro e Mondego, prolongando-se, gradualmente e em todas as direções, em torno desta mancha. Salienta-se ainda a região do Noroeste.</w:t>
      </w:r>
      <w:r w:rsidRPr="00753B80">
        <w:rPr>
          <w:rFonts w:asciiTheme="majorHAnsi" w:hAnsiTheme="majorHAnsi"/>
          <w:color w:val="000000"/>
        </w:rPr>
        <w:br/>
      </w:r>
      <w:r w:rsidRPr="00753B80">
        <w:rPr>
          <w:rFonts w:asciiTheme="majorHAnsi" w:hAnsiTheme="majorHAnsi"/>
          <w:color w:val="000000"/>
          <w:shd w:val="clear" w:color="auto" w:fill="FFFFFF"/>
        </w:rPr>
        <w:t>A</w:t>
      </w:r>
      <w:r w:rsidRPr="00753B80">
        <w:rPr>
          <w:rStyle w:val="apple-converted-space"/>
          <w:rFonts w:asciiTheme="majorHAnsi" w:hAnsiTheme="majorHAnsi"/>
          <w:color w:val="000000"/>
          <w:shd w:val="clear" w:color="auto" w:fill="FFFFFF"/>
        </w:rPr>
        <w:t> </w:t>
      </w:r>
      <w:r w:rsidRPr="00753B80">
        <w:rPr>
          <w:rStyle w:val="Strong"/>
          <w:rFonts w:asciiTheme="majorHAnsi" w:hAnsiTheme="majorHAnsi"/>
          <w:color w:val="000000"/>
          <w:shd w:val="clear" w:color="auto" w:fill="FFFFFF"/>
        </w:rPr>
        <w:t>latitude</w:t>
      </w:r>
      <w:r w:rsidRPr="00753B80">
        <w:rPr>
          <w:rStyle w:val="apple-converted-space"/>
          <w:rFonts w:asciiTheme="majorHAnsi" w:hAnsiTheme="majorHAnsi"/>
          <w:color w:val="000000"/>
          <w:shd w:val="clear" w:color="auto" w:fill="FFFFFF"/>
        </w:rPr>
        <w:t> </w:t>
      </w:r>
      <w:r w:rsidRPr="00753B80">
        <w:rPr>
          <w:rFonts w:asciiTheme="majorHAnsi" w:hAnsiTheme="majorHAnsi"/>
          <w:color w:val="000000"/>
          <w:shd w:val="clear" w:color="auto" w:fill="FFFFFF"/>
        </w:rPr>
        <w:t>e a</w:t>
      </w:r>
      <w:r w:rsidRPr="00753B80">
        <w:rPr>
          <w:rStyle w:val="apple-converted-space"/>
          <w:rFonts w:asciiTheme="majorHAnsi" w:hAnsiTheme="majorHAnsi"/>
          <w:color w:val="000000"/>
          <w:shd w:val="clear" w:color="auto" w:fill="FFFFFF"/>
        </w:rPr>
        <w:t> </w:t>
      </w:r>
      <w:r w:rsidRPr="00753B80">
        <w:rPr>
          <w:rStyle w:val="Strong"/>
          <w:rFonts w:asciiTheme="majorHAnsi" w:hAnsiTheme="majorHAnsi"/>
          <w:color w:val="000000"/>
          <w:shd w:val="clear" w:color="auto" w:fill="FFFFFF"/>
        </w:rPr>
        <w:t>proximidade do mar</w:t>
      </w:r>
      <w:r w:rsidRPr="00753B80">
        <w:rPr>
          <w:rStyle w:val="apple-converted-space"/>
          <w:rFonts w:asciiTheme="majorHAnsi" w:hAnsiTheme="majorHAnsi"/>
          <w:color w:val="000000"/>
          <w:shd w:val="clear" w:color="auto" w:fill="FFFFFF"/>
        </w:rPr>
        <w:t> </w:t>
      </w:r>
      <w:r w:rsidRPr="00753B80">
        <w:rPr>
          <w:rFonts w:asciiTheme="majorHAnsi" w:hAnsiTheme="majorHAnsi"/>
          <w:color w:val="000000"/>
          <w:shd w:val="clear" w:color="auto" w:fill="FFFFFF"/>
        </w:rPr>
        <w:t>são os principais fatores que</w:t>
      </w:r>
      <w:r w:rsidRPr="00753B80">
        <w:rPr>
          <w:rStyle w:val="apple-converted-space"/>
          <w:rFonts w:asciiTheme="majorHAnsi" w:hAnsiTheme="majorHAnsi"/>
          <w:color w:val="000000"/>
          <w:shd w:val="clear" w:color="auto" w:fill="FFFFFF"/>
        </w:rPr>
        <w:t> </w:t>
      </w:r>
      <w:r w:rsidRPr="00753B80">
        <w:rPr>
          <w:rStyle w:val="Strong"/>
          <w:rFonts w:asciiTheme="majorHAnsi" w:hAnsiTheme="majorHAnsi"/>
          <w:color w:val="000000"/>
          <w:shd w:val="clear" w:color="auto" w:fill="FFFFFF"/>
        </w:rPr>
        <w:t>explicam estas variações</w:t>
      </w:r>
      <w:r w:rsidRPr="00753B80">
        <w:rPr>
          <w:rFonts w:asciiTheme="majorHAnsi" w:hAnsiTheme="majorHAnsi"/>
          <w:color w:val="000000"/>
          <w:shd w:val="clear" w:color="auto" w:fill="FFFFFF"/>
        </w:rPr>
        <w:t>. As regiões do Sul recebem sempre maior quantidade de radiação solar, devido à menor inclinação dos raios solares.</w:t>
      </w:r>
      <w:r w:rsidRPr="00753B80">
        <w:rPr>
          <w:rFonts w:asciiTheme="majorHAnsi" w:hAnsiTheme="majorHAnsi"/>
          <w:color w:val="000000"/>
        </w:rPr>
        <w:br/>
      </w:r>
      <w:r w:rsidRPr="00753B80">
        <w:rPr>
          <w:rFonts w:asciiTheme="majorHAnsi" w:hAnsiTheme="majorHAnsi"/>
          <w:color w:val="000000"/>
          <w:shd w:val="clear" w:color="auto" w:fill="FFFFFF"/>
        </w:rPr>
        <w:t>A influência da proximidade do mar sobre a nebulosidade – quantidade de céu coberto por nuvens num dado momento – faz com que as regiões do litoral, sobretudo a norte do Tejo, recebam a radiação solar com menor intensidade, pois as nuvens refletem e absorvem parte da radiação solar incidente. Assim, torna-se importante considerar a insolação – número de horas de sol descoberto, acima do horizonte.</w:t>
      </w:r>
      <w:r w:rsidRPr="00753B80">
        <w:rPr>
          <w:rFonts w:asciiTheme="majorHAnsi" w:hAnsiTheme="majorHAnsi"/>
          <w:color w:val="000000"/>
        </w:rPr>
        <w:br/>
      </w:r>
      <w:r w:rsidRPr="00753B80">
        <w:rPr>
          <w:rFonts w:asciiTheme="majorHAnsi" w:hAnsiTheme="majorHAnsi"/>
          <w:color w:val="000000"/>
          <w:shd w:val="clear" w:color="auto" w:fill="FFFFFF"/>
        </w:rPr>
        <w:t>A distribuição da insolação reflete também a influência da latitude e da proximidade do mar, pelo que, em geral, aumenta de norte para sul e de oeste para este.</w:t>
      </w:r>
    </w:p>
    <w:p w:rsidR="00753B80" w:rsidRPr="00753B80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8B5A4B" w:rsidRPr="00025F54" w:rsidP="008B5A4B">
      <w:pPr>
        <w:autoSpaceDE w:val="0"/>
        <w:autoSpaceDN w:val="0"/>
        <w:adjustRightInd w:val="0"/>
        <w:spacing w:after="0" w:line="360" w:lineRule="auto"/>
        <w:jc w:val="both"/>
        <w:rPr>
          <w:rStyle w:val="Strong"/>
          <w:rFonts w:asciiTheme="majorHAnsi" w:hAnsiTheme="majorHAnsi"/>
          <w:b w:val="0"/>
          <w:color w:val="4F81BD" w:themeColor="accent1"/>
          <w:shd w:val="clear" w:color="auto" w:fill="FFFFFF"/>
        </w:rPr>
      </w:pPr>
      <w:r>
        <w:rPr>
          <w:rStyle w:val="Strong"/>
          <w:rFonts w:asciiTheme="majorHAnsi" w:hAnsiTheme="majorHAnsi"/>
          <w:b w:val="0"/>
          <w:color w:val="4F81BD" w:themeColor="accent1"/>
          <w:shd w:val="clear" w:color="auto" w:fill="FFFFFF"/>
        </w:rPr>
        <w:t>2) VARIAÇÃO ESPACIAL DA INSOLAÇÃO MÉDIA ANUAL - PORTUGAL CONTINENTAL</w:t>
      </w:r>
    </w:p>
    <w:p w:rsidR="00025F54" w:rsidRPr="00753B80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4F81BD" w:themeColor="accent1"/>
        </w:rPr>
      </w:pPr>
    </w:p>
    <w:p w:rsidR="00025F54" w:rsidRPr="00025F54" w:rsidP="00025F5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025F54">
        <w:rPr>
          <w:rFonts w:asciiTheme="majorHAnsi" w:hAnsiTheme="majorHAnsi" w:cs="Franklin Gothic Book"/>
          <w:noProof/>
          <w:color w:val="000000"/>
          <w:lang w:eastAsia="pt-PT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10160</wp:posOffset>
            </wp:positionV>
            <wp:extent cx="1492885" cy="2127250"/>
            <wp:effectExtent l="19050" t="0" r="0" b="0"/>
            <wp:wrapSquare wrapText="bothSides"/>
            <wp:docPr id="1044" name="Picture 17" descr="VARIAÇÃO ESPACIAL DA INSOLAÇÃO MÉDIA ANUAL - PORTUGAL CONTINEN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ARIAÇÃO ESPACIAL DA INSOLAÇÃO MÉDIA ANUAL - PORTUGAL CONTINENTAL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85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A variação espacial da insolação evidencia ainda a influência da 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>altitude</w:t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 no aumento da nebulosidade e, em consequência, na redução do número de horas de Sol descoberto. O desenho das principais serras do território continental revela-se nos fracos valores de insolação.</w:t>
        <w:br/>
        <w:br/>
        <w:t>A 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>exposição das vertentes</w:t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 também influencia a insolação:</w:t>
      </w:r>
    </w:p>
    <w:p w:rsidR="00025F54" w:rsidRPr="00025F54" w:rsidP="003F6ED0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asciiTheme="majorHAnsi" w:hAnsiTheme="majorHAnsi" w:cs="Times New Roman"/>
          <w:color w:val="000000"/>
          <w:lang w:eastAsia="pt-PT"/>
        </w:rPr>
      </w:pP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As vertentes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 xml:space="preserve"> voltadas a sul </w:t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estão mais expostas ao Sol e, como tal, têm maior insolação –  </w:t>
      </w:r>
      <w:r w:rsidRPr="00025F54">
        <w:rPr>
          <w:rFonts w:eastAsia="Times New Roman" w:asciiTheme="majorHAnsi" w:hAnsiTheme="majorHAnsi" w:cs="Times New Roman"/>
          <w:b/>
          <w:lang w:eastAsia="pt-PT"/>
        </w:rPr>
        <w:t>encostas</w:t>
      </w:r>
      <w:r w:rsidRPr="00025F54">
        <w:rPr>
          <w:rFonts w:eastAsia="Times New Roman" w:asciiTheme="majorHAnsi" w:hAnsiTheme="majorHAnsi" w:cs="Times New Roman"/>
          <w:b/>
          <w:bCs/>
          <w:lang w:eastAsia="pt-PT"/>
        </w:rPr>
        <w:t xml:space="preserve"> 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>soalheiras</w:t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;</w:t>
      </w:r>
    </w:p>
    <w:p w:rsidR="00025F54" w:rsidRPr="00025F54" w:rsidP="003F6ED0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asciiTheme="majorHAnsi" w:hAnsiTheme="majorHAnsi" w:cs="Times New Roman"/>
          <w:color w:val="000000"/>
          <w:lang w:eastAsia="pt-PT"/>
        </w:rPr>
      </w:pP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As vertentes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 xml:space="preserve"> voltadas a norte</w:t>
      </w:r>
      <w:r w:rsidRPr="00025F54">
        <w:rPr>
          <w:rFonts w:eastAsia="Times New Roman" w:asciiTheme="majorHAnsi" w:hAnsiTheme="majorHAnsi" w:cs="Times New Roman"/>
          <w:color w:val="000000"/>
          <w:lang w:eastAsia="pt-PT"/>
        </w:rPr>
        <w:t> têm mais horas de sombra e, por isso, nelas a insolação é menor – </w:t>
      </w:r>
      <w:r w:rsidRPr="00025F54">
        <w:rPr>
          <w:rFonts w:eastAsia="Times New Roman" w:asciiTheme="majorHAnsi" w:hAnsiTheme="majorHAnsi" w:cs="Times New Roman"/>
          <w:b/>
          <w:bCs/>
          <w:color w:val="000000"/>
          <w:lang w:eastAsia="pt-PT"/>
        </w:rPr>
        <w:t>encostas umbrias</w:t>
      </w:r>
    </w:p>
    <w:p w:rsidR="00025F54" w:rsidRPr="00025F54" w:rsidP="00025F54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Franklin Gothic Medium"/>
          <w:color w:val="4F81BD" w:themeColor="accent1"/>
        </w:rPr>
      </w:pPr>
      <w:r>
        <w:rPr>
          <w:rFonts w:asciiTheme="majorHAnsi" w:hAnsiTheme="majorHAnsi" w:cs="Franklin Gothic Medium"/>
          <w:color w:val="4F81BD" w:themeColor="accent1"/>
        </w:rPr>
        <w:t>3) FATORES JUSTIFICATIVOS DA VARIAÇÃO DA RADIAÇÃO SOLAR:</w:t>
      </w:r>
    </w:p>
    <w:p w:rsidR="00025F54" w:rsidRPr="00A0241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b/>
          <w:color w:val="4E3B30"/>
        </w:rPr>
      </w:pPr>
    </w:p>
    <w:p w:rsidR="00025F54" w:rsidP="003F6ED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A0241C">
        <w:rPr>
          <w:rFonts w:asciiTheme="majorHAnsi" w:hAnsiTheme="majorHAnsi" w:cs="Franklin Gothic Book"/>
          <w:b/>
        </w:rPr>
        <w:t>Latitude:</w:t>
      </w:r>
      <w:r w:rsidRPr="00A0241C">
        <w:rPr>
          <w:rFonts w:asciiTheme="majorHAnsi" w:hAnsiTheme="majorHAnsi" w:cs="Franklin Gothic Book"/>
        </w:rPr>
        <w:t xml:space="preserve"> quanto menor a latitude maior a radiação solar porque a inclinação dos raios solares é menor, logo o sul apresenta uma radiação solar mais elevada que o norte</w:t>
      </w:r>
    </w:p>
    <w:p w:rsidR="00A0241C" w:rsidRPr="00A0241C" w:rsidP="00071D4C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025F54" w:rsidP="003F6ED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A0241C">
        <w:rPr>
          <w:rFonts w:asciiTheme="majorHAnsi" w:hAnsiTheme="majorHAnsi" w:cs="Franklin Gothic Book"/>
          <w:b/>
        </w:rPr>
        <w:t>Proximidade/afastamento do mar:</w:t>
      </w:r>
      <w:r w:rsidRPr="00A0241C">
        <w:rPr>
          <w:rFonts w:asciiTheme="majorHAnsi" w:hAnsiTheme="majorHAnsi" w:cs="Franklin Gothic Book"/>
        </w:rPr>
        <w:t xml:space="preserve"> locais mais próximos do mar apresentam maior humidade e nebulosidade, o que diminui a intensidade de radiação solar devido à menor insolação</w:t>
      </w:r>
    </w:p>
    <w:p w:rsidR="00A0241C" w:rsidRPr="00A0241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A0241C" w:rsidRPr="00A0241C" w:rsidP="003F6ED0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A0241C">
        <w:rPr>
          <w:rFonts w:asciiTheme="majorHAnsi" w:hAnsiTheme="majorHAnsi" w:cs="Franklin Gothic Book"/>
          <w:b/>
        </w:rPr>
        <w:t>Altitude:</w:t>
      </w:r>
      <w:r w:rsidRPr="00A0241C">
        <w:rPr>
          <w:rFonts w:asciiTheme="majorHAnsi" w:hAnsiTheme="majorHAnsi" w:cs="Franklin Gothic Book"/>
        </w:rPr>
        <w:t xml:space="preserve"> o aumento da altitude provoca um aumento da nebulosidade e uma redução da insolação, o que reduz a radiação solar</w:t>
      </w:r>
    </w:p>
    <w:p w:rsidR="00A0241C" w:rsidRPr="00A0241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A0241C" w:rsidP="003F6ED0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A0241C">
        <w:rPr>
          <w:rFonts w:asciiTheme="majorHAnsi" w:hAnsiTheme="majorHAnsi" w:cs="Franklin Gothic Book"/>
          <w:b/>
        </w:rPr>
        <w:t>Exposição geográfica das vertentes:</w:t>
      </w:r>
      <w:r w:rsidRPr="00A0241C">
        <w:rPr>
          <w:rFonts w:asciiTheme="majorHAnsi" w:hAnsiTheme="majorHAnsi" w:cs="Franklin Gothic Book"/>
        </w:rPr>
        <w:t xml:space="preserve"> as vertentes voltadas a sul encontram-se mais expostas ao sol e recebem radiação solar durante mais tempo enquanto as vertentes expostas a norte recebem radiação solar por períodos de tempo mais curtos, aumentando as perdas de energia</w:t>
      </w:r>
    </w:p>
    <w:p w:rsidR="00A0241C" w:rsidRPr="00A0241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071D4C" w:rsidP="003F6ED0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A0241C">
        <w:rPr>
          <w:rFonts w:asciiTheme="majorHAnsi" w:hAnsiTheme="majorHAnsi" w:cs="Franklin Gothic Book"/>
          <w:b/>
        </w:rPr>
        <w:t xml:space="preserve">A insolação </w:t>
      </w:r>
      <w:r w:rsidRPr="00A0241C">
        <w:rPr>
          <w:rFonts w:asciiTheme="majorHAnsi" w:hAnsiTheme="majorHAnsi" w:cs="Franklin Gothic Book"/>
        </w:rPr>
        <w:t>apresenta uma variação semelhante uma vez que também aumenta de norte para sul e do litoral para o interior. Os valores mais elevados registam-se no interior do Alentejo e no Algarve e os valores mais baixos nas montanhas minhotas</w:t>
      </w:r>
    </w:p>
    <w:p w:rsidR="008B5A4B" w:rsidRPr="00071D4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>
        <w:rPr>
          <w:rFonts w:asciiTheme="majorHAnsi" w:hAnsiTheme="majorHAnsi" w:cs="Franklin Gothic Medium"/>
          <w:color w:val="4F81BD" w:themeColor="accent1"/>
        </w:rPr>
        <w:t>5) FATORES EXPLICATIVOS DA VARIAÇÃO DATEMPERATURA</w:t>
      </w:r>
    </w:p>
    <w:p w:rsidR="00071D4C" w:rsidRPr="00071D4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b/>
        </w:rPr>
      </w:pPr>
      <w:r w:rsidRPr="00071D4C">
        <w:rPr>
          <w:rFonts w:asciiTheme="majorHAnsi" w:hAnsiTheme="majorHAnsi" w:cs="Franklin Gothic Medium"/>
          <w:b/>
        </w:rPr>
        <w:t xml:space="preserve">A) LATITUDE  </w:t>
      </w:r>
    </w:p>
    <w:p w:rsidR="00071D4C" w:rsidRPr="00071D4C" w:rsidP="003F6ED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Theme="majorHAnsi" w:hAnsiTheme="majorHAnsi" w:cs="Franklin Gothic Book"/>
          <w:color w:val="000000"/>
        </w:rPr>
      </w:pPr>
      <w:r w:rsidRPr="00071D4C">
        <w:rPr>
          <w:rFonts w:asciiTheme="majorHAnsi" w:hAnsiTheme="majorHAnsi" w:cs="Franklin Gothic Book"/>
          <w:color w:val="000000"/>
        </w:rPr>
        <w:t>À medida que aumenta a latitude, diminui o ângulo de incidência</w:t>
      </w:r>
    </w:p>
    <w:p w:rsidR="00071D4C" w:rsidRPr="00071D4C" w:rsidP="003F6ED0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Theme="majorHAnsi" w:hAnsiTheme="majorHAnsi" w:cs="Franklin Gothic Book"/>
          <w:color w:val="000000"/>
        </w:rPr>
      </w:pPr>
      <w:r w:rsidRPr="00071D4C">
        <w:rPr>
          <w:rFonts w:asciiTheme="majorHAnsi" w:hAnsiTheme="majorHAnsi" w:cs="Franklin Gothic Book"/>
          <w:color w:val="000000"/>
        </w:rPr>
        <w:t>No norte, a temperatura média anual é mais reduzida porque:</w:t>
      </w:r>
    </w:p>
    <w:p w:rsidR="00071D4C" w:rsidRPr="00071D4C" w:rsidP="003F6ED0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071D4C">
        <w:rPr>
          <w:rFonts w:asciiTheme="majorHAnsi" w:hAnsiTheme="majorHAnsi" w:cs="Franklin Gothic Book"/>
          <w:color w:val="000000"/>
        </w:rPr>
        <w:t>Maior latitude</w:t>
      </w:r>
    </w:p>
    <w:p w:rsidR="00071D4C" w:rsidRPr="00071D4C" w:rsidP="003F6ED0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071D4C">
        <w:rPr>
          <w:rFonts w:asciiTheme="majorHAnsi" w:hAnsiTheme="majorHAnsi" w:cs="Franklin Gothic Book"/>
          <w:color w:val="000000"/>
        </w:rPr>
        <w:t>Menor ângulo de incidência</w:t>
      </w:r>
    </w:p>
    <w:p w:rsidR="00071D4C" w:rsidP="003F6ED0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pict>
          <v:shape id="_x0000_s1045" type="#_x0000_t67" style="height:11.1pt;margin-left:106.05pt;margin-top:17.65pt;position:absolute;width:15.25pt;z-index:251673600"/>
        </w:pict>
      </w:r>
      <w:r w:rsidRPr="00071D4C">
        <w:rPr>
          <w:rFonts w:asciiTheme="majorHAnsi" w:hAnsiTheme="majorHAnsi" w:cs="Franklin Gothic Book"/>
          <w:color w:val="000000"/>
        </w:rPr>
        <w:t>Maior massa atmosférica percorrida</w:t>
      </w:r>
    </w:p>
    <w:p w:rsidR="00071D4C" w:rsidRPr="00071D4C" w:rsidP="00071D4C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071D4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pict>
          <v:shape id="_x0000_s1046" type="#_x0000_t67" style="height:11.1pt;margin-left:106.05pt;margin-top:17.95pt;position:absolute;width:15.25pt;z-index:251674624"/>
        </w:pict>
      </w:r>
      <w:r w:rsidR="001A2FA9">
        <w:rPr>
          <w:rFonts w:asciiTheme="majorHAnsi" w:hAnsiTheme="majorHAnsi" w:cs="Franklin Gothic Book"/>
          <w:color w:val="000000"/>
        </w:rPr>
        <w:t xml:space="preserve">                  Diminuição da radiação solar</w:t>
      </w:r>
    </w:p>
    <w:p w:rsidR="00071D4C" w:rsidRPr="00071D4C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8B5A4B" w:rsidRPr="001A2FA9" w:rsidP="001A2FA9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b/>
          <w:color w:val="000000"/>
        </w:rPr>
      </w:pPr>
      <w:r>
        <w:rPr>
          <w:rFonts w:asciiTheme="majorHAnsi" w:hAnsiTheme="majorHAnsi" w:cs="Franklin Gothic Book"/>
          <w:b/>
          <w:color w:val="000000"/>
        </w:rPr>
        <w:t xml:space="preserve">                  Diminuição da temperatura</w:t>
      </w:r>
    </w:p>
    <w:p w:rsidR="001A2FA9" w:rsidRPr="001A2FA9" w:rsidP="003F6ED0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4"/>
        <w:jc w:val="both"/>
        <w:rPr>
          <w:rFonts w:asciiTheme="majorHAnsi" w:hAnsiTheme="majorHAnsi" w:cs="Franklin Gothic Book"/>
          <w:color w:val="000000"/>
        </w:rPr>
      </w:pPr>
      <w:r w:rsidRPr="001A2FA9">
        <w:rPr>
          <w:rFonts w:asciiTheme="majorHAnsi" w:hAnsiTheme="majorHAnsi" w:cs="Franklin Gothic Book"/>
          <w:color w:val="000000"/>
        </w:rPr>
        <w:t>No sul, a temperatura média anual é mais elevada porque:</w:t>
      </w:r>
    </w:p>
    <w:p w:rsidR="001A2FA9" w:rsidRPr="001A2FA9" w:rsidP="003F6ED0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A2FA9">
        <w:rPr>
          <w:rFonts w:asciiTheme="majorHAnsi" w:hAnsiTheme="majorHAnsi" w:cs="Franklin Gothic Book"/>
          <w:color w:val="000000"/>
        </w:rPr>
        <w:t>Menor latitude</w:t>
      </w:r>
    </w:p>
    <w:p w:rsidR="001A2FA9" w:rsidRPr="001A2FA9" w:rsidP="003F6ED0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A2FA9">
        <w:rPr>
          <w:rFonts w:asciiTheme="majorHAnsi" w:hAnsiTheme="majorHAnsi" w:cs="Franklin Gothic Book"/>
          <w:color w:val="000000"/>
        </w:rPr>
        <w:t>Maior ângulo de incidência</w:t>
      </w:r>
    </w:p>
    <w:p w:rsidR="001A2FA9" w:rsidRPr="001A2FA9" w:rsidP="003F6ED0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pict>
          <v:shape id="_x0000_s1047" type="#_x0000_t67" style="height:11.1pt;margin-left:106.05pt;margin-top:18.9pt;position:absolute;width:15.25pt;z-index:251675648"/>
        </w:pict>
      </w:r>
      <w:r w:rsidRPr="001A2FA9">
        <w:rPr>
          <w:rFonts w:asciiTheme="majorHAnsi" w:hAnsiTheme="majorHAnsi" w:cs="Franklin Gothic Book"/>
          <w:color w:val="000000"/>
        </w:rPr>
        <w:t>Menor massa atmosférica percorrida</w:t>
      </w:r>
    </w:p>
    <w:p w:rsidR="001A2FA9" w:rsidP="001A2FA9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1A2FA9" w:rsidRPr="001A2FA9" w:rsidP="001A2FA9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A2FA9">
        <w:rPr>
          <w:rFonts w:asciiTheme="majorHAnsi" w:hAnsiTheme="majorHAnsi" w:cs="Franklin Gothic Book"/>
          <w:color w:val="000000"/>
        </w:rPr>
        <w:t>Maior quantidade de radiação solar recebida</w:t>
      </w:r>
    </w:p>
    <w:p w:rsidR="001A2FA9" w:rsidRPr="001A2FA9" w:rsidP="001A2FA9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Wingdings"/>
          <w:color w:val="D3A11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pict>
          <v:shape id="_x0000_s1048" type="#_x0000_t67" style="height:11.1pt;margin-left:106.05pt;margin-top:1pt;position:absolute;width:15.25pt;z-index:251676672"/>
        </w:pict>
      </w:r>
    </w:p>
    <w:p w:rsidR="001A2FA9" w:rsidRPr="001A2FA9" w:rsidP="001A2FA9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A2FA9">
        <w:rPr>
          <w:rFonts w:asciiTheme="majorHAnsi" w:hAnsiTheme="majorHAnsi" w:cs="Franklin Gothic Book"/>
          <w:b/>
          <w:color w:val="000000"/>
        </w:rPr>
        <w:t>Aumento da temperatura</w:t>
      </w:r>
      <w:r>
        <w:rPr>
          <w:rFonts w:asciiTheme="majorHAnsi" w:hAnsiTheme="majorHAnsi" w:cs="Franklin Gothic Book"/>
          <w:color w:val="000000"/>
        </w:rPr>
        <w:t xml:space="preserve"> …mas também, a influência das massas de ar quente e seco provenientes de África fazem aumentar a temperatura nesta região</w:t>
      </w:r>
    </w:p>
    <w:p w:rsidR="008B5A4B" w:rsidRPr="001A2FA9" w:rsidP="00071D4C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</w:rPr>
      </w:pPr>
    </w:p>
    <w:p w:rsidR="001A2FA9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</w:rPr>
      </w:pPr>
      <w:r w:rsidRPr="001A2FA9">
        <w:rPr>
          <w:rFonts w:asciiTheme="majorHAnsi" w:hAnsiTheme="majorHAnsi" w:cs="Franklin Gothic Book"/>
          <w:b/>
        </w:rPr>
        <w:t>B) RELEVO</w:t>
      </w:r>
    </w:p>
    <w:p w:rsidR="008B5A4B" w:rsidRPr="004A5CF6" w:rsidP="003F6ED0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1A2FA9">
        <w:rPr>
          <w:rFonts w:asciiTheme="majorHAnsi" w:hAnsiTheme="majorHAnsi" w:cs="Franklin Gothic Book"/>
        </w:rPr>
        <w:t>À escala local, as elevações do solo e respetiva orientação condicionam a quantidade de radiação solar recebida e a temperatura.</w:t>
      </w:r>
    </w:p>
    <w:p w:rsidR="004A5CF6" w:rsidP="004A5CF6">
      <w:pPr>
        <w:pStyle w:val="ListParagraph"/>
        <w:autoSpaceDE w:val="0"/>
        <w:autoSpaceDN w:val="0"/>
        <w:adjustRightInd w:val="0"/>
        <w:spacing w:after="0" w:line="360" w:lineRule="auto"/>
        <w:ind w:hanging="436"/>
        <w:rPr>
          <w:rFonts w:asciiTheme="majorHAnsi" w:hAnsiTheme="majorHAnsi" w:cs="Franklin Gothic Book"/>
          <w:b/>
          <w:u w:val="single"/>
        </w:rPr>
      </w:pPr>
      <w:r>
        <w:rPr>
          <w:rFonts w:asciiTheme="majorHAnsi" w:hAnsiTheme="majorHAnsi" w:cs="Franklin Gothic Book"/>
        </w:rPr>
        <w:t xml:space="preserve"> </w:t>
      </w:r>
      <w:r w:rsidRPr="004A5CF6" w:rsidR="001A2FA9">
        <w:rPr>
          <w:rFonts w:asciiTheme="majorHAnsi" w:hAnsiTheme="majorHAnsi" w:cs="Franklin Gothic Book"/>
          <w:b/>
          <w:u w:val="single"/>
        </w:rPr>
        <w:t>Assim:</w:t>
      </w:r>
    </w:p>
    <w:p w:rsidR="004A5CF6" w:rsidRPr="004A5CF6" w:rsidP="004A5CF6">
      <w:pPr>
        <w:pStyle w:val="ListParagraph"/>
        <w:autoSpaceDE w:val="0"/>
        <w:autoSpaceDN w:val="0"/>
        <w:adjustRightInd w:val="0"/>
        <w:spacing w:after="0" w:line="360" w:lineRule="auto"/>
        <w:ind w:hanging="436"/>
        <w:rPr>
          <w:rFonts w:asciiTheme="majorHAnsi" w:hAnsiTheme="majorHAnsi" w:cs="Franklin Gothic Book"/>
          <w:b/>
          <w:color w:val="E36C0A" w:themeColor="accent6" w:themeShade="BF"/>
          <w:u w:val="single"/>
        </w:rPr>
      </w:pPr>
      <w:r w:rsidRPr="004A5CF6">
        <w:rPr>
          <w:rFonts w:ascii="Cambria Math" w:hAnsi="Cambria Math" w:cs="Cambria Math"/>
          <w:color w:val="E36C0A" w:themeColor="accent6" w:themeShade="BF"/>
        </w:rPr>
        <w:t>⇒</w:t>
      </w:r>
      <w:r w:rsidRPr="004A5CF6">
        <w:rPr>
          <w:rFonts w:asciiTheme="majorHAnsi" w:hAnsiTheme="majorHAnsi" w:cs="Cambria Math"/>
          <w:color w:val="E36C0A" w:themeColor="accent6" w:themeShade="BF"/>
        </w:rPr>
        <w:t xml:space="preserve"> </w:t>
      </w:r>
      <w:r w:rsidRPr="004A5CF6">
        <w:rPr>
          <w:rFonts w:asciiTheme="majorHAnsi" w:hAnsiTheme="majorHAnsi" w:cs="Franklin Gothic Medium"/>
          <w:color w:val="E36C0A" w:themeColor="accent6" w:themeShade="BF"/>
        </w:rPr>
        <w:t>ALTITUDE</w:t>
      </w:r>
    </w:p>
    <w:p w:rsidR="004A5CF6" w:rsidP="003F6ED0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851"/>
        <w:rPr>
          <w:rFonts w:asciiTheme="majorHAnsi" w:hAnsiTheme="majorHAnsi" w:cs="Franklin Gothic Book"/>
        </w:rPr>
      </w:pPr>
      <w:r w:rsidRPr="004A5CF6">
        <w:rPr>
          <w:rFonts w:asciiTheme="majorHAnsi" w:hAnsiTheme="majorHAnsi" w:cs="Franklin Gothic Book"/>
        </w:rPr>
        <w:t xml:space="preserve">À medida que aumenta a altitude diminui a temperatura porque: </w:t>
      </w:r>
    </w:p>
    <w:p w:rsidR="004A5CF6" w:rsidRPr="004A5CF6" w:rsidP="004A5CF6">
      <w:pPr>
        <w:pStyle w:val="ListParagraph"/>
        <w:autoSpaceDE w:val="0"/>
        <w:autoSpaceDN w:val="0"/>
        <w:adjustRightInd w:val="0"/>
        <w:spacing w:after="0" w:line="240" w:lineRule="auto"/>
        <w:ind w:left="851"/>
        <w:rPr>
          <w:rFonts w:asciiTheme="majorHAnsi" w:hAnsiTheme="majorHAnsi" w:cs="Franklin Gothic Book"/>
        </w:rPr>
      </w:pPr>
    </w:p>
    <w:p w:rsidR="004A5CF6" w:rsidP="003F6ED0">
      <w:pPr>
        <w:pStyle w:val="ListParagraph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  <w:r w:rsidRPr="004A5CF6">
        <w:rPr>
          <w:rFonts w:asciiTheme="majorHAnsi" w:hAnsiTheme="majorHAnsi" w:cs="Franklin Gothic Book"/>
        </w:rPr>
        <w:t>Há uma menor absorção da radiação solar e da radiação terrestre devido à diminuição do vapor de água, CO2 e partículas sólidas e líquidas</w:t>
      </w:r>
    </w:p>
    <w:p w:rsidR="004A5CF6" w:rsidP="004A5CF6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</w:rPr>
      </w:pPr>
    </w:p>
    <w:p w:rsidR="008B5A4B" w:rsidRPr="004A5CF6" w:rsidP="004A5CF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E36C0A" w:themeColor="accent6" w:themeShade="BF"/>
        </w:rPr>
      </w:pPr>
      <w:r>
        <w:rPr>
          <w:rFonts w:ascii="Cambria Math" w:hAnsi="Cambria Math" w:cs="Cambria Math"/>
          <w:color w:val="E36C0A" w:themeColor="accent6" w:themeShade="BF"/>
        </w:rPr>
        <w:t xml:space="preserve">     ⇒</w:t>
      </w:r>
      <w:r w:rsidRPr="004A5CF6">
        <w:rPr>
          <w:rFonts w:asciiTheme="majorHAnsi" w:hAnsiTheme="majorHAnsi" w:cs="Cambria Math"/>
          <w:color w:val="E36C0A" w:themeColor="accent6" w:themeShade="BF"/>
        </w:rPr>
        <w:t xml:space="preserve"> </w:t>
      </w:r>
      <w:r w:rsidRPr="004A5CF6">
        <w:rPr>
          <w:rFonts w:asciiTheme="majorHAnsi" w:hAnsiTheme="majorHAnsi" w:cs="Franklin Gothic Medium"/>
          <w:color w:val="E36C0A" w:themeColor="accent6" w:themeShade="BF"/>
        </w:rPr>
        <w:t>ORIENTAÇÃO GEOGRÁFICA DAS MONTANHAS EM RELAÇÃO AOS RAIOS SOLARES</w:t>
      </w:r>
    </w:p>
    <w:p w:rsidR="004A5CF6" w:rsidRPr="004A5CF6" w:rsidP="003F6ED0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4A5CF6">
        <w:rPr>
          <w:rFonts w:asciiTheme="majorHAnsi" w:hAnsiTheme="majorHAnsi" w:cs="Franklin Gothic Book"/>
          <w:color w:val="000000"/>
        </w:rPr>
        <w:t>Vertentes viradas a sul recebem mais radiação solar, logo registam temperaturas mais elevadas</w:t>
      </w:r>
    </w:p>
    <w:p w:rsidR="008B5A4B" w:rsidRPr="004A5CF6" w:rsidP="003F6ED0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4A5CF6">
        <w:rPr>
          <w:rFonts w:asciiTheme="majorHAnsi" w:hAnsiTheme="majorHAnsi" w:cs="Franklin Gothic Book"/>
          <w:color w:val="000000"/>
        </w:rPr>
        <w:t>Vertentes voltadas a norte recebem menos radiação solar, logo registam temperaturas mais reduzidas</w:t>
      </w:r>
    </w:p>
    <w:p w:rsidR="008B5A4B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8B5A4B" w:rsidRPr="004A5CF6" w:rsidP="008B5A4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E36C0A" w:themeColor="accent6" w:themeShade="BF"/>
        </w:rPr>
      </w:pPr>
    </w:p>
    <w:p w:rsidR="004A5CF6" w:rsidP="004A5CF6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Franklin Gothic Medium"/>
          <w:color w:val="E36C0A" w:themeColor="accent6" w:themeShade="BF"/>
        </w:rPr>
      </w:pPr>
      <w:r w:rsidRPr="004A5CF6">
        <w:rPr>
          <w:rFonts w:ascii="Cambria Math" w:hAnsi="Cambria Math" w:cs="Cambria Math"/>
          <w:color w:val="E36C0A" w:themeColor="accent6" w:themeShade="BF"/>
        </w:rPr>
        <w:t>⇒</w:t>
      </w:r>
      <w:r w:rsidRPr="004A5CF6">
        <w:rPr>
          <w:rFonts w:asciiTheme="majorHAnsi" w:hAnsiTheme="majorHAnsi" w:cs="Cambria Math"/>
          <w:color w:val="E36C0A" w:themeColor="accent6" w:themeShade="BF"/>
        </w:rPr>
        <w:t xml:space="preserve"> </w:t>
      </w:r>
      <w:r w:rsidRPr="004A5CF6">
        <w:rPr>
          <w:rFonts w:asciiTheme="majorHAnsi" w:hAnsiTheme="majorHAnsi" w:cs="Franklin Gothic Medium"/>
          <w:color w:val="E36C0A" w:themeColor="accent6" w:themeShade="BF"/>
        </w:rPr>
        <w:t>ORIENTAÇÃO GEOGRÁFICA DAS MONTANHAS EM RELAÇÃO À LINHA DE COSTA</w:t>
      </w:r>
    </w:p>
    <w:p w:rsidR="004A5CF6" w:rsidRPr="004A5CF6" w:rsidP="00335A12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Medium"/>
          <w:color w:val="E36C0A" w:themeColor="accent6" w:themeShade="BF"/>
        </w:rPr>
      </w:pPr>
      <w:r>
        <w:rPr>
          <w:rFonts w:asciiTheme="majorHAnsi" w:hAnsiTheme="majorHAnsi" w:cs="Franklin Gothic Medium"/>
          <w:noProof/>
          <w:color w:val="E36C0A" w:themeColor="accent6" w:themeShade="BF"/>
          <w:lang w:eastAsia="pt-PT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3431540</wp:posOffset>
            </wp:positionH>
            <wp:positionV relativeFrom="paragraph">
              <wp:posOffset>136525</wp:posOffset>
            </wp:positionV>
            <wp:extent cx="1703705" cy="2215515"/>
            <wp:effectExtent l="19050" t="0" r="0" b="0"/>
            <wp:wrapSquare wrapText="bothSides"/>
            <wp:docPr id="10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2215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8B5A4B" w:rsidRPr="004A5CF6" w:rsidP="003F6ED0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4A5CF6">
        <w:rPr>
          <w:rFonts w:asciiTheme="majorHAnsi" w:hAnsiTheme="majorHAnsi" w:cs="Franklin Gothic Book"/>
          <w:b/>
          <w:color w:val="000000"/>
          <w:u w:val="single"/>
        </w:rPr>
        <w:t>Relevo concordante</w:t>
      </w:r>
      <w:r w:rsidRPr="004A5CF6">
        <w:rPr>
          <w:rFonts w:asciiTheme="majorHAnsi" w:hAnsiTheme="majorHAnsi" w:cs="Franklin Gothic Book"/>
          <w:color w:val="000000"/>
        </w:rPr>
        <w:t>: montanhas paralelas à linha de costa são um obstáculo à passagem de ventos húmidos</w:t>
      </w:r>
    </w:p>
    <w:p w:rsidR="004A5CF6" w:rsidRPr="004A5CF6" w:rsidP="003F6ED0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4A5CF6">
        <w:rPr>
          <w:rFonts w:asciiTheme="majorHAnsi" w:hAnsiTheme="majorHAnsi" w:cs="Franklin Gothic Book"/>
          <w:color w:val="000000"/>
        </w:rPr>
        <w:t>No seu trajeto, os ventos húmidos vão-se tornando mais secos, o que explica que à mesma latitude uma região do interior seja mais quente no verão e mais fria no inverno</w:t>
      </w:r>
    </w:p>
    <w:p w:rsidR="008B5A4B" w:rsidRPr="004A5CF6" w:rsidP="003F6ED0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4A5CF6">
        <w:rPr>
          <w:rFonts w:asciiTheme="majorHAnsi" w:hAnsiTheme="majorHAnsi" w:cs="Franklin Gothic Book"/>
          <w:color w:val="000000"/>
        </w:rPr>
        <w:t>Em Portugal isto ocorre no noroeste continental com as Serras Peneda-Gerês</w:t>
      </w:r>
    </w:p>
    <w:p w:rsidR="008B5A4B" w:rsidP="004A5CF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</w:p>
    <w:p w:rsidR="00335A12" w:rsidP="004A5CF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>
        <w:rPr>
          <w:rFonts w:asciiTheme="majorHAnsi" w:hAnsiTheme="majorHAnsi" w:cs="Franklin Gothic Book"/>
          <w:noProof/>
          <w:color w:val="000000"/>
          <w:lang w:eastAsia="pt-PT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3431540</wp:posOffset>
            </wp:positionH>
            <wp:positionV relativeFrom="paragraph">
              <wp:posOffset>107315</wp:posOffset>
            </wp:positionV>
            <wp:extent cx="1703705" cy="2019935"/>
            <wp:effectExtent l="19050" t="0" r="0" b="0"/>
            <wp:wrapSquare wrapText="bothSides"/>
            <wp:docPr id="1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335A12" w:rsidRPr="00335A12" w:rsidP="003F6ED0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b/>
          <w:color w:val="000000"/>
          <w:u w:val="single"/>
        </w:rPr>
        <w:t>Relevo discordante:</w:t>
      </w:r>
      <w:r w:rsidRPr="00335A12">
        <w:rPr>
          <w:rFonts w:asciiTheme="majorHAnsi" w:hAnsiTheme="majorHAnsi" w:cs="Franklin Gothic Book"/>
          <w:color w:val="000000"/>
        </w:rPr>
        <w:t xml:space="preserve"> montanhas perpendiculares ou oblíquas à linha de costa facilitam a entrada de ventos húmidos, amenizando as temperaturas ao longo do ano nas regiões do interior</w:t>
      </w:r>
    </w:p>
    <w:p w:rsidR="00335A12" w:rsidP="003F6ED0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color w:val="000000"/>
        </w:rPr>
        <w:t>Em Portugal, isto verifica se com a Cordilheira Central</w:t>
      </w:r>
    </w:p>
    <w:p w:rsidR="00335A12" w:rsidP="00335A12">
      <w:pPr>
        <w:pStyle w:val="ListParagraph"/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</w:p>
    <w:p w:rsidR="00335A12" w:rsidP="00335A12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</w:p>
    <w:p w:rsidR="00335A12" w:rsidP="00335A12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Medium"/>
          <w:b/>
        </w:rPr>
      </w:pPr>
      <w:r w:rsidRPr="00335A12">
        <w:rPr>
          <w:rFonts w:asciiTheme="majorHAnsi" w:hAnsiTheme="majorHAnsi" w:cs="Franklin Gothic Medium"/>
          <w:b/>
        </w:rPr>
        <w:t>C) PROXIMIDADE/AFASTAMENTO DO OCEANO CONTINENTALIDADE</w:t>
      </w:r>
    </w:p>
    <w:p w:rsidR="00335A12" w:rsidRPr="00335A12" w:rsidP="003F6ED0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426" w:hanging="284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color w:val="000000"/>
        </w:rPr>
        <w:t>Oceanos exercem influência moderadora sobre a temperatura devido à influência dos ventos húmidos</w:t>
      </w:r>
    </w:p>
    <w:p w:rsidR="00335A12" w:rsidRPr="00335A12" w:rsidP="003F6ED0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ind w:left="426" w:hanging="284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color w:val="000000"/>
        </w:rPr>
        <w:t>Influência diminui:</w:t>
      </w:r>
    </w:p>
    <w:p w:rsidR="00335A12" w:rsidRPr="00335A12" w:rsidP="003F6ED0">
      <w:pPr>
        <w:pStyle w:val="ListParagraph"/>
        <w:numPr>
          <w:ilvl w:val="0"/>
          <w:numId w:val="31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color w:val="000000"/>
        </w:rPr>
        <w:t>De norte para sul, devido ao traçado da linha de costa que recua para este a sul do Cabo da Roca</w:t>
      </w:r>
    </w:p>
    <w:p w:rsidR="00335A12" w:rsidP="003F6ED0">
      <w:pPr>
        <w:pStyle w:val="ListParagraph"/>
        <w:numPr>
          <w:ilvl w:val="0"/>
          <w:numId w:val="31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335A12">
        <w:rPr>
          <w:rFonts w:asciiTheme="majorHAnsi" w:hAnsiTheme="majorHAnsi" w:cs="Franklin Gothic Book"/>
          <w:color w:val="000000"/>
        </w:rPr>
        <w:t>De oeste para este porque os ventos húmidos vão perdendo humidade, tornando-se mais secos</w:t>
      </w:r>
    </w:p>
    <w:p w:rsidR="00335A12" w:rsidRPr="00152F88" w:rsidP="003F6ED0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ind w:left="426" w:hanging="284"/>
        <w:jc w:val="both"/>
        <w:rPr>
          <w:rFonts w:asciiTheme="majorHAnsi" w:hAnsiTheme="majorHAnsi" w:cs="Franklin Gothic Book"/>
          <w:color w:val="000000"/>
        </w:rPr>
      </w:pPr>
      <w:r w:rsidRPr="00152F88">
        <w:rPr>
          <w:rFonts w:ascii="Cambria" w:hAnsi="Cambria" w:cs="Cambria"/>
          <w:color w:val="F1A32E"/>
        </w:rPr>
        <w:t xml:space="preserve"> </w:t>
      </w:r>
      <w:r w:rsidRPr="00152F88">
        <w:rPr>
          <w:rFonts w:asciiTheme="majorHAnsi" w:hAnsiTheme="majorHAnsi" w:cs="Franklin Gothic Book"/>
          <w:color w:val="000000"/>
        </w:rPr>
        <w:t xml:space="preserve">Aumento do afastamento do mar provoca um aumento da amplitude térmica anual.   </w:t>
      </w:r>
      <w:r w:rsidRPr="00152F88">
        <w:rPr>
          <w:rFonts w:asciiTheme="majorHAnsi" w:hAnsiTheme="majorHAnsi" w:cs="Franklin Gothic Book"/>
          <w:b/>
        </w:rPr>
        <w:t>Assim:</w:t>
      </w:r>
    </w:p>
    <w:p w:rsidR="00335A12" w:rsidP="003F6ED0">
      <w:pPr>
        <w:pStyle w:val="ListParagraph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851" w:hanging="425"/>
        <w:jc w:val="both"/>
        <w:rPr>
          <w:rFonts w:asciiTheme="majorHAnsi" w:hAnsiTheme="majorHAnsi" w:cs="Franklin Gothic Book"/>
          <w:color w:val="000000"/>
        </w:rPr>
      </w:pPr>
      <w:r w:rsidRPr="00152F88">
        <w:rPr>
          <w:rFonts w:asciiTheme="majorHAnsi" w:hAnsiTheme="majorHAnsi" w:cs="Franklin Gothic Book"/>
          <w:color w:val="000000"/>
        </w:rPr>
        <w:t>Áreas próximas do oceano apresentam uma amplitude térmica mais fraca</w:t>
      </w:r>
    </w:p>
    <w:p w:rsidR="00152F88" w:rsidRPr="00152F88" w:rsidP="00152F88">
      <w:pPr>
        <w:pStyle w:val="ListParagraph"/>
        <w:autoSpaceDE w:val="0"/>
        <w:autoSpaceDN w:val="0"/>
        <w:adjustRightInd w:val="0"/>
        <w:spacing w:after="0" w:line="360" w:lineRule="auto"/>
        <w:ind w:left="851"/>
        <w:jc w:val="both"/>
        <w:rPr>
          <w:rFonts w:asciiTheme="majorHAnsi" w:hAnsiTheme="majorHAnsi" w:cs="Franklin Gothic Book"/>
          <w:color w:val="000000"/>
        </w:rPr>
      </w:pPr>
    </w:p>
    <w:p w:rsidR="00335A12" w:rsidRPr="00152F88" w:rsidP="003F6ED0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ind w:left="851" w:hanging="425"/>
        <w:jc w:val="both"/>
        <w:rPr>
          <w:rFonts w:asciiTheme="majorHAnsi" w:hAnsiTheme="majorHAnsi" w:cs="Franklin Gothic Book"/>
          <w:color w:val="000000"/>
        </w:rPr>
      </w:pPr>
      <w:r w:rsidRPr="00152F88">
        <w:rPr>
          <w:rFonts w:asciiTheme="majorHAnsi" w:hAnsiTheme="majorHAnsi" w:cs="Franklin Gothic Book"/>
          <w:color w:val="000000"/>
        </w:rPr>
        <w:t>Regiões do interior sofrem maior influência das massas de ar provenientes do interior do continente europeu:</w:t>
      </w:r>
    </w:p>
    <w:p w:rsidR="00335A12" w:rsidRPr="00152F88" w:rsidP="003F6ED0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52F88">
        <w:rPr>
          <w:rFonts w:asciiTheme="majorHAnsi" w:hAnsiTheme="majorHAnsi" w:cs="Franklin Gothic Book"/>
          <w:color w:val="000000"/>
        </w:rPr>
        <w:t>No inverno, as massas de ar frio seco de leste provocam uma diminuição da temperatura</w:t>
      </w:r>
    </w:p>
    <w:p w:rsidR="00335A12" w:rsidP="003F6ED0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color w:val="000000"/>
        </w:rPr>
      </w:pPr>
      <w:r w:rsidRPr="00152F88">
        <w:rPr>
          <w:rFonts w:asciiTheme="majorHAnsi" w:hAnsiTheme="majorHAnsi" w:cs="Franklin Gothic Book"/>
          <w:color w:val="000000"/>
        </w:rPr>
        <w:t>No verão, as massas de ar quente e seco de leste provocam um aumento da temperatura</w:t>
      </w:r>
    </w:p>
    <w:p w:rsidR="00152F88" w:rsidRPr="00152F88" w:rsidP="00152F88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Franklin Gothic Book"/>
          <w:b/>
        </w:rPr>
      </w:pPr>
    </w:p>
    <w:p w:rsidR="00152F88" w:rsidRPr="00152F88" w:rsidP="00152F8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Medium"/>
          <w:b/>
        </w:rPr>
      </w:pPr>
      <w:r w:rsidRPr="00152F88">
        <w:rPr>
          <w:rFonts w:asciiTheme="majorHAnsi" w:hAnsiTheme="majorHAnsi" w:cs="Franklin Gothic Medium"/>
          <w:b/>
        </w:rPr>
        <w:t>D) CORRENTES MARÍTIMAS</w:t>
      </w:r>
    </w:p>
    <w:p w:rsidR="00152F88" w:rsidRPr="00152F88" w:rsidP="003F6ED0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152F88">
        <w:rPr>
          <w:rFonts w:asciiTheme="majorHAnsi" w:hAnsiTheme="majorHAnsi" w:cs="Franklin Gothic Book"/>
          <w:color w:val="000000"/>
        </w:rPr>
        <w:t>Correntes quentes provocam uma maior evaporação da água do mar, aumentando a humidade, o que provoca um aumento da temperatura</w:t>
      </w:r>
    </w:p>
    <w:p w:rsidR="00152F88" w:rsidP="003F6ED0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  <w:r w:rsidRPr="00152F88">
        <w:rPr>
          <w:rFonts w:ascii="Cambria" w:hAnsi="Cambria" w:cs="Cambria"/>
          <w:color w:val="F1A32E"/>
        </w:rPr>
        <w:t xml:space="preserve"> </w:t>
      </w:r>
      <w:r w:rsidRPr="00152F88">
        <w:rPr>
          <w:rFonts w:asciiTheme="majorHAnsi" w:hAnsiTheme="majorHAnsi" w:cs="Franklin Gothic Book"/>
          <w:color w:val="000000"/>
        </w:rPr>
        <w:t>Correntes frias provocam uma fraca evaporação, tornando a atmosfera mais seca, que conduz a temperaturas mais quentes no verão e mais frias no inverno</w:t>
      </w:r>
    </w:p>
    <w:p w:rsidR="00152F88" w:rsidP="00152F8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color w:val="000000"/>
        </w:rPr>
      </w:pPr>
    </w:p>
    <w:p w:rsidR="00152F88" w:rsidRPr="009E6876" w:rsidP="00152F88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Franklin Gothic Book"/>
          <w:b/>
          <w:sz w:val="24"/>
          <w:szCs w:val="24"/>
        </w:rPr>
      </w:pPr>
      <w:r w:rsidRPr="009E6876">
        <w:rPr>
          <w:rFonts w:asciiTheme="majorHAnsi" w:hAnsiTheme="majorHAnsi" w:cs="Franklin Gothic Book"/>
          <w:b/>
          <w:sz w:val="24"/>
          <w:szCs w:val="24"/>
        </w:rPr>
        <w:t xml:space="preserve">Valorização da radiação solar </w:t>
      </w:r>
    </w:p>
    <w:p w:rsidR="009E6876" w:rsidP="009E6876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,Bold"/>
          <w:bCs/>
          <w:color w:val="8DB3E2" w:themeColor="text2" w:themeTint="66"/>
        </w:rPr>
      </w:pPr>
      <w:r w:rsidRPr="009E6876">
        <w:rPr>
          <w:rFonts w:asciiTheme="majorHAnsi" w:hAnsiTheme="majorHAnsi" w:cs="Garamond,Bold"/>
          <w:bCs/>
          <w:color w:val="8DB3E2" w:themeColor="text2" w:themeTint="66"/>
        </w:rPr>
        <w:t>1) APROVEITAMENTO DA ENERGIA SOLAR</w:t>
      </w:r>
    </w:p>
    <w:p w:rsidR="009E6876" w:rsidRPr="009E6876" w:rsidP="009E687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b/>
        </w:rPr>
      </w:pPr>
      <w:r w:rsidRPr="009E6876">
        <w:rPr>
          <w:rFonts w:asciiTheme="majorHAnsi" w:hAnsiTheme="majorHAnsi" w:cs="Garamond"/>
          <w:b/>
        </w:rPr>
        <w:t>Vantagens:</w:t>
      </w:r>
    </w:p>
    <w:p w:rsidR="009E6876" w:rsidRPr="009E6876" w:rsidP="003F6ED0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Diminuir a dependência energética do exterior relativamente aos combustíveis fósseis</w:t>
      </w:r>
    </w:p>
    <w:p w:rsidR="009E6876" w:rsidRPr="009E6876" w:rsidP="003F6ED0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="Cambria" w:hAnsi="Cambria" w:cs="Cambria"/>
          <w:color w:val="818181"/>
        </w:rPr>
        <w:t xml:space="preserve"> </w:t>
      </w:r>
      <w:r w:rsidRPr="009E6876">
        <w:rPr>
          <w:rFonts w:asciiTheme="majorHAnsi" w:hAnsiTheme="majorHAnsi" w:cs="Arial"/>
          <w:color w:val="000000"/>
        </w:rPr>
        <w:t>Diminuir o défice da balança comercial</w:t>
      </w:r>
    </w:p>
    <w:p w:rsidR="009E6876" w:rsidRPr="009E6876" w:rsidP="003F6ED0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="Cambria" w:hAnsi="Cambria" w:cs="Cambria"/>
        </w:rPr>
        <w:t>Contribuir</w:t>
      </w:r>
      <w:r w:rsidRPr="009E6876">
        <w:rPr>
          <w:rFonts w:asciiTheme="majorHAnsi" w:hAnsiTheme="majorHAnsi" w:cs="Arial"/>
          <w:color w:val="000000"/>
        </w:rPr>
        <w:t xml:space="preserve"> para o equilíbrio ambiental porque é uma energia limpa e inesgotável</w:t>
      </w:r>
    </w:p>
    <w:p w:rsidR="009E6876" w:rsidRPr="009E6876" w:rsidP="009E6876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color w:val="CD0000"/>
        </w:rPr>
      </w:pPr>
      <w:r w:rsidRPr="009E6876">
        <w:rPr>
          <w:rFonts w:asciiTheme="majorHAnsi" w:hAnsiTheme="majorHAnsi" w:cs="Garamond"/>
          <w:b/>
        </w:rPr>
        <w:t>Condicionamentos</w:t>
      </w:r>
      <w:r w:rsidRPr="009E6876">
        <w:rPr>
          <w:rFonts w:asciiTheme="majorHAnsi" w:hAnsiTheme="majorHAnsi" w:cs="Garamond"/>
          <w:color w:val="CD0000"/>
        </w:rPr>
        <w:t>:</w:t>
      </w:r>
    </w:p>
    <w:p w:rsidR="009E6876" w:rsidRPr="009E6876" w:rsidP="003F6ED0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Variação diurna e anual da intensidade da radiação solar e variação em função dos estados de tempo</w:t>
      </w:r>
    </w:p>
    <w:p w:rsidR="009E6876" w:rsidRPr="009E6876" w:rsidP="003F6ED0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Dificuldades de captação de energia durante a noite ou em áreas de intensa nebulosidade</w:t>
      </w:r>
    </w:p>
    <w:p w:rsidR="009E6876" w:rsidRPr="009E6876" w:rsidP="003F6ED0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Dificuldades de captação de energia em áreas onde o dia natural é muito curto</w:t>
      </w:r>
    </w:p>
    <w:p w:rsidR="009E6876" w:rsidP="003F6ED0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Problemas de armazenamento, pois nem a energia solar nem a eletricidade que dela provém se podem armazenar em grandes quantidades</w:t>
      </w:r>
    </w:p>
    <w:p w:rsidR="009E6876" w:rsidP="009E6876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</w:p>
    <w:p w:rsidR="009E6876" w:rsidP="009E6876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aramond,Bold"/>
          <w:b/>
          <w:bCs/>
          <w:color w:val="E36C0A" w:themeColor="accent6" w:themeShade="BF"/>
        </w:rPr>
      </w:pPr>
      <w:r w:rsidRPr="009E6876">
        <w:rPr>
          <w:rFonts w:asciiTheme="majorHAnsi" w:hAnsiTheme="majorHAnsi" w:cs="Garamond,Bold"/>
          <w:b/>
          <w:bCs/>
          <w:color w:val="E36C0A" w:themeColor="accent6" w:themeShade="BF"/>
        </w:rPr>
        <w:t>FORMAS DE APROVEITAMENTO DA RADIAÇÃO SOLAR</w:t>
      </w:r>
    </w:p>
    <w:p w:rsidR="009E6876" w:rsidP="009E6876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aramond,Bold"/>
          <w:b/>
          <w:bCs/>
          <w:color w:val="E36C0A" w:themeColor="accent6" w:themeShade="BF"/>
        </w:rPr>
      </w:pPr>
    </w:p>
    <w:p w:rsidR="009E6876" w:rsidRPr="009E6876" w:rsidP="009E6876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,Bold"/>
          <w:b/>
          <w:bCs/>
          <w:color w:val="000000" w:themeColor="text1"/>
          <w:u w:val="single"/>
        </w:rPr>
      </w:pPr>
      <w:r w:rsidRPr="009E6876">
        <w:rPr>
          <w:rFonts w:asciiTheme="majorHAnsi" w:hAnsiTheme="majorHAnsi" w:cs="Garamond"/>
          <w:b/>
          <w:color w:val="000000" w:themeColor="text1"/>
          <w:u w:val="single"/>
        </w:rPr>
        <w:t>a) Sistemas solares térmicos</w:t>
      </w:r>
    </w:p>
    <w:p w:rsidR="009E6876" w:rsidP="009E6876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,Bold"/>
          <w:b/>
          <w:bCs/>
          <w:color w:val="E36C0A" w:themeColor="accent6" w:themeShade="BF"/>
        </w:rPr>
      </w:pPr>
    </w:p>
    <w:p w:rsidR="009E6876" w:rsidRPr="009E6876" w:rsidP="003F6ED0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Consiste no aquecimento de um fluido (líquido ou gasoso) através de coletores solares para aquecimento de águas de uso doméstico, edifícios, piscinas</w:t>
      </w:r>
    </w:p>
    <w:p w:rsidR="009E6876" w:rsidP="003F6ED0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Forma de utilização mais vulgarizada em Portugal</w:t>
      </w:r>
    </w:p>
    <w:p w:rsidR="009E6876" w:rsidP="009E6876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</w:p>
    <w:p w:rsidR="009E6876" w:rsidRPr="006B38B0" w:rsidP="003F6ED0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9E6876">
        <w:rPr>
          <w:rFonts w:asciiTheme="majorHAnsi" w:hAnsiTheme="majorHAnsi" w:cs="Arial"/>
          <w:color w:val="000000"/>
        </w:rPr>
        <w:t>Aproveitamento desta forma de energia tem ficado aquém do desejável devido a:</w:t>
      </w:r>
    </w:p>
    <w:p w:rsidR="009E6876" w:rsidP="003F6ED0">
      <w:pPr>
        <w:pStyle w:val="ListParagraph"/>
        <w:numPr>
          <w:ilvl w:val="0"/>
          <w:numId w:val="40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9E6876">
        <w:rPr>
          <w:rFonts w:asciiTheme="majorHAnsi" w:hAnsiTheme="majorHAnsi" w:cs="Arial"/>
        </w:rPr>
        <w:t>Má imagem resultante de algumas más experiências na década de 80, associadas à falta de qualidade dos equipamentos e, sobretudo, das instalações</w:t>
      </w:r>
    </w:p>
    <w:p w:rsidR="009E6876" w:rsidP="003F6ED0">
      <w:pPr>
        <w:pStyle w:val="ListParagraph"/>
        <w:numPr>
          <w:ilvl w:val="0"/>
          <w:numId w:val="40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Falta de informação específica sobre as potencialidades e vantagens desta tecnologia junto dos potenciais utilizadores</w:t>
      </w:r>
    </w:p>
    <w:p w:rsidR="006B38B0" w:rsidP="003F6ED0">
      <w:pPr>
        <w:pStyle w:val="ListParagraph"/>
        <w:numPr>
          <w:ilvl w:val="0"/>
          <w:numId w:val="40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Elevado custo do investimento inicial</w:t>
      </w:r>
    </w:p>
    <w:p w:rsidR="006B38B0" w:rsidP="003F6ED0">
      <w:pPr>
        <w:pStyle w:val="ListParagraph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Barreiras técnicas e tecnológicas à inovação ao nível da indústria de construção e da instalação de equipamentos térmicos</w:t>
      </w:r>
    </w:p>
    <w:p w:rsidR="006B38B0" w:rsidRPr="006B38B0" w:rsidP="003F6ED0">
      <w:pPr>
        <w:pStyle w:val="ListParagraph"/>
        <w:numPr>
          <w:ilvl w:val="0"/>
          <w:numId w:val="41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Insuficiência e inadequação das medidas de incentivo</w:t>
      </w:r>
    </w:p>
    <w:p w:rsidR="006B38B0" w:rsidRP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b/>
          <w:color w:val="000000" w:themeColor="text1"/>
          <w:u w:val="single"/>
        </w:rPr>
      </w:pPr>
    </w:p>
    <w:p w:rsidR="006B38B0" w:rsidRPr="006B38B0" w:rsidP="006B38B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aramond"/>
          <w:b/>
          <w:color w:val="000000" w:themeColor="text1"/>
          <w:u w:val="single"/>
        </w:rPr>
      </w:pPr>
      <w:r w:rsidRPr="006B38B0">
        <w:rPr>
          <w:rFonts w:asciiTheme="majorHAnsi" w:hAnsiTheme="majorHAnsi" w:cs="Garamond"/>
          <w:b/>
          <w:color w:val="000000" w:themeColor="text1"/>
          <w:u w:val="single"/>
        </w:rPr>
        <w:t>b) Sistemas solares passivos</w:t>
      </w:r>
    </w:p>
    <w:p w:rsid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 w:themeColor="text1"/>
        </w:rPr>
      </w:pPr>
    </w:p>
    <w:p w:rsidR="006B38B0" w:rsidP="003F6ED0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szCs w:val="60"/>
        </w:rPr>
      </w:pPr>
      <w:r w:rsidRPr="006B38B0">
        <w:rPr>
          <w:rFonts w:asciiTheme="majorHAnsi" w:hAnsiTheme="majorHAnsi" w:cs="Arial"/>
          <w:szCs w:val="60"/>
        </w:rPr>
        <w:t>Consiste no aproveitamento da energia solar para aquecimento de edifícios através de uma conceção cuidada e utilização de técnicas de construção inovadoras, ou seja, baseia-se em soluções de eficiência energética.</w:t>
      </w:r>
    </w:p>
    <w:p w:rsidR="006B38B0" w:rsidRPr="006B38B0" w:rsidP="003F6ED0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  <w:color w:val="000000"/>
        </w:rPr>
        <w:t>Pode ser obtida, por exemplo, através de:</w:t>
      </w:r>
    </w:p>
    <w:p w:rsidR="006B38B0" w:rsidRPr="006B38B0" w:rsidP="003F6ED0">
      <w:pPr>
        <w:pStyle w:val="ListParagraph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1134" w:hanging="425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Orientação do edifício</w:t>
      </w:r>
    </w:p>
    <w:p w:rsidR="006B38B0" w:rsidP="003F6ED0">
      <w:pPr>
        <w:pStyle w:val="ListParagraph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Isolamento térmico dos edifícios, como:</w:t>
      </w:r>
    </w:p>
    <w:p w:rsidR="006B38B0" w:rsidRP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- Paredes duplas com isolamento intermédio</w:t>
      </w:r>
    </w:p>
    <w:p w:rsidR="006B38B0" w:rsidRP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- Janelas com vidro duplo</w:t>
      </w:r>
    </w:p>
    <w:p w:rsid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  <w:r w:rsidRPr="006B38B0">
        <w:rPr>
          <w:rFonts w:asciiTheme="majorHAnsi" w:hAnsiTheme="majorHAnsi" w:cs="Arial"/>
        </w:rPr>
        <w:t>- Paredes com inércia térmica, que armazenam o calor e posteriormente irradiam-no</w:t>
      </w:r>
    </w:p>
    <w:p w:rsidR="006B38B0" w:rsidRPr="006B38B0" w:rsidP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</w:p>
    <w:p w:rsidR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b/>
          <w:u w:val="single"/>
        </w:rPr>
      </w:pPr>
      <w:r w:rsidRPr="006B38B0">
        <w:rPr>
          <w:rFonts w:asciiTheme="majorHAnsi" w:hAnsiTheme="majorHAnsi" w:cs="Garamond"/>
          <w:b/>
          <w:u w:val="single"/>
        </w:rPr>
        <w:t>c) Sistemas fotovoltaicos</w:t>
      </w:r>
    </w:p>
    <w:p w:rsidR="006B38B0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b/>
          <w:u w:val="single"/>
        </w:rPr>
      </w:pPr>
    </w:p>
    <w:p w:rsidR="006B38B0" w:rsidRPr="00EA5B85" w:rsidP="003F6ED0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</w:rPr>
      </w:pPr>
      <w:r w:rsidRPr="00EA5B85">
        <w:rPr>
          <w:rFonts w:asciiTheme="majorHAnsi" w:hAnsiTheme="majorHAnsi" w:cs="Arial"/>
        </w:rPr>
        <w:t>Consiste na produção de energia elétrica por via foto voltaica, produzida recorrendo a células solares que convertem a radiação solar em eletricidade</w:t>
      </w:r>
    </w:p>
    <w:p w:rsidR="00EA5B85" w:rsidP="00EA5B85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"/>
          <w:b/>
        </w:rPr>
      </w:pPr>
      <w:r w:rsidRPr="00EA5B85">
        <w:rPr>
          <w:rFonts w:asciiTheme="majorHAnsi" w:hAnsiTheme="majorHAnsi" w:cs="Garamond"/>
          <w:b/>
        </w:rPr>
        <w:t>Vantagens:</w:t>
      </w:r>
    </w:p>
    <w:p w:rsidR="00EA5B85" w:rsidRPr="00EA5B85" w:rsidP="003F6ED0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  <w:r w:rsidRPr="00EA5B85">
        <w:rPr>
          <w:rFonts w:ascii="Cambria" w:hAnsi="Cambria" w:cs="Cambria"/>
          <w:color w:val="818181"/>
        </w:rPr>
        <w:t xml:space="preserve"> </w:t>
      </w:r>
      <w:r w:rsidRPr="00EA5B85">
        <w:rPr>
          <w:rFonts w:asciiTheme="majorHAnsi" w:hAnsiTheme="majorHAnsi" w:cs="Arial"/>
          <w:color w:val="000000"/>
        </w:rPr>
        <w:t>Em termos ambientais, não liberta gases com efeito de estufa e não produzem ruído</w:t>
      </w:r>
    </w:p>
    <w:p w:rsidR="00EA5B85" w:rsidRPr="00EA5B85" w:rsidP="003F6ED0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="Cambria" w:hAnsi="Cambria" w:cs="Cambria"/>
          <w:color w:val="818181"/>
        </w:rPr>
        <w:t xml:space="preserve"> </w:t>
      </w:r>
      <w:r w:rsidRPr="00EA5B85">
        <w:rPr>
          <w:rFonts w:asciiTheme="majorHAnsi" w:hAnsiTheme="majorHAnsi" w:cs="Arial"/>
          <w:color w:val="000000"/>
        </w:rPr>
        <w:t>Permite o aproveitamento da radiação solar difusa</w:t>
      </w:r>
    </w:p>
    <w:p w:rsidR="00EA5B85" w:rsidRPr="00EA5B85" w:rsidP="003F6ED0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="Cambria" w:hAnsi="Cambria" w:cs="Cambria"/>
          <w:color w:val="818181"/>
        </w:rPr>
        <w:t xml:space="preserve"> </w:t>
      </w:r>
      <w:r w:rsidRPr="00EA5B85">
        <w:rPr>
          <w:rFonts w:asciiTheme="majorHAnsi" w:hAnsiTheme="majorHAnsi" w:cs="Arial"/>
          <w:color w:val="000000"/>
        </w:rPr>
        <w:t>Energia elétrica produzida apresenta uma elevada fiabilidade</w:t>
      </w:r>
    </w:p>
    <w:p w:rsidR="00EA5B85" w:rsidRPr="00EA5B85" w:rsidP="003F6ED0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="Cambria" w:hAnsi="Cambria" w:cs="Cambria"/>
          <w:color w:val="818181"/>
        </w:rPr>
        <w:t xml:space="preserve"> </w:t>
      </w:r>
      <w:r w:rsidRPr="00EA5B85">
        <w:rPr>
          <w:rFonts w:asciiTheme="majorHAnsi" w:hAnsiTheme="majorHAnsi" w:cs="Arial"/>
          <w:color w:val="000000"/>
        </w:rPr>
        <w:t>Apresenta baixos ou nenhuns custos de manutenção</w:t>
      </w:r>
    </w:p>
    <w:p w:rsidR="00EA5B85" w:rsidP="003F6ED0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="Cambria" w:hAnsi="Cambria" w:cs="Cambria"/>
          <w:color w:val="818181"/>
        </w:rPr>
        <w:t xml:space="preserve"> </w:t>
      </w:r>
      <w:r w:rsidRPr="00EA5B85">
        <w:rPr>
          <w:rFonts w:asciiTheme="majorHAnsi" w:hAnsiTheme="majorHAnsi" w:cs="Arial"/>
          <w:color w:val="000000"/>
        </w:rPr>
        <w:t>Permite a criação de novos postos de trabalho, sobretudo a uma escala local</w:t>
      </w:r>
    </w:p>
    <w:p w:rsidR="00EA5B85" w:rsidP="00EA5B85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</w:p>
    <w:p w:rsidR="00EA5B85" w:rsidP="00EA5B85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</w:p>
    <w:p w:rsidR="00EA5B85" w:rsidP="00EA5B85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,Bold"/>
          <w:bCs/>
          <w:color w:val="548DD4" w:themeColor="text2" w:themeTint="99"/>
          <w:sz w:val="24"/>
          <w:szCs w:val="24"/>
        </w:rPr>
      </w:pPr>
      <w:r w:rsidRPr="00EA5B85">
        <w:rPr>
          <w:rFonts w:asciiTheme="majorHAnsi" w:hAnsiTheme="majorHAnsi" w:cs="Garamond,Bold"/>
          <w:bCs/>
          <w:color w:val="548DD4" w:themeColor="text2" w:themeTint="99"/>
          <w:sz w:val="24"/>
          <w:szCs w:val="24"/>
        </w:rPr>
        <w:t>2) TURISMO</w:t>
      </w:r>
    </w:p>
    <w:p w:rsidR="00EA5B85" w:rsidP="00EA5B85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b/>
        </w:rPr>
      </w:pPr>
      <w:r w:rsidRPr="00EA5B85">
        <w:rPr>
          <w:rFonts w:asciiTheme="majorHAnsi" w:hAnsiTheme="majorHAnsi" w:cs="Garamond"/>
          <w:b/>
        </w:rPr>
        <w:t>Importância da atividade turística devido:</w:t>
      </w:r>
    </w:p>
    <w:p w:rsidR="00EA5B85" w:rsidRPr="00EA5B85" w:rsidP="003F6ED0">
      <w:pPr>
        <w:pStyle w:val="ListParagraph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Theme="majorHAnsi" w:hAnsiTheme="majorHAnsi" w:cs="Arial"/>
          <w:color w:val="000000"/>
        </w:rPr>
        <w:t>Divisas estrangeiras que gera</w:t>
      </w:r>
    </w:p>
    <w:p w:rsidR="00EA5B85" w:rsidRPr="00EA5B85" w:rsidP="003F6ED0">
      <w:pPr>
        <w:pStyle w:val="ListParagraph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A5B85">
        <w:rPr>
          <w:rFonts w:asciiTheme="majorHAnsi" w:hAnsiTheme="majorHAnsi" w:cs="Arial"/>
          <w:color w:val="000000"/>
        </w:rPr>
        <w:t>Permite o equilíbrio da balança comercial</w:t>
      </w:r>
    </w:p>
    <w:p w:rsidR="00EA5B85" w:rsidRPr="00EA5B85" w:rsidP="003F6ED0">
      <w:pPr>
        <w:pStyle w:val="ListParagraph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Garamond"/>
          <w:b/>
        </w:rPr>
      </w:pPr>
      <w:r w:rsidRPr="00EA5B85">
        <w:rPr>
          <w:rFonts w:asciiTheme="majorHAnsi" w:hAnsiTheme="majorHAnsi" w:cs="Arial"/>
          <w:color w:val="000000"/>
        </w:rPr>
        <w:t>Efeitos multiplicadores:</w:t>
      </w:r>
    </w:p>
    <w:p w:rsidR="00EA5B85" w:rsidRPr="00EA5B85" w:rsidP="00EA5B85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</w:rPr>
      </w:pPr>
      <w:r w:rsidRPr="00EA5B85">
        <w:rPr>
          <w:rFonts w:asciiTheme="majorHAnsi" w:hAnsiTheme="majorHAnsi" w:cs="Arial"/>
        </w:rPr>
        <w:t>- Criação de postos de trabalho</w:t>
      </w:r>
    </w:p>
    <w:p w:rsidR="00EA5B85" w:rsidP="00EA5B85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Theme="majorHAnsi" w:hAnsiTheme="majorHAnsi" w:cs="Arial"/>
        </w:rPr>
      </w:pPr>
      <w:r w:rsidRPr="00EA5B85">
        <w:rPr>
          <w:rFonts w:asciiTheme="majorHAnsi" w:hAnsiTheme="majorHAnsi" w:cs="Arial"/>
        </w:rPr>
        <w:t>- Dinamização de atividades de serviços, transportes, construção civil, …</w:t>
      </w:r>
    </w:p>
    <w:p w:rsidR="00EA5B85" w:rsidP="00EA5B85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Theme="majorHAnsi" w:hAnsiTheme="majorHAnsi" w:cs="Arial"/>
          <w:szCs w:val="56"/>
        </w:rPr>
      </w:pPr>
      <w:r w:rsidRPr="00EA5B85">
        <w:rPr>
          <w:rFonts w:asciiTheme="majorHAnsi" w:hAnsiTheme="majorHAnsi" w:cs="Arial"/>
          <w:szCs w:val="56"/>
        </w:rPr>
        <w:t>- Dinâmica territorial</w:t>
      </w:r>
    </w:p>
    <w:p w:rsidR="00EA5B85" w:rsidRPr="00EA5B85" w:rsidP="00EA5B85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Theme="majorHAnsi" w:hAnsiTheme="majorHAnsi" w:cs="Arial"/>
          <w:szCs w:val="56"/>
        </w:rPr>
      </w:pPr>
      <w:r w:rsidRPr="00EA5B85">
        <w:rPr>
          <w:rFonts w:asciiTheme="majorHAnsi" w:hAnsiTheme="majorHAnsi" w:cs="Arial"/>
        </w:rPr>
        <w:t>- Preservação do património arquitetónico, paisagístico, gastronómico, …</w:t>
      </w:r>
    </w:p>
    <w:p w:rsidR="00E23E14" w:rsidP="00EA5B8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Arial"/>
          <w:b/>
        </w:rPr>
      </w:pPr>
    </w:p>
    <w:p w:rsidR="00EA5B85" w:rsidP="00EA5B8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aramond"/>
          <w:b/>
        </w:rPr>
      </w:pPr>
      <w:r w:rsidRPr="00EA5B85">
        <w:rPr>
          <w:rFonts w:asciiTheme="majorHAnsi" w:hAnsiTheme="majorHAnsi" w:cs="Garamond"/>
          <w:b/>
        </w:rPr>
        <w:t>Importância do turismo em Portugal deriva de:</w:t>
      </w:r>
    </w:p>
    <w:p w:rsidR="00E23E14" w:rsidP="00EA5B8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Garamond"/>
          <w:b/>
        </w:rPr>
      </w:pP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Clima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Extenso litoral com praias de areia branca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Diversidade paisagística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Património histórico e cultural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Características hospitaleiras da população portuguesa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Melhoria das acessibilidades</w:t>
      </w:r>
    </w:p>
    <w:p w:rsidR="00EA5B85" w:rsidRPr="00E23E14" w:rsidP="003F6ED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Proximidade geográfica aos países geradores de grandes fluxos turísticos</w:t>
      </w:r>
    </w:p>
    <w:p w:rsidR="00EA5B85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548DD4" w:themeColor="text2" w:themeTint="99"/>
        </w:rPr>
      </w:pPr>
      <w:r>
        <w:rPr>
          <w:rFonts w:asciiTheme="majorHAnsi" w:hAnsiTheme="majorHAnsi" w:cs="Arial"/>
          <w:noProof/>
          <w:color w:val="548DD4" w:themeColor="text2" w:themeTint="99"/>
          <w:lang w:eastAsia="pt-PT"/>
        </w:rPr>
        <w:pict>
          <v:shape id="_x0000_s1051" type="#_x0000_t67" style="height:13.85pt;margin-left:202.25pt;margin-top:-0.2pt;position:absolute;width:18.7pt;z-index:251679744"/>
        </w:pict>
      </w:r>
    </w:p>
    <w:p w:rsidR="00E23E14" w:rsidP="00E23E14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hAnsiTheme="majorHAnsi" w:cs="Arial"/>
          <w:b/>
          <w:bCs/>
          <w:color w:val="818181"/>
        </w:rPr>
      </w:pPr>
      <w:r w:rsidRPr="00E23E14">
        <w:rPr>
          <w:rFonts w:asciiTheme="majorHAnsi" w:hAnsiTheme="majorHAnsi" w:cs="Arial"/>
          <w:b/>
          <w:bCs/>
          <w:color w:val="000000"/>
        </w:rPr>
        <w:t xml:space="preserve">Desenvolvimento do turismo, em particular </w:t>
      </w:r>
      <w:r w:rsidRPr="00E23E14">
        <w:rPr>
          <w:rFonts w:asciiTheme="majorHAnsi" w:hAnsiTheme="majorHAnsi" w:cs="Arial"/>
          <w:b/>
          <w:bCs/>
          <w:color w:val="818181"/>
        </w:rPr>
        <w:t>turismo balnear</w:t>
      </w:r>
    </w:p>
    <w:p w:rsidR="00E23E14" w:rsidP="00E23E14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hAnsiTheme="majorHAnsi" w:cs="Arial"/>
          <w:b/>
          <w:bCs/>
          <w:color w:val="818181"/>
        </w:rPr>
      </w:pPr>
    </w:p>
    <w:p w:rsidR="00E23E14" w:rsidRPr="00E23E14" w:rsidP="00E23E14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hAnsiTheme="majorHAnsi" w:cs="Arial"/>
          <w:b/>
          <w:bCs/>
        </w:rPr>
      </w:pPr>
    </w:p>
    <w:p w:rsidR="00E23E14" w:rsidRPr="00E23E14" w:rsidP="00E23E1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"/>
          <w:b/>
        </w:rPr>
      </w:pPr>
      <w:r w:rsidRPr="00E23E14">
        <w:rPr>
          <w:rFonts w:asciiTheme="majorHAnsi" w:hAnsiTheme="majorHAnsi" w:cs="Garamond"/>
          <w:b/>
        </w:rPr>
        <w:t>Problemas da atividade turística em Portugal:</w:t>
      </w:r>
    </w:p>
    <w:p w:rsidR="00E23E14" w:rsidRPr="00E23E14" w:rsidP="003F6ED0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Caráter sazonal</w:t>
      </w:r>
    </w:p>
    <w:p w:rsidR="00E23E14" w:rsidRPr="00E23E14" w:rsidP="003F6ED0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360" w:lineRule="auto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Concentração da oferta num reduzido número de mercados</w:t>
      </w:r>
    </w:p>
    <w:p w:rsidR="00E23E14" w:rsidRPr="00E23E14" w:rsidP="003F6ED0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548DD4" w:themeColor="text2" w:themeTint="99"/>
        </w:rPr>
      </w:pPr>
      <w:r w:rsidRPr="00E23E14">
        <w:rPr>
          <w:rFonts w:asciiTheme="majorHAnsi" w:hAnsiTheme="majorHAnsi" w:cs="Arial"/>
          <w:color w:val="000000"/>
        </w:rPr>
        <w:t>Dependência do produto sol/praia</w:t>
      </w:r>
    </w:p>
    <w:p w:rsidR="00E23E14" w:rsidP="00E23E14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548DD4" w:themeColor="text2" w:themeTint="99"/>
        </w:rPr>
      </w:pPr>
    </w:p>
    <w:p w:rsidR="00E23E14" w:rsidP="00E23E14">
      <w:pPr>
        <w:autoSpaceDE w:val="0"/>
        <w:autoSpaceDN w:val="0"/>
        <w:adjustRightInd w:val="0"/>
        <w:spacing w:after="0" w:line="360" w:lineRule="auto"/>
        <w:rPr>
          <w:rFonts w:asciiTheme="majorHAnsi" w:hAnsiTheme="majorHAnsi" w:cs="Garamond"/>
          <w:b/>
          <w:color w:val="000000" w:themeColor="text1"/>
        </w:rPr>
      </w:pPr>
      <w:r w:rsidRPr="00E23E14">
        <w:rPr>
          <w:rFonts w:asciiTheme="majorHAnsi" w:hAnsiTheme="majorHAnsi" w:cs="Garamond"/>
          <w:b/>
          <w:color w:val="000000" w:themeColor="text1"/>
        </w:rPr>
        <w:t>Solução: aproveitamento dos recursos endógenos através de:</w:t>
      </w:r>
    </w:p>
    <w:p w:rsidR="00E23E14" w:rsidRPr="00E23E14" w:rsidP="003F6ED0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Campanha de promoção da imagem de Portugal como destino turístico quer no mercado interno quer no externo</w:t>
      </w:r>
    </w:p>
    <w:p w:rsidR="00E23E14" w:rsidRPr="00E23E14" w:rsidP="003F6ED0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Dinamização e apoio à realização de grandes eventos e congressos internacionais</w:t>
      </w:r>
    </w:p>
    <w:p w:rsidR="00E23E14" w:rsidRPr="00E23E14" w:rsidP="003F6ED0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Apoios a programas e parcerias que visem o aumento da taxa de ocupação, de forma a atenuar a sazonalidade e a promover a procura em áreas turísticas menos conhecidas</w:t>
      </w:r>
    </w:p>
    <w:p w:rsidR="00E23E14" w:rsidRPr="00E23E14" w:rsidP="003F6ED0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Theme="majorHAnsi" w:hAnsiTheme="majorHAnsi" w:cs="Arial"/>
          <w:color w:val="000000"/>
        </w:rPr>
      </w:pPr>
      <w:r w:rsidRPr="00E23E14">
        <w:rPr>
          <w:rFonts w:asciiTheme="majorHAnsi" w:hAnsiTheme="majorHAnsi" w:cs="Arial"/>
          <w:color w:val="000000"/>
        </w:rPr>
        <w:t>Incentivo seletivo ao investimento e à requalificação de infraestruturas hoteleiras e de apoio e na gestão da exploração de forma a valorizar a oferta nacional</w:t>
      </w:r>
    </w:p>
    <w:sectPr w:rsidSect="000365AF">
      <w:headerReference w:type="default" r:id="rId1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rebuchet MS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Garamond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65AF" w:rsidRPr="000365AF">
    <w:pPr>
      <w:pStyle w:val="Header"/>
      <w:rPr>
        <w:rFonts w:ascii="Arial" w:hAnsi="Arial" w:cs="Arial"/>
      </w:rPr>
    </w:pPr>
    <w:r w:rsidRPr="000365AF">
      <w:rPr>
        <w:rFonts w:ascii="Arial" w:hAnsi="Arial" w:cs="Arial"/>
        <w:b/>
      </w:rPr>
      <w:t>Geografia 10º ano</w:t>
    </w:r>
    <w:r w:rsidRPr="000365AF">
      <w:rPr>
        <w:rFonts w:ascii="Arial" w:hAnsi="Arial" w:cs="Arial"/>
      </w:rPr>
      <w:t xml:space="preserve"> – Radiação Solar</w:t>
    </w:r>
  </w:p>
  <w:p w:rsidR="00DE4808" w:rsidRPr="000365AF">
    <w:pPr>
      <w:rPr>
        <w:rFonts w:ascii="Arial" w:hAnsi="Arial" w:cs="Arial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4561"/>
    <w:multiLevelType w:val="hybridMultilevel"/>
    <w:tmpl w:val="D6FE4D5E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CE67B2"/>
    <w:multiLevelType w:val="hybridMultilevel"/>
    <w:tmpl w:val="E0FA92A4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AD1901"/>
    <w:multiLevelType w:val="hybridMultilevel"/>
    <w:tmpl w:val="DA86EE40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80CAC"/>
    <w:multiLevelType w:val="hybridMultilevel"/>
    <w:tmpl w:val="ADA8AD84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236645"/>
    <w:multiLevelType w:val="hybridMultilevel"/>
    <w:tmpl w:val="624EB19A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024636"/>
    <w:multiLevelType w:val="hybridMultilevel"/>
    <w:tmpl w:val="9DA2E49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D55D15"/>
    <w:multiLevelType w:val="hybridMultilevel"/>
    <w:tmpl w:val="932EB09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B409D3"/>
    <w:multiLevelType w:val="hybridMultilevel"/>
    <w:tmpl w:val="0E8ED8B2"/>
    <w:lvl w:ilvl="0">
      <w:start w:val="1"/>
      <w:numFmt w:val="bullet"/>
      <w:lvlText w:val="•"/>
      <w:lvlJc w:val="left"/>
      <w:pPr>
        <w:ind w:left="1495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8">
    <w:nsid w:val="18535D6F"/>
    <w:multiLevelType w:val="hybridMultilevel"/>
    <w:tmpl w:val="5CD6D0D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4A27ED"/>
    <w:multiLevelType w:val="multilevel"/>
    <w:tmpl w:val="D660D2F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1A32E"/>
        <w:sz w:val="20"/>
      </w:rPr>
    </w:lvl>
    <w:lvl w:ilvl="1">
      <w:start w:val="49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5"/>
      <w:numFmt w:val="decimal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D823D25"/>
    <w:multiLevelType w:val="hybridMultilevel"/>
    <w:tmpl w:val="0DC0C13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E635C8"/>
    <w:multiLevelType w:val="hybridMultilevel"/>
    <w:tmpl w:val="DA94FE5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347823"/>
    <w:multiLevelType w:val="hybridMultilevel"/>
    <w:tmpl w:val="5C2C72B2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846A79"/>
    <w:multiLevelType w:val="hybridMultilevel"/>
    <w:tmpl w:val="F76EF20C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645D95"/>
    <w:multiLevelType w:val="hybridMultilevel"/>
    <w:tmpl w:val="E74E439C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43C50D2"/>
    <w:multiLevelType w:val="hybridMultilevel"/>
    <w:tmpl w:val="99224BF0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4F90DD1"/>
    <w:multiLevelType w:val="hybridMultilevel"/>
    <w:tmpl w:val="55DC7438"/>
    <w:lvl w:ilvl="0">
      <w:start w:val="1"/>
      <w:numFmt w:val="bullet"/>
      <w:lvlText w:val="•"/>
      <w:lvlJc w:val="left"/>
      <w:pPr>
        <w:ind w:left="1495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7">
    <w:nsid w:val="278E284B"/>
    <w:multiLevelType w:val="hybridMultilevel"/>
    <w:tmpl w:val="0B52CAD0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0F5E22"/>
    <w:multiLevelType w:val="hybridMultilevel"/>
    <w:tmpl w:val="1696C2F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1D2E7A"/>
    <w:multiLevelType w:val="hybridMultilevel"/>
    <w:tmpl w:val="5C6888B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7A070F"/>
    <w:multiLevelType w:val="hybridMultilevel"/>
    <w:tmpl w:val="FEF24516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46B2E98"/>
    <w:multiLevelType w:val="hybridMultilevel"/>
    <w:tmpl w:val="76E23E18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D9482F"/>
    <w:multiLevelType w:val="hybridMultilevel"/>
    <w:tmpl w:val="FDA06A22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91A5BD0"/>
    <w:multiLevelType w:val="hybridMultilevel"/>
    <w:tmpl w:val="08981CE6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A1A3B6D"/>
    <w:multiLevelType w:val="hybridMultilevel"/>
    <w:tmpl w:val="1D303556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605A47"/>
    <w:multiLevelType w:val="hybridMultilevel"/>
    <w:tmpl w:val="5A388D0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F8764C9"/>
    <w:multiLevelType w:val="hybridMultilevel"/>
    <w:tmpl w:val="A33A8328"/>
    <w:lvl w:ilvl="0">
      <w:start w:val="1"/>
      <w:numFmt w:val="bullet"/>
      <w:lvlText w:val="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F985F21"/>
    <w:multiLevelType w:val="hybridMultilevel"/>
    <w:tmpl w:val="81806E4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40E0F5A"/>
    <w:multiLevelType w:val="hybridMultilevel"/>
    <w:tmpl w:val="480EAD8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47C1773"/>
    <w:multiLevelType w:val="hybridMultilevel"/>
    <w:tmpl w:val="A8C88CF0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7490078"/>
    <w:multiLevelType w:val="hybridMultilevel"/>
    <w:tmpl w:val="31669874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9730D44"/>
    <w:multiLevelType w:val="hybridMultilevel"/>
    <w:tmpl w:val="18EC8AB0"/>
    <w:lvl w:ilvl="0">
      <w:start w:val="1"/>
      <w:numFmt w:val="bullet"/>
      <w:lvlText w:val="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BFC35F7"/>
    <w:multiLevelType w:val="hybridMultilevel"/>
    <w:tmpl w:val="100A9C42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4AC1C77"/>
    <w:multiLevelType w:val="hybridMultilevel"/>
    <w:tmpl w:val="6C789D90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76F04D5"/>
    <w:multiLevelType w:val="hybridMultilevel"/>
    <w:tmpl w:val="3CE0C540"/>
    <w:lvl w:ilvl="0">
      <w:start w:val="1"/>
      <w:numFmt w:val="bullet"/>
      <w:lvlText w:val="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185300"/>
    <w:multiLevelType w:val="hybridMultilevel"/>
    <w:tmpl w:val="F33C0FDE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AA00767"/>
    <w:multiLevelType w:val="hybridMultilevel"/>
    <w:tmpl w:val="6944D08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C9621E6"/>
    <w:multiLevelType w:val="hybridMultilevel"/>
    <w:tmpl w:val="47AC03B0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CC07987"/>
    <w:multiLevelType w:val="hybridMultilevel"/>
    <w:tmpl w:val="0FF0CE84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F5C1D22"/>
    <w:multiLevelType w:val="hybridMultilevel"/>
    <w:tmpl w:val="D3E69CD6"/>
    <w:lvl w:ilvl="0">
      <w:start w:val="1"/>
      <w:numFmt w:val="bullet"/>
      <w:lvlText w:val="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0D7577D"/>
    <w:multiLevelType w:val="hybridMultilevel"/>
    <w:tmpl w:val="31ACE51C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6E933B5"/>
    <w:multiLevelType w:val="hybridMultilevel"/>
    <w:tmpl w:val="C4FEC5F6"/>
    <w:lvl w:ilvl="0">
      <w:start w:val="1"/>
      <w:numFmt w:val="bullet"/>
      <w:lvlText w:val="•"/>
      <w:lvlJc w:val="left"/>
      <w:pPr>
        <w:ind w:left="720" w:hanging="360"/>
      </w:pPr>
      <w:rPr>
        <w:rFonts w:ascii="Cambria" w:hAnsi="Cambria" w:eastAsiaTheme="minorHAnsi" w:cs="Arial" w:hint="default"/>
        <w:color w:val="F1A32E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E4228CF"/>
    <w:multiLevelType w:val="hybridMultilevel"/>
    <w:tmpl w:val="B3C2C94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E8950A6"/>
    <w:multiLevelType w:val="multilevel"/>
    <w:tmpl w:val="9428530A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mbria" w:hAnsi="Cambria" w:eastAsiaTheme="minorHAnsi" w:cs="Arial" w:hint="default"/>
        <w:color w:val="F1A32E"/>
        <w:sz w:val="20"/>
      </w:rPr>
    </w:lvl>
    <w:lvl w:ilvl="1">
      <w:start w:val="49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5"/>
      <w:numFmt w:val="decimal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0636357"/>
    <w:multiLevelType w:val="hybridMultilevel"/>
    <w:tmpl w:val="9D66FC8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27540BB"/>
    <w:multiLevelType w:val="hybridMultilevel"/>
    <w:tmpl w:val="F992105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9475BF4"/>
    <w:multiLevelType w:val="hybridMultilevel"/>
    <w:tmpl w:val="C074BA5E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A060C46"/>
    <w:multiLevelType w:val="hybridMultilevel"/>
    <w:tmpl w:val="FA762ACC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AB95DF5"/>
    <w:multiLevelType w:val="hybridMultilevel"/>
    <w:tmpl w:val="89169F9E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4"/>
  </w:num>
  <w:num w:numId="2">
    <w:abstractNumId w:val="8"/>
  </w:num>
  <w:num w:numId="3">
    <w:abstractNumId w:val="6"/>
  </w:num>
  <w:num w:numId="4">
    <w:abstractNumId w:val="25"/>
  </w:num>
  <w:num w:numId="5">
    <w:abstractNumId w:val="20"/>
  </w:num>
  <w:num w:numId="6">
    <w:abstractNumId w:val="14"/>
  </w:num>
  <w:num w:numId="7">
    <w:abstractNumId w:val="23"/>
  </w:num>
  <w:num w:numId="8">
    <w:abstractNumId w:val="19"/>
  </w:num>
  <w:num w:numId="9">
    <w:abstractNumId w:val="27"/>
  </w:num>
  <w:num w:numId="10">
    <w:abstractNumId w:val="47"/>
  </w:num>
  <w:num w:numId="11">
    <w:abstractNumId w:val="37"/>
  </w:num>
  <w:num w:numId="12">
    <w:abstractNumId w:val="12"/>
  </w:num>
  <w:num w:numId="13">
    <w:abstractNumId w:val="43"/>
  </w:num>
  <w:num w:numId="14">
    <w:abstractNumId w:val="9"/>
  </w:num>
  <w:num w:numId="15">
    <w:abstractNumId w:val="10"/>
  </w:num>
  <w:num w:numId="16">
    <w:abstractNumId w:val="42"/>
  </w:num>
  <w:num w:numId="17">
    <w:abstractNumId w:val="40"/>
  </w:num>
  <w:num w:numId="18">
    <w:abstractNumId w:val="17"/>
  </w:num>
  <w:num w:numId="19">
    <w:abstractNumId w:val="0"/>
  </w:num>
  <w:num w:numId="20">
    <w:abstractNumId w:val="33"/>
  </w:num>
  <w:num w:numId="21">
    <w:abstractNumId w:val="5"/>
  </w:num>
  <w:num w:numId="22">
    <w:abstractNumId w:val="28"/>
  </w:num>
  <w:num w:numId="23">
    <w:abstractNumId w:val="18"/>
  </w:num>
  <w:num w:numId="24">
    <w:abstractNumId w:val="11"/>
  </w:num>
  <w:num w:numId="25">
    <w:abstractNumId w:val="32"/>
  </w:num>
  <w:num w:numId="26">
    <w:abstractNumId w:val="46"/>
  </w:num>
  <w:num w:numId="27">
    <w:abstractNumId w:val="38"/>
  </w:num>
  <w:num w:numId="28">
    <w:abstractNumId w:val="48"/>
  </w:num>
  <w:num w:numId="29">
    <w:abstractNumId w:val="4"/>
  </w:num>
  <w:num w:numId="30">
    <w:abstractNumId w:val="36"/>
  </w:num>
  <w:num w:numId="31">
    <w:abstractNumId w:val="1"/>
  </w:num>
  <w:num w:numId="32">
    <w:abstractNumId w:val="16"/>
  </w:num>
  <w:num w:numId="33">
    <w:abstractNumId w:val="7"/>
  </w:num>
  <w:num w:numId="34">
    <w:abstractNumId w:val="45"/>
  </w:num>
  <w:num w:numId="35">
    <w:abstractNumId w:val="15"/>
  </w:num>
  <w:num w:numId="36">
    <w:abstractNumId w:val="21"/>
  </w:num>
  <w:num w:numId="37">
    <w:abstractNumId w:val="41"/>
  </w:num>
  <w:num w:numId="38">
    <w:abstractNumId w:val="22"/>
  </w:num>
  <w:num w:numId="39">
    <w:abstractNumId w:val="24"/>
  </w:num>
  <w:num w:numId="40">
    <w:abstractNumId w:val="26"/>
  </w:num>
  <w:num w:numId="41">
    <w:abstractNumId w:val="39"/>
  </w:num>
  <w:num w:numId="42">
    <w:abstractNumId w:val="29"/>
  </w:num>
  <w:num w:numId="43">
    <w:abstractNumId w:val="34"/>
  </w:num>
  <w:num w:numId="44">
    <w:abstractNumId w:val="13"/>
  </w:num>
  <w:num w:numId="45">
    <w:abstractNumId w:val="31"/>
  </w:num>
  <w:num w:numId="46">
    <w:abstractNumId w:val="35"/>
  </w:num>
  <w:num w:numId="47">
    <w:abstractNumId w:val="3"/>
  </w:num>
  <w:num w:numId="48">
    <w:abstractNumId w:val="30"/>
  </w:num>
  <w:num w:numId="4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oNotTrackMoves/>
  <w:defaultTabStop w:val="708"/>
  <w:hyphenationZone w:val="425"/>
  <w:drawingGridHorizontalSpacing w:val="110"/>
  <w:displayHorizontalDrawingGridEvery w:val="2"/>
  <w:characterSpacingControl w:val="doNotCompress"/>
  <w:compat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00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TextodebaloCarcter"/>
    <w:uiPriority w:val="99"/>
    <w:semiHidden/>
    <w:unhideWhenUsed/>
    <w:rsid w:val="00A665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DefaultParagraphFont"/>
    <w:link w:val="BalloonText"/>
    <w:uiPriority w:val="99"/>
    <w:semiHidden/>
    <w:rsid w:val="00A665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CabealhoCarcter"/>
    <w:uiPriority w:val="99"/>
    <w:unhideWhenUsed/>
    <w:rsid w:val="00DE48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DefaultParagraphFont"/>
    <w:link w:val="Header"/>
    <w:uiPriority w:val="99"/>
    <w:rsid w:val="00DE4808"/>
  </w:style>
  <w:style w:type="paragraph" w:styleId="Footer">
    <w:name w:val="footer"/>
    <w:basedOn w:val="Normal"/>
    <w:link w:val="RodapCarcter"/>
    <w:uiPriority w:val="99"/>
    <w:semiHidden/>
    <w:unhideWhenUsed/>
    <w:rsid w:val="00DE48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DefaultParagraphFont"/>
    <w:link w:val="Footer"/>
    <w:uiPriority w:val="99"/>
    <w:semiHidden/>
    <w:rsid w:val="00DE4808"/>
  </w:style>
  <w:style w:type="paragraph" w:styleId="ListParagraph">
    <w:name w:val="List Paragraph"/>
    <w:basedOn w:val="Normal"/>
    <w:uiPriority w:val="34"/>
    <w:qFormat/>
    <w:rsid w:val="00DE4808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53B80"/>
    <w:rPr>
      <w:b/>
      <w:bCs/>
    </w:rPr>
  </w:style>
  <w:style w:type="character" w:customStyle="1" w:styleId="apple-converted-space">
    <w:name w:val="apple-converted-space"/>
    <w:basedOn w:val="DefaultParagraphFont"/>
    <w:rsid w:val="00753B80"/>
  </w:style>
  <w:style w:type="paragraph" w:styleId="NormalWeb">
    <w:name w:val="Normal (Web)"/>
    <w:basedOn w:val="Normal"/>
    <w:uiPriority w:val="99"/>
    <w:semiHidden/>
    <w:unhideWhenUsed/>
    <w:rsid w:val="00025F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></Relationship><Relationship Id="rId10" Type="http://schemas.openxmlformats.org/officeDocument/2006/relationships/image" Target="media/image7.emf"></Relationship><Relationship Id="rId11" Type="http://schemas.openxmlformats.org/officeDocument/2006/relationships/image" Target="media/image8.emf"></Relationship><Relationship Id="rId12" Type="http://schemas.openxmlformats.org/officeDocument/2006/relationships/image" Target="media/image9.emf"></Relationship><Relationship Id="rId13" Type="http://schemas.openxmlformats.org/officeDocument/2006/relationships/image" Target="media/image10.emf"></Relationship><Relationship Id="rId14" Type="http://schemas.openxmlformats.org/officeDocument/2006/relationships/image" Target="media/image11.emf"></Relationship><Relationship Id="rId15" Type="http://schemas.openxmlformats.org/officeDocument/2006/relationships/image" Target="media/image12.jpeg"></Relationship><Relationship Id="rId16" Type="http://schemas.openxmlformats.org/officeDocument/2006/relationships/image" Target="media/image13.jpeg"></Relationship><Relationship Id="rId17" Type="http://schemas.openxmlformats.org/officeDocument/2006/relationships/image" Target="media/image14.emf"></Relationship><Relationship Id="rId18" Type="http://schemas.openxmlformats.org/officeDocument/2006/relationships/image" Target="media/image15.emf"></Relationship><Relationship Id="rId19" Type="http://schemas.openxmlformats.org/officeDocument/2006/relationships/header" Target="header1.xml"></Relationship><Relationship Id="rId2" Type="http://schemas.openxmlformats.org/officeDocument/2006/relationships/webSettings" Target="webSettings.xml"></Relationship><Relationship Id="rId20" Type="http://schemas.openxmlformats.org/officeDocument/2006/relationships/theme" Target="theme/theme1.xml"></Relationship><Relationship Id="rId21" Type="http://schemas.openxmlformats.org/officeDocument/2006/relationships/numbering" Target="numbering.xml"></Relationship><Relationship Id="rId22" Type="http://schemas.openxmlformats.org/officeDocument/2006/relationships/styles" Target="styles.xml"></Relationship><Relationship Id="rId3" Type="http://schemas.openxmlformats.org/officeDocument/2006/relationships/fontTable" Target="fontTable.xml"></Relationship><Relationship Id="rId4" Type="http://schemas.openxmlformats.org/officeDocument/2006/relationships/image" Target="media/image1.emf"></Relationship><Relationship Id="rId5" Type="http://schemas.openxmlformats.org/officeDocument/2006/relationships/image" Target="media/image2.emf"></Relationship><Relationship Id="rId6" Type="http://schemas.openxmlformats.org/officeDocument/2006/relationships/image" Target="media/image3.emf"></Relationship><Relationship Id="rId7" Type="http://schemas.openxmlformats.org/officeDocument/2006/relationships/image" Target="media/image4.emf"></Relationship><Relationship Id="rId8" Type="http://schemas.openxmlformats.org/officeDocument/2006/relationships/image" Target="media/image5.emf"></Relationship><Relationship Id="rId9" Type="http://schemas.openxmlformats.org/officeDocument/2006/relationships/image" Target="media/image6.emf"></Relationship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14</Pages>
  <Words>3101</Words>
  <Characters>16750</Characters>
  <Application>Microsoft Office Word</Application>
  <DocSecurity>0</DocSecurity>
  <Lines>139</Lines>
  <Paragraphs>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Cliente</cp:lastModifiedBy>
  <cp:revision>4</cp:revision>
  <dcterms:created xsi:type="dcterms:W3CDTF">2012-06-18T11:23:00Z</dcterms:created>
  <dcterms:modified xsi:type="dcterms:W3CDTF">2012-06-19T11:21:00Z</dcterms:modified>
</cp:coreProperties>
</file>