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3D132E" w:rsidP="00344794">
      <w:pPr>
        <w:jc w:val="center"/>
        <w:rPr>
          <w:b/>
          <w:sz w:val="20"/>
          <w:szCs w:val="20"/>
          <w:u w:val="single"/>
        </w:rPr>
      </w:pPr>
      <w:r w:rsidRPr="00344794">
        <w:rPr>
          <w:b/>
          <w:sz w:val="20"/>
          <w:szCs w:val="20"/>
          <w:u w:val="single"/>
        </w:rPr>
        <w:t>A filosofia das luzes</w:t>
      </w:r>
    </w:p>
    <w:p w:rsidR="00D410BA" w:rsidP="008C6C2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 apologia da razão e do progresso</w:t>
      </w:r>
    </w:p>
    <w:p w:rsidR="0021051A" w:rsidP="0021051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 elite europeia julgava-se a caminho de um futuro melhor, devido aos resultados brilhantes obtidos pelos experimentalistas, no qual o raciocínio do homem era um dom, com potencialidades quase ilimitadas.</w:t>
      </w:r>
    </w:p>
    <w:p w:rsidR="0021051A" w:rsidP="0021051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 crença no valor da razão humana como motor de progresso aplicou-se à reflexão sobre o funcionamento das sociedades gerais.</w:t>
      </w:r>
    </w:p>
    <w:p w:rsidR="00780E35" w:rsidP="00780E3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Acreditava-se que o uso da razão livremente levava ao aperfeiçoamento moral do homem, das relações sociais, e do poder politico levando à mesma igualdade e justiça. A razão era a luz que guiava a humanidade.</w:t>
      </w:r>
    </w:p>
    <w:p w:rsidR="00344794" w:rsidP="008C6C2F">
      <w:pPr>
        <w:jc w:val="center"/>
        <w:rPr>
          <w:sz w:val="20"/>
          <w:szCs w:val="20"/>
          <w:u w:val="single"/>
        </w:rPr>
      </w:pPr>
      <w:r w:rsidRPr="00780E35">
        <w:rPr>
          <w:sz w:val="20"/>
          <w:szCs w:val="20"/>
          <w:u w:val="single"/>
        </w:rPr>
        <w:t>O direito natural e o valor do individuo</w:t>
      </w:r>
    </w:p>
    <w:p w:rsidR="00780E35" w:rsidP="00780E3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 espirito das luzes são fundamentalmente burgueses:</w:t>
      </w:r>
    </w:p>
    <w:p w:rsidR="00780E35" w:rsidP="00780E35">
      <w:pPr>
        <w:pStyle w:val="ListParagraph"/>
        <w:rPr>
          <w:sz w:val="20"/>
          <w:szCs w:val="20"/>
        </w:rPr>
      </w:pPr>
      <w:r w:rsidRPr="00780E35">
        <w:rPr>
          <w:rFonts w:ascii="Wingdings" w:hAnsi="Wingdings"/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apesar de controlaram grande parte do comércio, de investir na banca, criar novas formas de exploração Agrícola, via-se separado da vida política dos estados em benefício da nobreza.</w:t>
      </w:r>
    </w:p>
    <w:p w:rsidR="00780E35" w:rsidP="00780E3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valorização da razão vinha a estabelecer a igualdade perante todos os homens, no qual punha em causa a ordem estabelecida.</w:t>
      </w:r>
    </w:p>
    <w:p w:rsidR="00780E35" w:rsidP="00780E3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Este pensamento foi defendido pelos iluministas no qual consideravam o direito naturam superior as leis impostas pelo estado.</w:t>
      </w:r>
    </w:p>
    <w:p w:rsidR="00780E35" w:rsidP="00780E3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 iluminismo consolidou o conjunto básico dos direitos inerentes à natureza humana: direito à liberdade; julgamento justo; direito da liberdade de consciência.</w:t>
      </w:r>
    </w:p>
    <w:p w:rsidR="00780E35" w:rsidP="00780E3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Os iluministas combatiam contra a razão do estado, dizendo que o homem tinha o direito de ser respeitado.</w:t>
      </w:r>
    </w:p>
    <w:p w:rsidR="00851D2E" w:rsidP="00780E3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Neste direito natural estabeleceu-se um moral natural e racional, no qual se baseava na tolerância e na generosidade. </w:t>
      </w:r>
    </w:p>
    <w:p w:rsidR="00851D2E" w:rsidRPr="00851D2E" w:rsidP="008C6C2F">
      <w:pPr>
        <w:jc w:val="center"/>
        <w:rPr>
          <w:sz w:val="20"/>
          <w:szCs w:val="20"/>
          <w:u w:val="single"/>
        </w:rPr>
      </w:pPr>
      <w:r w:rsidRPr="00851D2E">
        <w:rPr>
          <w:sz w:val="20"/>
          <w:szCs w:val="20"/>
          <w:u w:val="single"/>
        </w:rPr>
        <w:t>A defesa do contrato social e da separação dos poderes</w:t>
      </w:r>
    </w:p>
    <w:p w:rsidR="00851D2E" w:rsidP="00851D2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 liberdade e igualdade defendida pelos iluministas estava em contradição com a autoridade dos governos, no qual John Locke teve a ideia de um contrato livremente assumido entre o governo e os governantes.</w:t>
      </w:r>
    </w:p>
    <w:p w:rsidR="00851D2E" w:rsidP="00851D2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 contrato social Rosseau reforça a ideia de que a soberania popular se mantém.</w:t>
      </w:r>
    </w:p>
    <w:p w:rsidR="00851D2E" w:rsidP="00851D2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 poder Tirânio para os iluministas é sinonimo de desrespeito, pois temos um povo livre que tem de obedecer.</w:t>
      </w:r>
    </w:p>
    <w:p w:rsidR="00851D2E" w:rsidP="00851D2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 teoria do contrato social transformou o estatuto do individuo no seio da comunidade politica: os cidadãos também já podem ter decisões no poder político.</w:t>
      </w:r>
    </w:p>
    <w:p w:rsidR="00851D2E" w:rsidP="00851D2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 espirito das leis, outra obra, escrita por Monyesquieu, que admirava o regime, defendia um governo monárquico moderado e representativo, no qual o soberano se governa pelas leis e vem as suas limitações na separação do poder.</w:t>
      </w:r>
    </w:p>
    <w:p w:rsidR="00E60F14" w:rsidP="00851D2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 teoria da separação dos poderes defende o poder da autoridade em 3 poderes: </w:t>
      </w:r>
    </w:p>
    <w:p w:rsidR="00E60F14" w:rsidP="00E60F1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Poder legislativo</w:t>
      </w:r>
      <w:r w:rsidRPr="00E60F14">
        <w:rPr>
          <w:rFonts w:ascii="Wingdings" w:hAnsi="Wingdings"/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faz as leis</w:t>
      </w:r>
    </w:p>
    <w:p w:rsidR="00E60F14" w:rsidP="00E60F1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Poder executivo</w:t>
      </w:r>
      <w:r w:rsidRPr="00E60F14">
        <w:rPr>
          <w:rFonts w:ascii="Wingdings" w:hAnsi="Wingdings"/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encarregado de fazer cumprir as leis</w:t>
      </w:r>
    </w:p>
    <w:p w:rsidR="00E60F14" w:rsidP="00E60F1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Poder judicial</w:t>
      </w:r>
      <w:r w:rsidRPr="00E60F14">
        <w:rPr>
          <w:rFonts w:ascii="Wingdings" w:hAnsi="Wingdings"/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julgava os casos de desrespeito às leis.</w:t>
      </w:r>
    </w:p>
    <w:p w:rsidR="00E60F14" w:rsidP="00E60F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Só a separação destes poderes acabava com a tirania e levava a liberdade dos cidadãos.</w:t>
      </w:r>
    </w:p>
    <w:p w:rsidR="00E60F14" w:rsidP="00E60F14">
      <w:pPr>
        <w:rPr>
          <w:sz w:val="20"/>
          <w:szCs w:val="20"/>
          <w:u w:val="single"/>
        </w:rPr>
      </w:pPr>
    </w:p>
    <w:p w:rsidR="00891582" w:rsidP="00E60F14">
      <w:pPr>
        <w:rPr>
          <w:sz w:val="20"/>
          <w:szCs w:val="20"/>
          <w:u w:val="single"/>
        </w:rPr>
      </w:pPr>
    </w:p>
    <w:p w:rsidR="00E60F14" w:rsidP="008C6C2F">
      <w:pPr>
        <w:jc w:val="center"/>
        <w:rPr>
          <w:sz w:val="20"/>
          <w:szCs w:val="20"/>
          <w:u w:val="single"/>
        </w:rPr>
      </w:pPr>
      <w:r w:rsidRPr="00E60F14">
        <w:rPr>
          <w:sz w:val="20"/>
          <w:szCs w:val="20"/>
          <w:u w:val="single"/>
        </w:rPr>
        <w:t>Humanitarismo e tolerância</w:t>
      </w:r>
    </w:p>
    <w:p w:rsidR="00E60F14" w:rsidP="00E60F14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Um das áreas em que os atropelos à dignidade humana se fazia sentir era no direito penal, ainda estavam presentes as práticas medievais como a tortura e trabalhos forçados.</w:t>
      </w:r>
    </w:p>
    <w:p w:rsidR="00E60F14" w:rsidP="00E60F14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Beccaria publica “sobre os delitos e as penas” onde condenava a forma violenta como tratavam os homens no interrogatório, a inquisição e a forma como eram cumpridas as sentenças. Vozes como estas contribuíram para o desenvolvimento da fraternidade humana.</w:t>
      </w:r>
    </w:p>
    <w:p w:rsidR="00891582" w:rsidP="00E60F14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 justiça suavizou, no qual Portugal foi o pioneira na abolição à escravatura</w:t>
      </w:r>
    </w:p>
    <w:p w:rsidR="00891582" w:rsidP="00E60F14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 tolerância religiosa foi outro problema pois o estado só queria uma fé, mas com isto considerou-se que não pertencia ao estado escolher a religião de cada um. Separação entre a igreja e o estado.</w:t>
      </w:r>
    </w:p>
    <w:p w:rsidR="00891582" w:rsidP="0089158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 maioria dos iluministas eram fies à igreja católica, mas todos se ergueram contra a tolerância, o fanatismo e a superstição.</w:t>
      </w:r>
    </w:p>
    <w:p w:rsidR="00891582" w:rsidP="008C6C2F">
      <w:pPr>
        <w:jc w:val="center"/>
        <w:rPr>
          <w:sz w:val="20"/>
          <w:szCs w:val="20"/>
          <w:u w:val="single"/>
        </w:rPr>
      </w:pPr>
      <w:r w:rsidRPr="00891582">
        <w:rPr>
          <w:sz w:val="20"/>
          <w:szCs w:val="20"/>
          <w:u w:val="single"/>
        </w:rPr>
        <w:t>A difusão do pensamento das luzes</w:t>
      </w:r>
    </w:p>
    <w:p w:rsidR="00891582" w:rsidP="00891582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 crítica violenta à sociedade, ao poder político e à igreja desencadeou uma onda de mau estar.</w:t>
      </w:r>
    </w:p>
    <w:p w:rsidR="00E75B9E" w:rsidP="00891582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Foram inumerosos iluministas encarcerados no qual as suas obras eram queimadas ou colocadas no índex.</w:t>
      </w:r>
    </w:p>
    <w:p w:rsidR="00E75B9E" w:rsidP="00891582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 As propostas iluministas invadiram os salões, os clubes privados, as academias e a imprensa periódica.</w:t>
      </w:r>
    </w:p>
    <w:p w:rsidR="00E75B9E" w:rsidP="00891582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 entanto a enciclopédia criou um impacto maior na sociedade, apesar das duas primeiras edições terem sido queimadas depois de 29 anos conseguiu ser publicada.</w:t>
      </w:r>
    </w:p>
    <w:p w:rsidR="00E75B9E" w:rsidP="00891582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 enciclopédia permitia que a população visse os avanços da ciência e da técnica e com o mundo das ideias iluministas.</w:t>
      </w:r>
    </w:p>
    <w:p w:rsidR="00E75B9E" w:rsidRPr="00E75B9E" w:rsidP="008C6C2F">
      <w:pPr>
        <w:jc w:val="center"/>
        <w:rPr>
          <w:sz w:val="20"/>
          <w:szCs w:val="20"/>
          <w:u w:val="single"/>
        </w:rPr>
      </w:pPr>
      <w:r w:rsidRPr="00E75B9E">
        <w:rPr>
          <w:sz w:val="20"/>
          <w:szCs w:val="20"/>
          <w:u w:val="single"/>
        </w:rPr>
        <w:t>Portugal- projeto pombalino de inspiração iluminista</w:t>
      </w:r>
    </w:p>
    <w:p w:rsidR="00891582" w:rsidP="009C4947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O iluminismo influenciou a política pombalina no qual se traduziu pela modernização do estado e das instituições, pela reorganização do espaço urbano e pela reforma do ensino.</w:t>
      </w:r>
    </w:p>
    <w:p w:rsidR="009C4947" w:rsidP="009C4947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 política pombalina inspirou-se no despotismo iluminado, no qual era soberano e deveria de exercer o poder de forma absoluta iluminada pela razão, e com o objetivo de proporcionar o bem-estar dos súbditos.</w:t>
      </w:r>
    </w:p>
    <w:p w:rsidR="00994092" w:rsidP="009C4947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Marques de pombal modernizou o estado tornando-o mais eficiente, fazendo chegar as decisões do estado aos governantes com melhores resultados.</w:t>
      </w:r>
    </w:p>
    <w:p w:rsidR="00994092" w:rsidP="009C4947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Criou-se novos órgãos a nível central:</w:t>
      </w:r>
    </w:p>
    <w:p w:rsidR="00994092" w:rsidP="0099409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Junta do comércio (1755) e erário régio (1761)</w:t>
      </w:r>
    </w:p>
    <w:p w:rsidR="00994092" w:rsidP="0099409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 junta do comércio era responsável:</w:t>
      </w:r>
    </w:p>
    <w:p w:rsidR="004B223D" w:rsidP="004B223D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Organização das frotas</w:t>
      </w:r>
    </w:p>
    <w:p w:rsidR="004B223D" w:rsidP="004B223D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Fiscalização do comércio</w:t>
      </w:r>
    </w:p>
    <w:p w:rsidR="004B223D" w:rsidP="004B223D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Pagamento de marinheiros</w:t>
      </w:r>
    </w:p>
    <w:p w:rsidR="004B223D" w:rsidP="004B223D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Fiscalização de produtos proibidos</w:t>
      </w:r>
    </w:p>
    <w:p w:rsidR="004B223D" w:rsidP="004B223D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Licença para a aberta de novas manufaturas </w:t>
      </w:r>
    </w:p>
    <w:p w:rsidR="004B223D" w:rsidP="004B223D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Concessão de privilégios </w:t>
      </w:r>
    </w:p>
    <w:p w:rsidR="004B223D" w:rsidP="004B223D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 cobrança de impostos, no qual o dinheiro deveria de sair do erário régio</w:t>
      </w:r>
    </w:p>
    <w:p w:rsidR="004B223D" w:rsidP="004B223D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 real mesa censoria foi criada com o objetivo de centralizar o processo de vigilância e censura sobre os novos escritos, no qual incumbia a administração e a gestão dos estudos menores.</w:t>
      </w:r>
    </w:p>
    <w:p w:rsidR="004B223D" w:rsidP="004B223D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Finalmente chegaram ao seu “ auge” com o processo de reorganização da justiça, no qual já tinha sido criada independência geral do polícia.</w:t>
      </w:r>
    </w:p>
    <w:p w:rsidR="004B223D" w:rsidP="004B223D">
      <w:pPr>
        <w:ind w:left="360"/>
        <w:rPr>
          <w:sz w:val="20"/>
          <w:szCs w:val="20"/>
        </w:rPr>
      </w:pPr>
    </w:p>
    <w:p w:rsidR="004B223D" w:rsidP="008C6C2F">
      <w:pPr>
        <w:ind w:left="360"/>
        <w:jc w:val="center"/>
        <w:rPr>
          <w:sz w:val="20"/>
          <w:szCs w:val="20"/>
          <w:u w:val="single"/>
        </w:rPr>
      </w:pPr>
      <w:r w:rsidRPr="004B223D">
        <w:rPr>
          <w:sz w:val="20"/>
          <w:szCs w:val="20"/>
          <w:u w:val="single"/>
        </w:rPr>
        <w:t>Ordenação do espaço urbano</w:t>
      </w:r>
    </w:p>
    <w:p w:rsidR="004B223D" w:rsidP="004B223D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 reconstrução da cidade de Lisboa (terramoto 1755) permitiu a reorganização do espaço urbano segundo os princípios do despotismo iluminado:</w:t>
      </w:r>
    </w:p>
    <w:p w:rsidR="004B223D" w:rsidP="004B223D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Planificação central</w:t>
      </w:r>
    </w:p>
    <w:p w:rsidR="004B223D" w:rsidP="004B223D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Geometrismo</w:t>
      </w:r>
    </w:p>
    <w:p w:rsidR="004B223D" w:rsidP="004B223D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Racionalismo</w:t>
      </w:r>
    </w:p>
    <w:p w:rsidR="004B223D" w:rsidP="004B223D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Uniformidade</w:t>
      </w:r>
    </w:p>
    <w:p w:rsidR="004B223D" w:rsidP="004B223D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O resultado de Eugénio dos santos, Carlos Mardel e Manuel Maia:</w:t>
      </w:r>
    </w:p>
    <w:p w:rsidR="004B223D" w:rsidP="004B223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Ruas longas e amplas, com traçado retilíneo onde se localizava o poder</w:t>
      </w:r>
    </w:p>
    <w:p w:rsidR="004B223D" w:rsidP="004B223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Ruas com passeios, redes de esgotos e de </w:t>
      </w:r>
      <w:bookmarkStart w:id="0" w:name="_GoBack"/>
      <w:bookmarkEnd w:id="0"/>
      <w:r w:rsidR="005F6695">
        <w:rPr>
          <w:sz w:val="20"/>
          <w:szCs w:val="20"/>
        </w:rPr>
        <w:t>água</w:t>
      </w:r>
    </w:p>
    <w:p w:rsidR="008C6C2F" w:rsidP="004B223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Edifícios semelhantes, no qual o rés do chão ficavam para comércio ou escritórios e os de cima para habitar.</w:t>
      </w:r>
    </w:p>
    <w:p w:rsidR="004B223D" w:rsidRPr="008C6C2F" w:rsidP="008C6C2F">
      <w:pPr>
        <w:jc w:val="center"/>
        <w:rPr>
          <w:sz w:val="20"/>
          <w:szCs w:val="20"/>
          <w:u w:val="single"/>
        </w:rPr>
      </w:pPr>
      <w:r w:rsidRPr="008C6C2F">
        <w:rPr>
          <w:sz w:val="20"/>
          <w:szCs w:val="20"/>
          <w:u w:val="single"/>
        </w:rPr>
        <w:t>A reforma do ensino</w:t>
      </w:r>
    </w:p>
    <w:p w:rsidR="008C6C2F" w:rsidP="008C6C2F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 reforma do ensino foi realizada já no final da governação do marquês de pombal influenciada por ideias e propostas de estudiosos iluministas: luís António; Pina e Proença; Ribeiro Sanches.</w:t>
      </w:r>
    </w:p>
    <w:p w:rsidR="008C6C2F" w:rsidP="008C6C2F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 reforma iniciou-se com a ação de tirar aos jesuítas a licença para ensinar, criou-se o cargo do diretor geral dos estudos menores, e criaram-se escolas gratuitas.</w:t>
      </w:r>
    </w:p>
    <w:p w:rsidR="00474370" w:rsidP="008C6C2F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 real mesa censoria contratou os primeiros professores (mestres) para as primeiras letras e para disciplinas como o latim, grego e a filosofia.</w:t>
      </w:r>
    </w:p>
    <w:p w:rsidR="00474370" w:rsidP="008C6C2F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Inspirando-se em Ribeiro Sanches criou-se o real colégio dos nobres, destinados aos nobres em regime internato, tendo disciplinas de caracter literário e científico.</w:t>
      </w:r>
    </w:p>
    <w:p w:rsidR="00474370" w:rsidP="00474370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Marques de pombal não se esqueceu dos comerciantes, criando aulas do comércio no qual a sua manutenção cabia à junta do comércio. Nestas aulas sabiam as regras de contabilidade e conversão de pesos e de moedas.</w:t>
      </w:r>
    </w:p>
    <w:p w:rsidR="00474370" w:rsidP="00474370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 mais notável realização pombalina foi na universidade de Coimbra, no qual se dividiu a universidade em 6 faculdades: teologia; cânones, leis, medicina, matemática e filosofia.</w:t>
      </w:r>
    </w:p>
    <w:p w:rsidR="005F6695" w:rsidP="00474370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Esta reforma teve uma atenção especial na ciência criando um hospital escolar, um observatório astronómico etc..</w:t>
      </w:r>
    </w:p>
    <w:p w:rsidR="005F6695" w:rsidP="00474370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Esta reforma foi conseguida graças a um imposto que foi posto (imposto literário)</w:t>
      </w:r>
    </w:p>
    <w:p w:rsidR="005F6695" w:rsidRPr="00474370" w:rsidP="005F6695">
      <w:pPr>
        <w:pStyle w:val="ListParagraph"/>
        <w:ind w:left="1080"/>
        <w:rPr>
          <w:sz w:val="20"/>
          <w:szCs w:val="20"/>
        </w:rPr>
      </w:pPr>
    </w:p>
    <w:sectPr w:rsidSect="0000744D">
      <w:foot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1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268D3">
      <w:rPr>
        <w:noProof/>
      </w:rPr>
      <w:t>3</w:t>
    </w:r>
    <w:r>
      <w:fldChar w:fldCharType="end"/>
    </w:r>
  </w:p>
  <w:p w:rsidR="00344794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4F1"/>
    <w:multiLevelType w:val="hybridMultilevel"/>
    <w:tmpl w:val="0A467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715A"/>
    <w:multiLevelType w:val="hybridMultilevel"/>
    <w:tmpl w:val="CC14A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F5163"/>
    <w:multiLevelType w:val="hybridMultilevel"/>
    <w:tmpl w:val="36221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14A0"/>
    <w:multiLevelType w:val="hybridMultilevel"/>
    <w:tmpl w:val="DEC0307E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E63192"/>
    <w:multiLevelType w:val="hybridMultilevel"/>
    <w:tmpl w:val="F3F6F03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0B2431"/>
    <w:multiLevelType w:val="hybridMultilevel"/>
    <w:tmpl w:val="D36A17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5342A6"/>
    <w:multiLevelType w:val="hybridMultilevel"/>
    <w:tmpl w:val="4A82C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3523"/>
    <w:multiLevelType w:val="hybridMultilevel"/>
    <w:tmpl w:val="97E24C3C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E23419"/>
    <w:multiLevelType w:val="hybridMultilevel"/>
    <w:tmpl w:val="BC0CD3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C424C"/>
    <w:multiLevelType w:val="hybridMultilevel"/>
    <w:tmpl w:val="FBF6C4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E10B9"/>
    <w:multiLevelType w:val="hybridMultilevel"/>
    <w:tmpl w:val="28D0275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F7262D4"/>
    <w:multiLevelType w:val="hybridMultilevel"/>
    <w:tmpl w:val="75A0E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C561F"/>
    <w:multiLevelType w:val="hybridMultilevel"/>
    <w:tmpl w:val="323ED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C78CB"/>
    <w:multiLevelType w:val="hybridMultilevel"/>
    <w:tmpl w:val="8F985522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0D1A2C"/>
    <w:multiLevelType w:val="hybridMultilevel"/>
    <w:tmpl w:val="93BE5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A6C2A"/>
    <w:multiLevelType w:val="hybridMultilevel"/>
    <w:tmpl w:val="C1F09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264FD"/>
    <w:multiLevelType w:val="hybridMultilevel"/>
    <w:tmpl w:val="311A3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9"/>
  </w:num>
  <w:num w:numId="5">
    <w:abstractNumId w:val="14"/>
  </w:num>
  <w:num w:numId="6">
    <w:abstractNumId w:val="13"/>
  </w:num>
  <w:num w:numId="7">
    <w:abstractNumId w:val="16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  <w:num w:numId="14">
    <w:abstractNumId w:val="5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94"/>
  </w:style>
  <w:style w:type="paragraph" w:styleId="Footer">
    <w:name w:val="footer"/>
    <w:basedOn w:val="Normal"/>
    <w:link w:val="FooterChar"/>
    <w:uiPriority w:val="99"/>
    <w:unhideWhenUsed/>
    <w:rsid w:val="00344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794"/>
  </w:style>
  <w:style w:type="paragraph" w:styleId="ListParagraph">
    <w:name w:val="List Paragraph"/>
    <w:basedOn w:val="Normal"/>
    <w:uiPriority w:val="34"/>
    <w:qFormat/>
    <w:rsid w:val="0034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footer" Target="footer1.xml"></Relationship><Relationship Id="rId5" Type="http://schemas.openxmlformats.org/officeDocument/2006/relationships/theme" Target="theme/theme1.xml"></Relationship><Relationship Id="rId6" Type="http://schemas.openxmlformats.org/officeDocument/2006/relationships/numbering" Target="numbering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filosofia das luzes</dc:title>
  <dc:description>A filosofia das luzes</dc:description>
  <cp:revision>3</cp:revision>
  <dcterms:created xsi:type="dcterms:W3CDTF">2013-01-16T14:15:00Z</dcterms:created>
  <dcterms:modified xsi:type="dcterms:W3CDTF">2013-07-19T19:19:00Z</dcterms:modified>
</cp:coreProperties>
</file>