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88" w:rsidRDefault="00E010C3" w:rsidP="004A1478">
      <w:pPr>
        <w:jc w:val="center"/>
        <w:rPr>
          <w:b/>
          <w:sz w:val="28"/>
          <w:szCs w:val="28"/>
          <w:u w:val="single"/>
        </w:rPr>
      </w:pPr>
      <w:r w:rsidRPr="00E010C3">
        <w:rPr>
          <w:b/>
          <w:noProof/>
          <w:sz w:val="28"/>
          <w:szCs w:val="28"/>
          <w:u w:val="single"/>
          <w:lang w:val="en-US"/>
        </w:rPr>
        <w:pict>
          <v:line id="Straight Connector 12" o:spid="_x0000_s1026" style="position:absolute;left:0;text-align:left;z-index:251664384;visibility:visible" from="-26.95pt,-17.95pt" to="450.05pt,-17.9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" strokecolor="#4f81bd [3204]" strokeweight="2pt">
            <v:shadow on="t40000f" opacity="24903f" origin=",.5" offset="0,.55556mm"/>
          </v:line>
        </w:pict>
      </w:r>
      <w:r w:rsidR="004D3988">
        <w:rPr>
          <w:b/>
          <w:sz w:val="28"/>
          <w:szCs w:val="28"/>
          <w:u w:val="single"/>
        </w:rPr>
        <w:t>Cálculos auxiliares e l</w:t>
      </w:r>
      <w:r w:rsidR="00695961" w:rsidRPr="00695961">
        <w:rPr>
          <w:b/>
          <w:sz w:val="28"/>
          <w:szCs w:val="28"/>
          <w:u w:val="single"/>
        </w:rPr>
        <w:t>ançamentos no Diário:</w:t>
      </w:r>
    </w:p>
    <w:p w:rsidR="004A1478" w:rsidRDefault="004A1478" w:rsidP="004A1478">
      <w:pPr>
        <w:jc w:val="center"/>
        <w:rPr>
          <w:b/>
          <w:sz w:val="28"/>
          <w:szCs w:val="28"/>
          <w:u w:val="single"/>
        </w:rPr>
      </w:pPr>
    </w:p>
    <w:p w:rsidR="004A1478" w:rsidRDefault="004A1478" w:rsidP="004A1478">
      <w:pPr>
        <w:jc w:val="center"/>
      </w:pPr>
    </w:p>
    <w:p w:rsidR="004A1478" w:rsidRDefault="004A1478" w:rsidP="004D3988">
      <w:pPr>
        <w:tabs>
          <w:tab w:val="left" w:pos="6188"/>
        </w:tabs>
        <w:rPr>
          <w:u w:val="single"/>
        </w:rPr>
      </w:pPr>
    </w:p>
    <w:p w:rsidR="004A1478" w:rsidRDefault="004A1478" w:rsidP="004D3988">
      <w:pPr>
        <w:tabs>
          <w:tab w:val="left" w:pos="6188"/>
        </w:tabs>
        <w:rPr>
          <w:u w:val="single"/>
        </w:rPr>
      </w:pPr>
    </w:p>
    <w:p w:rsidR="004A1478" w:rsidRDefault="004A1478" w:rsidP="004D3988">
      <w:pPr>
        <w:tabs>
          <w:tab w:val="left" w:pos="6188"/>
        </w:tabs>
        <w:rPr>
          <w:u w:val="single"/>
        </w:rPr>
      </w:pPr>
    </w:p>
    <w:p w:rsidR="004D3988" w:rsidRDefault="004D3988" w:rsidP="004D3988">
      <w:pPr>
        <w:tabs>
          <w:tab w:val="left" w:pos="6188"/>
        </w:tabs>
        <w:rPr>
          <w:u w:val="single"/>
        </w:rPr>
      </w:pPr>
      <w:r>
        <w:rPr>
          <w:u w:val="single"/>
        </w:rPr>
        <w:t>1)</w:t>
      </w:r>
    </w:p>
    <w:p w:rsidR="004D3988" w:rsidRPr="004D3988" w:rsidRDefault="004D3988" w:rsidP="004D3988">
      <w:pPr>
        <w:tabs>
          <w:tab w:val="left" w:pos="6188"/>
        </w:tabs>
        <w:rPr>
          <w:u w:val="single"/>
        </w:rPr>
      </w:pPr>
    </w:p>
    <w:p w:rsidR="00695961" w:rsidRPr="004A1478" w:rsidRDefault="00695961" w:rsidP="004D3988">
      <w:pPr>
        <w:tabs>
          <w:tab w:val="left" w:pos="6188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 xml:space="preserve">615:1,23=500 – Valor </w:t>
      </w:r>
      <w:r w:rsidR="0015042A" w:rsidRPr="004A1478">
        <w:rPr>
          <w:sz w:val="28"/>
          <w:szCs w:val="28"/>
        </w:rPr>
        <w:t>real</w:t>
      </w:r>
      <w:r w:rsidRPr="004A1478">
        <w:rPr>
          <w:sz w:val="28"/>
          <w:szCs w:val="28"/>
        </w:rPr>
        <w:t xml:space="preserve"> do adiantamento</w:t>
      </w:r>
    </w:p>
    <w:p w:rsidR="00695961" w:rsidRDefault="00695961" w:rsidP="004D3988">
      <w:pPr>
        <w:tabs>
          <w:tab w:val="left" w:pos="6188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500*0,23=115 – Iva liquidado</w:t>
      </w:r>
    </w:p>
    <w:p w:rsidR="004A1478" w:rsidRPr="004A1478" w:rsidRDefault="004A1478" w:rsidP="004D3988">
      <w:pPr>
        <w:tabs>
          <w:tab w:val="left" w:pos="6188"/>
        </w:tabs>
        <w:spacing w:line="360" w:lineRule="auto"/>
        <w:rPr>
          <w:sz w:val="28"/>
          <w:szCs w:val="28"/>
        </w:rPr>
      </w:pPr>
    </w:p>
    <w:p w:rsidR="00695961" w:rsidRDefault="00695961" w:rsidP="00695961"/>
    <w:tbl>
      <w:tblPr>
        <w:tblStyle w:val="MediumGrid2"/>
        <w:tblW w:w="9425" w:type="dxa"/>
        <w:tblLook w:val="04A0"/>
      </w:tblPr>
      <w:tblGrid>
        <w:gridCol w:w="906"/>
        <w:gridCol w:w="3893"/>
        <w:gridCol w:w="2311"/>
        <w:gridCol w:w="2315"/>
      </w:tblGrid>
      <w:tr w:rsidR="00695961" w:rsidTr="0015042A">
        <w:trPr>
          <w:cnfStyle w:val="100000000000"/>
          <w:trHeight w:val="530"/>
        </w:trPr>
        <w:tc>
          <w:tcPr>
            <w:cnfStyle w:val="001000000100"/>
            <w:tcW w:w="9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</w:tcPr>
          <w:p w:rsidR="00695961" w:rsidRPr="00695961" w:rsidRDefault="00695961" w:rsidP="00695961">
            <w:pPr>
              <w:tabs>
                <w:tab w:val="left" w:pos="2381"/>
              </w:tabs>
              <w:jc w:val="center"/>
              <w:rPr>
                <w:b w:val="0"/>
              </w:rPr>
            </w:pPr>
            <w:proofErr w:type="spellStart"/>
            <w:r>
              <w:t>Oper</w:t>
            </w:r>
            <w:proofErr w:type="spellEnd"/>
            <w:r>
              <w:t>.</w:t>
            </w:r>
          </w:p>
        </w:tc>
        <w:tc>
          <w:tcPr>
            <w:tcW w:w="3893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695961" w:rsidRPr="00695961" w:rsidRDefault="00695961" w:rsidP="00695961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t>Descrição</w:t>
            </w:r>
          </w:p>
        </w:tc>
        <w:tc>
          <w:tcPr>
            <w:tcW w:w="2311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695961" w:rsidRPr="00695961" w:rsidRDefault="00695961" w:rsidP="00695961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t>Débito</w:t>
            </w:r>
          </w:p>
        </w:tc>
        <w:tc>
          <w:tcPr>
            <w:tcW w:w="2315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695961" w:rsidRPr="00695961" w:rsidRDefault="00695961" w:rsidP="00695961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t>Crédito</w:t>
            </w:r>
          </w:p>
        </w:tc>
      </w:tr>
      <w:tr w:rsidR="00695961" w:rsidTr="0015042A">
        <w:trPr>
          <w:cnfStyle w:val="000000100000"/>
          <w:trHeight w:val="1090"/>
        </w:trPr>
        <w:tc>
          <w:tcPr>
            <w:cnfStyle w:val="001000000000"/>
            <w:tcW w:w="906" w:type="dxa"/>
            <w:vMerge w:val="restart"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695961" w:rsidRDefault="00695961" w:rsidP="004D3988">
            <w:pPr>
              <w:tabs>
                <w:tab w:val="left" w:pos="2381"/>
              </w:tabs>
              <w:spacing w:line="360" w:lineRule="auto"/>
              <w:jc w:val="center"/>
            </w:pPr>
            <w:r>
              <w:t>1</w:t>
            </w:r>
          </w:p>
        </w:tc>
        <w:tc>
          <w:tcPr>
            <w:tcW w:w="3893" w:type="dxa"/>
            <w:tcBorders>
              <w:bottom w:val="single" w:sz="8" w:space="0" w:color="000000" w:themeColor="text1"/>
            </w:tcBorders>
          </w:tcPr>
          <w:p w:rsidR="00695961" w:rsidRDefault="00695961" w:rsidP="004D3988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 xml:space="preserve">12 - </w:t>
            </w:r>
            <w:proofErr w:type="gramStart"/>
            <w:r>
              <w:t>DO</w:t>
            </w:r>
            <w:proofErr w:type="gramEnd"/>
          </w:p>
          <w:p w:rsidR="00695961" w:rsidRDefault="00695961" w:rsidP="004D3988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276 – Adiantamento por conta de vendas</w:t>
            </w:r>
          </w:p>
          <w:p w:rsidR="00695961" w:rsidRDefault="00695961" w:rsidP="004D3988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24331 – IVA liquidado –</w:t>
            </w:r>
            <w:r w:rsidR="004D3988">
              <w:t xml:space="preserve"> O</w:t>
            </w:r>
            <w:r>
              <w:t>perações gerais</w:t>
            </w:r>
          </w:p>
        </w:tc>
        <w:tc>
          <w:tcPr>
            <w:tcW w:w="2311" w:type="dxa"/>
            <w:tcBorders>
              <w:bottom w:val="single" w:sz="8" w:space="0" w:color="000000" w:themeColor="text1"/>
            </w:tcBorders>
          </w:tcPr>
          <w:p w:rsidR="00695961" w:rsidRDefault="00D8709C" w:rsidP="00D8709C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615</w:t>
            </w:r>
          </w:p>
        </w:tc>
        <w:tc>
          <w:tcPr>
            <w:tcW w:w="2315" w:type="dxa"/>
            <w:tcBorders>
              <w:bottom w:val="single" w:sz="8" w:space="0" w:color="000000" w:themeColor="text1"/>
            </w:tcBorders>
          </w:tcPr>
          <w:p w:rsidR="00695961" w:rsidRDefault="00695961" w:rsidP="004D398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</w:p>
          <w:p w:rsidR="00695961" w:rsidRDefault="00695961" w:rsidP="004D398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500</w:t>
            </w:r>
          </w:p>
          <w:p w:rsidR="00695961" w:rsidRDefault="00695961" w:rsidP="004D3988">
            <w:pPr>
              <w:spacing w:line="360" w:lineRule="auto"/>
              <w:jc w:val="center"/>
              <w:cnfStyle w:val="000000100000"/>
            </w:pPr>
          </w:p>
          <w:p w:rsidR="00695961" w:rsidRPr="00695961" w:rsidRDefault="00695961" w:rsidP="00D8709C">
            <w:pPr>
              <w:spacing w:line="360" w:lineRule="auto"/>
              <w:jc w:val="center"/>
              <w:cnfStyle w:val="000000100000"/>
            </w:pPr>
            <w:r>
              <w:t>115</w:t>
            </w:r>
          </w:p>
        </w:tc>
      </w:tr>
      <w:tr w:rsidR="00695961" w:rsidTr="0015042A">
        <w:trPr>
          <w:trHeight w:val="283"/>
        </w:trPr>
        <w:tc>
          <w:tcPr>
            <w:cnfStyle w:val="001000000000"/>
            <w:tcW w:w="906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695961" w:rsidRDefault="00695961" w:rsidP="004D3988">
            <w:pPr>
              <w:tabs>
                <w:tab w:val="left" w:pos="2381"/>
              </w:tabs>
              <w:spacing w:line="360" w:lineRule="auto"/>
              <w:jc w:val="center"/>
            </w:pPr>
          </w:p>
        </w:tc>
        <w:tc>
          <w:tcPr>
            <w:tcW w:w="3893" w:type="dxa"/>
            <w:tcBorders>
              <w:bottom w:val="single" w:sz="8" w:space="0" w:color="000000" w:themeColor="text1"/>
            </w:tcBorders>
          </w:tcPr>
          <w:p w:rsidR="00695961" w:rsidRDefault="004D3988" w:rsidP="004D3988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Pelo adiantamento de cliente nas condições usuais</w:t>
            </w:r>
          </w:p>
        </w:tc>
        <w:tc>
          <w:tcPr>
            <w:tcW w:w="2311" w:type="dxa"/>
            <w:tcBorders>
              <w:bottom w:val="single" w:sz="8" w:space="0" w:color="000000" w:themeColor="text1"/>
            </w:tcBorders>
          </w:tcPr>
          <w:p w:rsidR="00695961" w:rsidRDefault="004D3988" w:rsidP="004D3988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615</w:t>
            </w:r>
          </w:p>
        </w:tc>
        <w:tc>
          <w:tcPr>
            <w:tcW w:w="2315" w:type="dxa"/>
            <w:tcBorders>
              <w:bottom w:val="single" w:sz="8" w:space="0" w:color="000000" w:themeColor="text1"/>
            </w:tcBorders>
          </w:tcPr>
          <w:p w:rsidR="00695961" w:rsidRDefault="004D3988" w:rsidP="004D3988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615</w:t>
            </w:r>
          </w:p>
        </w:tc>
      </w:tr>
    </w:tbl>
    <w:p w:rsidR="004D3988" w:rsidRDefault="004D398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Default="004A1478" w:rsidP="004D3988">
      <w:pPr>
        <w:tabs>
          <w:tab w:val="left" w:pos="2381"/>
        </w:tabs>
        <w:spacing w:line="360" w:lineRule="auto"/>
        <w:rPr>
          <w:u w:val="single"/>
        </w:rPr>
      </w:pPr>
    </w:p>
    <w:p w:rsidR="004A1478" w:rsidRPr="004D3988" w:rsidRDefault="004D3988" w:rsidP="004D3988">
      <w:pPr>
        <w:tabs>
          <w:tab w:val="left" w:pos="2381"/>
        </w:tabs>
        <w:spacing w:line="360" w:lineRule="auto"/>
        <w:rPr>
          <w:u w:val="single"/>
        </w:rPr>
      </w:pPr>
      <w:r>
        <w:rPr>
          <w:u w:val="single"/>
        </w:rPr>
        <w:t>2)</w:t>
      </w:r>
    </w:p>
    <w:p w:rsidR="004D3988" w:rsidRPr="004A1478" w:rsidRDefault="004D3988" w:rsidP="004D3988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10*100=1000 – Valor da venda em bruto</w:t>
      </w:r>
    </w:p>
    <w:p w:rsidR="004D3988" w:rsidRPr="004A1478" w:rsidRDefault="0015042A" w:rsidP="004D3988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 xml:space="preserve">0,01*150000=150 – Desconto </w:t>
      </w:r>
      <w:proofErr w:type="gramStart"/>
      <w:r w:rsidRPr="004A1478">
        <w:rPr>
          <w:sz w:val="28"/>
          <w:szCs w:val="28"/>
        </w:rPr>
        <w:t>rappel</w:t>
      </w:r>
      <w:proofErr w:type="gramEnd"/>
      <w:r w:rsidRPr="004A1478">
        <w:rPr>
          <w:sz w:val="28"/>
          <w:szCs w:val="28"/>
        </w:rPr>
        <w:t xml:space="preserve"> concedido</w:t>
      </w:r>
    </w:p>
    <w:p w:rsidR="004A1478" w:rsidRDefault="004D3988" w:rsidP="004A1478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600 – CMVMC</w:t>
      </w:r>
    </w:p>
    <w:p w:rsidR="00930548" w:rsidRPr="00930548" w:rsidRDefault="00930548" w:rsidP="004A1478">
      <w:pPr>
        <w:tabs>
          <w:tab w:val="left" w:pos="2381"/>
        </w:tabs>
        <w:spacing w:line="360" w:lineRule="auto"/>
        <w:rPr>
          <w:sz w:val="28"/>
          <w:szCs w:val="28"/>
        </w:rPr>
      </w:pPr>
    </w:p>
    <w:tbl>
      <w:tblPr>
        <w:tblStyle w:val="MediumGrid2"/>
        <w:tblW w:w="9083" w:type="dxa"/>
        <w:tblLook w:val="04A0"/>
      </w:tblPr>
      <w:tblGrid>
        <w:gridCol w:w="1242"/>
        <w:gridCol w:w="3299"/>
        <w:gridCol w:w="2271"/>
        <w:gridCol w:w="2271"/>
      </w:tblGrid>
      <w:tr w:rsidR="0015042A" w:rsidTr="0015042A">
        <w:trPr>
          <w:cnfStyle w:val="100000000000"/>
          <w:trHeight w:val="275"/>
        </w:trPr>
        <w:tc>
          <w:tcPr>
            <w:cnfStyle w:val="001000000100"/>
            <w:tcW w:w="1242" w:type="dxa"/>
            <w:tcBorders>
              <w:top w:val="single" w:sz="8" w:space="0" w:color="000000" w:themeColor="text1"/>
              <w:left w:val="single" w:sz="8" w:space="0" w:color="000000" w:themeColor="text1"/>
            </w:tcBorders>
          </w:tcPr>
          <w:p w:rsidR="0015042A" w:rsidRPr="003749AF" w:rsidRDefault="0015042A" w:rsidP="0015042A">
            <w:proofErr w:type="spellStart"/>
            <w:r w:rsidRPr="003749AF">
              <w:t>Oper</w:t>
            </w:r>
            <w:proofErr w:type="spellEnd"/>
            <w:r w:rsidRPr="003749AF">
              <w:t>.</w:t>
            </w:r>
          </w:p>
        </w:tc>
        <w:tc>
          <w:tcPr>
            <w:tcW w:w="3299" w:type="dxa"/>
            <w:tcBorders>
              <w:top w:val="single" w:sz="8" w:space="0" w:color="000000" w:themeColor="text1"/>
            </w:tcBorders>
          </w:tcPr>
          <w:p w:rsidR="0015042A" w:rsidRPr="003749AF" w:rsidRDefault="0015042A" w:rsidP="00A70616">
            <w:pPr>
              <w:jc w:val="center"/>
              <w:cnfStyle w:val="100000000000"/>
            </w:pPr>
            <w:r w:rsidRPr="003749AF">
              <w:t>Descrição</w:t>
            </w:r>
          </w:p>
        </w:tc>
        <w:tc>
          <w:tcPr>
            <w:tcW w:w="2271" w:type="dxa"/>
            <w:tcBorders>
              <w:top w:val="single" w:sz="8" w:space="0" w:color="000000" w:themeColor="text1"/>
            </w:tcBorders>
          </w:tcPr>
          <w:p w:rsidR="0015042A" w:rsidRPr="003749AF" w:rsidRDefault="0015042A" w:rsidP="00A70616">
            <w:pPr>
              <w:jc w:val="center"/>
              <w:cnfStyle w:val="100000000000"/>
            </w:pPr>
            <w:r w:rsidRPr="003749AF">
              <w:t>Débito</w:t>
            </w:r>
          </w:p>
        </w:tc>
        <w:tc>
          <w:tcPr>
            <w:tcW w:w="2271" w:type="dxa"/>
            <w:tcBorders>
              <w:top w:val="single" w:sz="8" w:space="0" w:color="000000" w:themeColor="text1"/>
            </w:tcBorders>
          </w:tcPr>
          <w:p w:rsidR="0015042A" w:rsidRPr="003749AF" w:rsidRDefault="0015042A" w:rsidP="00A70616">
            <w:pPr>
              <w:jc w:val="center"/>
              <w:cnfStyle w:val="100000000000"/>
            </w:pPr>
            <w:r w:rsidRPr="003749AF">
              <w:t>Crédito</w:t>
            </w:r>
          </w:p>
        </w:tc>
      </w:tr>
      <w:tr w:rsidR="0015042A" w:rsidTr="004A1478">
        <w:trPr>
          <w:cnfStyle w:val="000000100000"/>
          <w:trHeight w:val="1305"/>
        </w:trPr>
        <w:tc>
          <w:tcPr>
            <w:cnfStyle w:val="001000000000"/>
            <w:tcW w:w="1242" w:type="dxa"/>
            <w:vMerge w:val="restart"/>
            <w:tcBorders>
              <w:left w:val="single" w:sz="8" w:space="0" w:color="000000" w:themeColor="text1"/>
            </w:tcBorders>
          </w:tcPr>
          <w:p w:rsidR="0015042A" w:rsidRDefault="0015042A" w:rsidP="004A1478">
            <w:pPr>
              <w:jc w:val="center"/>
            </w:pPr>
            <w:r>
              <w:t>2</w:t>
            </w:r>
          </w:p>
        </w:tc>
        <w:tc>
          <w:tcPr>
            <w:tcW w:w="3299" w:type="dxa"/>
          </w:tcPr>
          <w:p w:rsidR="0015042A" w:rsidRDefault="0015042A" w:rsidP="0015042A">
            <w:pPr>
              <w:cnfStyle w:val="000000100000"/>
            </w:pPr>
            <w:r>
              <w:t>276 – Adiantamento por conta de vendas</w:t>
            </w:r>
          </w:p>
          <w:p w:rsidR="0015042A" w:rsidRDefault="0015042A" w:rsidP="0015042A">
            <w:pPr>
              <w:cnfStyle w:val="000000100000"/>
            </w:pPr>
            <w:r>
              <w:t>24341 – IVA Regularizações – a favor da empresa</w:t>
            </w:r>
          </w:p>
          <w:p w:rsidR="0015042A" w:rsidRDefault="0015042A" w:rsidP="0015042A">
            <w:pPr>
              <w:cnfStyle w:val="000000100000"/>
            </w:pPr>
            <w:r>
              <w:t>2111 – Clientes C/C – Gerais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100000"/>
            </w:pPr>
            <w:r>
              <w:t>500</w:t>
            </w:r>
          </w:p>
          <w:p w:rsidR="0015042A" w:rsidRDefault="0015042A" w:rsidP="0015042A">
            <w:pPr>
              <w:jc w:val="center"/>
              <w:cnfStyle w:val="000000100000"/>
            </w:pPr>
          </w:p>
          <w:p w:rsidR="0015042A" w:rsidRDefault="0015042A" w:rsidP="0015042A">
            <w:pPr>
              <w:jc w:val="center"/>
              <w:cnfStyle w:val="000000100000"/>
            </w:pPr>
            <w:r>
              <w:t>115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100000"/>
            </w:pPr>
          </w:p>
          <w:p w:rsidR="0015042A" w:rsidRDefault="0015042A" w:rsidP="0015042A">
            <w:pPr>
              <w:jc w:val="center"/>
              <w:cnfStyle w:val="000000100000"/>
            </w:pPr>
          </w:p>
          <w:p w:rsidR="0015042A" w:rsidRDefault="0015042A" w:rsidP="0015042A">
            <w:pPr>
              <w:jc w:val="center"/>
              <w:cnfStyle w:val="000000100000"/>
            </w:pPr>
          </w:p>
          <w:p w:rsidR="0015042A" w:rsidRDefault="0015042A" w:rsidP="0015042A">
            <w:pPr>
              <w:jc w:val="center"/>
              <w:cnfStyle w:val="000000100000"/>
            </w:pPr>
          </w:p>
          <w:p w:rsidR="0015042A" w:rsidRDefault="0015042A" w:rsidP="0015042A">
            <w:pPr>
              <w:jc w:val="center"/>
              <w:cnfStyle w:val="000000100000"/>
            </w:pPr>
            <w:r>
              <w:t>615</w:t>
            </w:r>
          </w:p>
        </w:tc>
      </w:tr>
      <w:tr w:rsidR="0015042A" w:rsidTr="0015042A">
        <w:trPr>
          <w:trHeight w:val="145"/>
        </w:trPr>
        <w:tc>
          <w:tcPr>
            <w:cnfStyle w:val="001000000000"/>
            <w:tcW w:w="1242" w:type="dxa"/>
            <w:vMerge/>
            <w:tcBorders>
              <w:left w:val="single" w:sz="8" w:space="0" w:color="000000" w:themeColor="text1"/>
            </w:tcBorders>
          </w:tcPr>
          <w:p w:rsidR="0015042A" w:rsidRDefault="0015042A" w:rsidP="0015042A"/>
        </w:tc>
        <w:tc>
          <w:tcPr>
            <w:tcW w:w="3299" w:type="dxa"/>
          </w:tcPr>
          <w:p w:rsidR="0015042A" w:rsidRDefault="0015042A" w:rsidP="0015042A">
            <w:pPr>
              <w:cnfStyle w:val="000000000000"/>
            </w:pPr>
            <w:r>
              <w:t>Pela anulação do adiantamento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000000"/>
            </w:pPr>
            <w:r>
              <w:t>615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000000"/>
            </w:pPr>
            <w:r>
              <w:t>615</w:t>
            </w:r>
          </w:p>
        </w:tc>
      </w:tr>
      <w:tr w:rsidR="0015042A" w:rsidTr="0015042A">
        <w:trPr>
          <w:cnfStyle w:val="000000100000"/>
          <w:trHeight w:val="145"/>
        </w:trPr>
        <w:tc>
          <w:tcPr>
            <w:cnfStyle w:val="001000000000"/>
            <w:tcW w:w="1242" w:type="dxa"/>
            <w:vMerge/>
            <w:tcBorders>
              <w:left w:val="single" w:sz="8" w:space="0" w:color="000000" w:themeColor="text1"/>
            </w:tcBorders>
          </w:tcPr>
          <w:p w:rsidR="0015042A" w:rsidRDefault="0015042A" w:rsidP="0015042A"/>
        </w:tc>
        <w:tc>
          <w:tcPr>
            <w:tcW w:w="3299" w:type="dxa"/>
          </w:tcPr>
          <w:p w:rsidR="0015042A" w:rsidRDefault="0015042A" w:rsidP="0015042A">
            <w:pPr>
              <w:cnfStyle w:val="000000100000"/>
            </w:pPr>
            <w:r>
              <w:t>2111 – Clientes C/C – Gerais</w:t>
            </w:r>
          </w:p>
          <w:p w:rsidR="0015042A" w:rsidRDefault="0015042A" w:rsidP="0015042A">
            <w:pPr>
              <w:cnfStyle w:val="000000100000"/>
            </w:pPr>
            <w:r>
              <w:t>711 – Venda de mercadorias</w:t>
            </w:r>
          </w:p>
          <w:p w:rsidR="0015042A" w:rsidRDefault="0015042A" w:rsidP="0015042A">
            <w:pPr>
              <w:cnfStyle w:val="000000100000"/>
            </w:pPr>
            <w:r>
              <w:t>24331 – IVA liquidado – Operações Gerais</w:t>
            </w:r>
          </w:p>
        </w:tc>
        <w:tc>
          <w:tcPr>
            <w:tcW w:w="2271" w:type="dxa"/>
          </w:tcPr>
          <w:p w:rsidR="0015042A" w:rsidRDefault="0015042A" w:rsidP="0015042A">
            <w:pPr>
              <w:jc w:val="center"/>
              <w:cnfStyle w:val="000000100000"/>
            </w:pPr>
            <w:r>
              <w:t>1230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100000"/>
            </w:pPr>
          </w:p>
          <w:p w:rsidR="0015042A" w:rsidRDefault="0015042A" w:rsidP="0015042A">
            <w:pPr>
              <w:jc w:val="center"/>
              <w:cnfStyle w:val="000000100000"/>
            </w:pPr>
            <w:r>
              <w:t>1000</w:t>
            </w:r>
          </w:p>
          <w:p w:rsidR="0015042A" w:rsidRDefault="0015042A" w:rsidP="0015042A">
            <w:pPr>
              <w:jc w:val="center"/>
              <w:cnfStyle w:val="000000100000"/>
            </w:pPr>
            <w:r>
              <w:t>230</w:t>
            </w:r>
          </w:p>
        </w:tc>
      </w:tr>
      <w:tr w:rsidR="0015042A" w:rsidTr="0015042A">
        <w:trPr>
          <w:trHeight w:val="145"/>
        </w:trPr>
        <w:tc>
          <w:tcPr>
            <w:cnfStyle w:val="001000000000"/>
            <w:tcW w:w="1242" w:type="dxa"/>
            <w:vMerge/>
            <w:tcBorders>
              <w:left w:val="single" w:sz="8" w:space="0" w:color="000000" w:themeColor="text1"/>
            </w:tcBorders>
          </w:tcPr>
          <w:p w:rsidR="0015042A" w:rsidRDefault="0015042A" w:rsidP="0015042A"/>
        </w:tc>
        <w:tc>
          <w:tcPr>
            <w:tcW w:w="3299" w:type="dxa"/>
          </w:tcPr>
          <w:p w:rsidR="0015042A" w:rsidRDefault="0015042A" w:rsidP="0015042A">
            <w:pPr>
              <w:cnfStyle w:val="000000000000"/>
            </w:pPr>
            <w:r>
              <w:t>Pela venda a prazo de 10 unidades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000000"/>
            </w:pPr>
            <w:r>
              <w:t>600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000000"/>
            </w:pPr>
            <w:r>
              <w:t>600</w:t>
            </w:r>
          </w:p>
        </w:tc>
      </w:tr>
      <w:tr w:rsidR="0015042A" w:rsidTr="0015042A">
        <w:trPr>
          <w:cnfStyle w:val="000000100000"/>
          <w:trHeight w:val="145"/>
        </w:trPr>
        <w:tc>
          <w:tcPr>
            <w:cnfStyle w:val="001000000000"/>
            <w:tcW w:w="1242" w:type="dxa"/>
            <w:vMerge/>
            <w:tcBorders>
              <w:left w:val="single" w:sz="8" w:space="0" w:color="000000" w:themeColor="text1"/>
            </w:tcBorders>
          </w:tcPr>
          <w:p w:rsidR="0015042A" w:rsidRDefault="0015042A" w:rsidP="0015042A"/>
        </w:tc>
        <w:tc>
          <w:tcPr>
            <w:tcW w:w="3299" w:type="dxa"/>
          </w:tcPr>
          <w:p w:rsidR="0015042A" w:rsidRDefault="0015042A" w:rsidP="0015042A">
            <w:pPr>
              <w:cnfStyle w:val="000000100000"/>
            </w:pPr>
            <w:r>
              <w:t>718 – Descontos e abatimentos em vendas</w:t>
            </w:r>
          </w:p>
          <w:p w:rsidR="0015042A" w:rsidRDefault="0015042A" w:rsidP="0015042A">
            <w:pPr>
              <w:cnfStyle w:val="000000100000"/>
            </w:pPr>
            <w:r>
              <w:t xml:space="preserve">12 - </w:t>
            </w:r>
            <w:proofErr w:type="gramStart"/>
            <w:r>
              <w:t>DO</w:t>
            </w:r>
            <w:proofErr w:type="gramEnd"/>
          </w:p>
        </w:tc>
        <w:tc>
          <w:tcPr>
            <w:tcW w:w="2271" w:type="dxa"/>
          </w:tcPr>
          <w:p w:rsidR="0015042A" w:rsidRDefault="0015042A" w:rsidP="0015042A">
            <w:pPr>
              <w:jc w:val="center"/>
              <w:cnfStyle w:val="000000100000"/>
            </w:pPr>
            <w:r>
              <w:t>150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100000"/>
            </w:pPr>
          </w:p>
          <w:p w:rsidR="0015042A" w:rsidRDefault="0015042A" w:rsidP="0015042A">
            <w:pPr>
              <w:jc w:val="center"/>
              <w:cnfStyle w:val="000000100000"/>
            </w:pPr>
          </w:p>
          <w:p w:rsidR="0015042A" w:rsidRDefault="0015042A" w:rsidP="0015042A">
            <w:pPr>
              <w:jc w:val="center"/>
              <w:cnfStyle w:val="000000100000"/>
            </w:pPr>
            <w:r>
              <w:t>150</w:t>
            </w:r>
          </w:p>
        </w:tc>
      </w:tr>
      <w:tr w:rsidR="0015042A" w:rsidTr="0015042A">
        <w:trPr>
          <w:trHeight w:val="145"/>
        </w:trPr>
        <w:tc>
          <w:tcPr>
            <w:cnfStyle w:val="001000000000"/>
            <w:tcW w:w="1242" w:type="dxa"/>
            <w:vMerge/>
            <w:tcBorders>
              <w:left w:val="single" w:sz="8" w:space="0" w:color="000000" w:themeColor="text1"/>
            </w:tcBorders>
          </w:tcPr>
          <w:p w:rsidR="0015042A" w:rsidRDefault="0015042A" w:rsidP="0015042A"/>
        </w:tc>
        <w:tc>
          <w:tcPr>
            <w:tcW w:w="3299" w:type="dxa"/>
          </w:tcPr>
          <w:p w:rsidR="0015042A" w:rsidRDefault="0015042A" w:rsidP="0015042A">
            <w:pPr>
              <w:cnfStyle w:val="000000000000"/>
            </w:pPr>
            <w:r>
              <w:t xml:space="preserve">Pelo desconto de </w:t>
            </w:r>
            <w:proofErr w:type="gramStart"/>
            <w:r>
              <w:t>rappel</w:t>
            </w:r>
            <w:proofErr w:type="gramEnd"/>
            <w:r>
              <w:t xml:space="preserve"> concedido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000000"/>
            </w:pPr>
            <w:r>
              <w:t>150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000000"/>
            </w:pPr>
            <w:r>
              <w:t>150</w:t>
            </w:r>
          </w:p>
        </w:tc>
      </w:tr>
      <w:tr w:rsidR="0015042A" w:rsidTr="00930548">
        <w:trPr>
          <w:cnfStyle w:val="000000100000"/>
          <w:trHeight w:val="145"/>
        </w:trPr>
        <w:tc>
          <w:tcPr>
            <w:cnfStyle w:val="001000000000"/>
            <w:tcW w:w="1242" w:type="dxa"/>
            <w:vMerge/>
            <w:tcBorders>
              <w:left w:val="single" w:sz="8" w:space="0" w:color="000000" w:themeColor="text1"/>
            </w:tcBorders>
          </w:tcPr>
          <w:p w:rsidR="0015042A" w:rsidRDefault="0015042A" w:rsidP="0015042A"/>
        </w:tc>
        <w:tc>
          <w:tcPr>
            <w:tcW w:w="3299" w:type="dxa"/>
          </w:tcPr>
          <w:p w:rsidR="0015042A" w:rsidRDefault="0015042A" w:rsidP="0015042A">
            <w:pPr>
              <w:cnfStyle w:val="000000100000"/>
            </w:pPr>
            <w:r>
              <w:t>611 – CMVMC</w:t>
            </w:r>
          </w:p>
          <w:p w:rsidR="0015042A" w:rsidRDefault="0015042A" w:rsidP="0015042A">
            <w:pPr>
              <w:cnfStyle w:val="000000100000"/>
            </w:pPr>
            <w:r>
              <w:t>321 - Mercadorias</w:t>
            </w:r>
          </w:p>
        </w:tc>
        <w:tc>
          <w:tcPr>
            <w:tcW w:w="2271" w:type="dxa"/>
          </w:tcPr>
          <w:p w:rsidR="0015042A" w:rsidRDefault="0015042A" w:rsidP="00930548">
            <w:pPr>
              <w:jc w:val="center"/>
              <w:cnfStyle w:val="000000100000"/>
            </w:pPr>
            <w:r>
              <w:t>600</w:t>
            </w:r>
          </w:p>
        </w:tc>
        <w:tc>
          <w:tcPr>
            <w:tcW w:w="2271" w:type="dxa"/>
            <w:vAlign w:val="center"/>
          </w:tcPr>
          <w:p w:rsidR="0015042A" w:rsidRDefault="0015042A" w:rsidP="0015042A">
            <w:pPr>
              <w:jc w:val="center"/>
              <w:cnfStyle w:val="000000100000"/>
            </w:pPr>
            <w:r>
              <w:t>600</w:t>
            </w:r>
          </w:p>
        </w:tc>
      </w:tr>
      <w:tr w:rsidR="0015042A" w:rsidTr="0015042A">
        <w:trPr>
          <w:trHeight w:val="45"/>
        </w:trPr>
        <w:tc>
          <w:tcPr>
            <w:cnfStyle w:val="001000000000"/>
            <w:tcW w:w="1242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15042A" w:rsidRDefault="0015042A" w:rsidP="0015042A"/>
        </w:tc>
        <w:tc>
          <w:tcPr>
            <w:tcW w:w="3299" w:type="dxa"/>
            <w:tcBorders>
              <w:bottom w:val="single" w:sz="8" w:space="0" w:color="000000" w:themeColor="text1"/>
            </w:tcBorders>
          </w:tcPr>
          <w:p w:rsidR="0015042A" w:rsidRDefault="0015042A" w:rsidP="0015042A">
            <w:pPr>
              <w:cnfStyle w:val="000000000000"/>
            </w:pPr>
            <w:r>
              <w:t>Pelo custo das mercadorias vendidas</w:t>
            </w:r>
          </w:p>
        </w:tc>
        <w:tc>
          <w:tcPr>
            <w:tcW w:w="2271" w:type="dxa"/>
            <w:tcBorders>
              <w:bottom w:val="single" w:sz="8" w:space="0" w:color="000000" w:themeColor="text1"/>
            </w:tcBorders>
            <w:vAlign w:val="center"/>
          </w:tcPr>
          <w:p w:rsidR="0015042A" w:rsidRDefault="0015042A" w:rsidP="0015042A">
            <w:pPr>
              <w:jc w:val="center"/>
              <w:cnfStyle w:val="000000000000"/>
            </w:pPr>
            <w:r>
              <w:t>600</w:t>
            </w:r>
          </w:p>
        </w:tc>
        <w:tc>
          <w:tcPr>
            <w:tcW w:w="2271" w:type="dxa"/>
            <w:tcBorders>
              <w:bottom w:val="single" w:sz="8" w:space="0" w:color="000000" w:themeColor="text1"/>
            </w:tcBorders>
            <w:vAlign w:val="center"/>
          </w:tcPr>
          <w:p w:rsidR="0015042A" w:rsidRDefault="0015042A" w:rsidP="0015042A">
            <w:pPr>
              <w:jc w:val="center"/>
              <w:cnfStyle w:val="000000000000"/>
            </w:pPr>
            <w:r>
              <w:t>600</w:t>
            </w:r>
          </w:p>
        </w:tc>
      </w:tr>
    </w:tbl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4A1478" w:rsidRDefault="004A1478" w:rsidP="00695961">
      <w:pPr>
        <w:tabs>
          <w:tab w:val="left" w:pos="2381"/>
        </w:tabs>
        <w:rPr>
          <w:u w:val="single"/>
        </w:rPr>
      </w:pPr>
    </w:p>
    <w:p w:rsidR="00EB1D31" w:rsidRDefault="00EB1D31" w:rsidP="00695961">
      <w:pPr>
        <w:tabs>
          <w:tab w:val="left" w:pos="2381"/>
        </w:tabs>
        <w:rPr>
          <w:u w:val="single"/>
        </w:rPr>
      </w:pPr>
      <w:r>
        <w:rPr>
          <w:u w:val="single"/>
        </w:rPr>
        <w:t>3)</w:t>
      </w:r>
    </w:p>
    <w:p w:rsidR="00EB1D31" w:rsidRDefault="00EB1D31" w:rsidP="00695961">
      <w:pPr>
        <w:tabs>
          <w:tab w:val="left" w:pos="2381"/>
        </w:tabs>
      </w:pPr>
    </w:p>
    <w:p w:rsidR="00EB1D31" w:rsidRPr="004A1478" w:rsidRDefault="0015042A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lastRenderedPageBreak/>
        <w:t>6*</w:t>
      </w:r>
      <w:r w:rsidR="004A1478" w:rsidRPr="004A1478">
        <w:rPr>
          <w:sz w:val="28"/>
          <w:szCs w:val="28"/>
        </w:rPr>
        <w:t>100=600 – Valor real da venda S/IVA</w:t>
      </w:r>
    </w:p>
    <w:p w:rsidR="004A1478" w:rsidRPr="004A1478" w:rsidRDefault="004A1478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600*0,23=138 – IVA liquidado</w:t>
      </w:r>
    </w:p>
    <w:p w:rsidR="004A1478" w:rsidRDefault="004A1478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230-138=92 – IVA a regularizar</w:t>
      </w:r>
    </w:p>
    <w:p w:rsidR="00930548" w:rsidRPr="004A1478" w:rsidRDefault="00930548" w:rsidP="00930548">
      <w:pPr>
        <w:tabs>
          <w:tab w:val="left" w:pos="2381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4*60=240 – CMVMC das mercadorias devolvidas</w:t>
      </w:r>
    </w:p>
    <w:p w:rsidR="00930548" w:rsidRPr="004A1478" w:rsidRDefault="00930548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tbl>
      <w:tblPr>
        <w:tblStyle w:val="MediumGrid2"/>
        <w:tblW w:w="9425" w:type="dxa"/>
        <w:tblLook w:val="04A0"/>
      </w:tblPr>
      <w:tblGrid>
        <w:gridCol w:w="906"/>
        <w:gridCol w:w="3893"/>
        <w:gridCol w:w="2311"/>
        <w:gridCol w:w="2315"/>
      </w:tblGrid>
      <w:tr w:rsidR="00EB1D31" w:rsidTr="004A1478">
        <w:trPr>
          <w:cnfStyle w:val="100000000000"/>
          <w:trHeight w:val="530"/>
        </w:trPr>
        <w:tc>
          <w:tcPr>
            <w:cnfStyle w:val="001000000100"/>
            <w:tcW w:w="90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</w:tcPr>
          <w:p w:rsidR="00EB1D31" w:rsidRPr="00695961" w:rsidRDefault="00EB1D31" w:rsidP="00EB1D31">
            <w:pPr>
              <w:tabs>
                <w:tab w:val="left" w:pos="2381"/>
              </w:tabs>
              <w:jc w:val="center"/>
              <w:rPr>
                <w:b w:val="0"/>
              </w:rPr>
            </w:pPr>
            <w:proofErr w:type="spellStart"/>
            <w:r>
              <w:rPr>
                <w:b w:val="0"/>
              </w:rPr>
              <w:t>Oper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3893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EB1D31" w:rsidRPr="00695961" w:rsidRDefault="00EB1D31" w:rsidP="00EB1D31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rPr>
                <w:b w:val="0"/>
              </w:rPr>
              <w:t>Descrição</w:t>
            </w:r>
          </w:p>
        </w:tc>
        <w:tc>
          <w:tcPr>
            <w:tcW w:w="2311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EB1D31" w:rsidRPr="00695961" w:rsidRDefault="00EB1D31" w:rsidP="00EB1D31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rPr>
                <w:b w:val="0"/>
              </w:rPr>
              <w:t>Débito</w:t>
            </w:r>
          </w:p>
        </w:tc>
        <w:tc>
          <w:tcPr>
            <w:tcW w:w="2315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EB1D31" w:rsidRPr="00695961" w:rsidRDefault="00EB1D31" w:rsidP="00EB1D31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rPr>
                <w:b w:val="0"/>
              </w:rPr>
              <w:t>Crédito</w:t>
            </w:r>
          </w:p>
        </w:tc>
      </w:tr>
      <w:tr w:rsidR="00EB1D31" w:rsidTr="004A1478">
        <w:trPr>
          <w:cnfStyle w:val="000000100000"/>
          <w:trHeight w:val="1090"/>
        </w:trPr>
        <w:tc>
          <w:tcPr>
            <w:cnfStyle w:val="001000000000"/>
            <w:tcW w:w="906" w:type="dxa"/>
            <w:vMerge w:val="restart"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EB1D31" w:rsidRDefault="00110476" w:rsidP="00EB1D31">
            <w:pPr>
              <w:tabs>
                <w:tab w:val="left" w:pos="2381"/>
              </w:tabs>
              <w:spacing w:line="360" w:lineRule="auto"/>
              <w:jc w:val="center"/>
            </w:pPr>
            <w:r>
              <w:t>3</w:t>
            </w:r>
          </w:p>
        </w:tc>
        <w:tc>
          <w:tcPr>
            <w:tcW w:w="3893" w:type="dxa"/>
            <w:tcBorders>
              <w:bottom w:val="single" w:sz="8" w:space="0" w:color="000000" w:themeColor="text1"/>
            </w:tcBorders>
          </w:tcPr>
          <w:p w:rsidR="00EB1D31" w:rsidRDefault="00EB1D31" w:rsidP="00EB1D31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717 – Devolução de Vendas</w:t>
            </w:r>
          </w:p>
          <w:p w:rsidR="00B1055B" w:rsidRDefault="00B1055B" w:rsidP="00EB1D31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 xml:space="preserve">24341 – IVA regularizações – a favor da empresa </w:t>
            </w:r>
          </w:p>
          <w:p w:rsidR="00110476" w:rsidRDefault="00110476" w:rsidP="00EB1D31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2111 – Clientes C/C – Gerais</w:t>
            </w:r>
          </w:p>
        </w:tc>
        <w:tc>
          <w:tcPr>
            <w:tcW w:w="2311" w:type="dxa"/>
            <w:tcBorders>
              <w:bottom w:val="single" w:sz="8" w:space="0" w:color="000000" w:themeColor="text1"/>
            </w:tcBorders>
          </w:tcPr>
          <w:p w:rsidR="00EB1D31" w:rsidRDefault="00B1055B" w:rsidP="004A147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400</w:t>
            </w:r>
          </w:p>
          <w:p w:rsidR="004A1478" w:rsidRDefault="004A1478" w:rsidP="004A147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</w:p>
          <w:p w:rsidR="00EB1D31" w:rsidRDefault="004A1478" w:rsidP="004A147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92</w:t>
            </w:r>
          </w:p>
        </w:tc>
        <w:tc>
          <w:tcPr>
            <w:tcW w:w="2315" w:type="dxa"/>
            <w:tcBorders>
              <w:bottom w:val="single" w:sz="8" w:space="0" w:color="000000" w:themeColor="text1"/>
            </w:tcBorders>
          </w:tcPr>
          <w:p w:rsidR="00EB1D31" w:rsidRDefault="00EB1D31" w:rsidP="004A147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</w:p>
          <w:p w:rsidR="004A1478" w:rsidRDefault="004A1478" w:rsidP="004A1478">
            <w:pPr>
              <w:spacing w:line="360" w:lineRule="auto"/>
              <w:jc w:val="center"/>
              <w:cnfStyle w:val="000000100000"/>
            </w:pPr>
          </w:p>
          <w:p w:rsidR="004A1478" w:rsidRDefault="004A1478" w:rsidP="004A1478">
            <w:pPr>
              <w:spacing w:line="360" w:lineRule="auto"/>
              <w:jc w:val="center"/>
              <w:cnfStyle w:val="000000100000"/>
            </w:pPr>
          </w:p>
          <w:p w:rsidR="00EB1D31" w:rsidRPr="00695961" w:rsidRDefault="008C3D59" w:rsidP="004A1478">
            <w:pPr>
              <w:spacing w:line="360" w:lineRule="auto"/>
              <w:jc w:val="center"/>
              <w:cnfStyle w:val="000000100000"/>
            </w:pPr>
            <w:r>
              <w:t>4</w:t>
            </w:r>
            <w:r w:rsidR="004A1478">
              <w:t>92</w:t>
            </w:r>
          </w:p>
        </w:tc>
      </w:tr>
      <w:tr w:rsidR="00EB1D31" w:rsidTr="004A1478">
        <w:trPr>
          <w:trHeight w:val="283"/>
        </w:trPr>
        <w:tc>
          <w:tcPr>
            <w:cnfStyle w:val="001000000000"/>
            <w:tcW w:w="906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EB1D31" w:rsidRDefault="00EB1D31" w:rsidP="00EB1D31">
            <w:pPr>
              <w:tabs>
                <w:tab w:val="left" w:pos="2381"/>
              </w:tabs>
              <w:spacing w:line="360" w:lineRule="auto"/>
              <w:jc w:val="center"/>
            </w:pPr>
          </w:p>
        </w:tc>
        <w:tc>
          <w:tcPr>
            <w:tcW w:w="3893" w:type="dxa"/>
            <w:tcBorders>
              <w:bottom w:val="single" w:sz="8" w:space="0" w:color="000000" w:themeColor="text1"/>
            </w:tcBorders>
          </w:tcPr>
          <w:p w:rsidR="00EB1D31" w:rsidRDefault="00110476" w:rsidP="00EB1D31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Pela devolução de 4 unidades</w:t>
            </w:r>
          </w:p>
        </w:tc>
        <w:tc>
          <w:tcPr>
            <w:tcW w:w="2311" w:type="dxa"/>
            <w:tcBorders>
              <w:bottom w:val="single" w:sz="8" w:space="0" w:color="000000" w:themeColor="text1"/>
            </w:tcBorders>
          </w:tcPr>
          <w:p w:rsidR="00110476" w:rsidRDefault="004A1478" w:rsidP="004A1478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492</w:t>
            </w:r>
          </w:p>
        </w:tc>
        <w:tc>
          <w:tcPr>
            <w:tcW w:w="2315" w:type="dxa"/>
            <w:tcBorders>
              <w:bottom w:val="single" w:sz="8" w:space="0" w:color="000000" w:themeColor="text1"/>
            </w:tcBorders>
          </w:tcPr>
          <w:p w:rsidR="00EB1D31" w:rsidRDefault="004A1478" w:rsidP="00EB1D31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492</w:t>
            </w:r>
          </w:p>
        </w:tc>
      </w:tr>
      <w:tr w:rsidR="00EB1D31" w:rsidTr="00930548">
        <w:trPr>
          <w:cnfStyle w:val="000000100000"/>
          <w:trHeight w:val="283"/>
        </w:trPr>
        <w:tc>
          <w:tcPr>
            <w:cnfStyle w:val="001000000000"/>
            <w:tcW w:w="906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EB1D31" w:rsidRDefault="00EB1D31" w:rsidP="00EB1D31">
            <w:pPr>
              <w:tabs>
                <w:tab w:val="left" w:pos="2381"/>
              </w:tabs>
              <w:spacing w:line="360" w:lineRule="auto"/>
              <w:jc w:val="center"/>
            </w:pPr>
          </w:p>
        </w:tc>
        <w:tc>
          <w:tcPr>
            <w:tcW w:w="3893" w:type="dxa"/>
            <w:tcBorders>
              <w:bottom w:val="single" w:sz="8" w:space="0" w:color="000000" w:themeColor="text1"/>
            </w:tcBorders>
          </w:tcPr>
          <w:p w:rsidR="00EB1D31" w:rsidRDefault="00110476" w:rsidP="00EB1D31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321 – Mercadorias</w:t>
            </w:r>
          </w:p>
          <w:p w:rsidR="00110476" w:rsidRDefault="00B1055B" w:rsidP="00EB1D31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611 - CMVMC</w:t>
            </w:r>
          </w:p>
          <w:p w:rsidR="00EB1D31" w:rsidRDefault="00EB1D31" w:rsidP="00EB1D31">
            <w:pPr>
              <w:tabs>
                <w:tab w:val="left" w:pos="2381"/>
              </w:tabs>
              <w:spacing w:line="360" w:lineRule="auto"/>
              <w:cnfStyle w:val="000000100000"/>
            </w:pPr>
          </w:p>
        </w:tc>
        <w:tc>
          <w:tcPr>
            <w:tcW w:w="2311" w:type="dxa"/>
            <w:tcBorders>
              <w:bottom w:val="single" w:sz="8" w:space="0" w:color="000000" w:themeColor="text1"/>
            </w:tcBorders>
          </w:tcPr>
          <w:p w:rsidR="00EB1D31" w:rsidRDefault="00930548" w:rsidP="00EB1D31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240</w:t>
            </w:r>
          </w:p>
        </w:tc>
        <w:tc>
          <w:tcPr>
            <w:tcW w:w="2315" w:type="dxa"/>
            <w:tcBorders>
              <w:bottom w:val="single" w:sz="8" w:space="0" w:color="000000" w:themeColor="text1"/>
            </w:tcBorders>
            <w:vAlign w:val="center"/>
          </w:tcPr>
          <w:p w:rsidR="00EB1D31" w:rsidRDefault="00930548" w:rsidP="0093054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240</w:t>
            </w:r>
          </w:p>
        </w:tc>
      </w:tr>
      <w:tr w:rsidR="00EB1D31" w:rsidTr="004A1478">
        <w:trPr>
          <w:trHeight w:val="283"/>
        </w:trPr>
        <w:tc>
          <w:tcPr>
            <w:cnfStyle w:val="001000000000"/>
            <w:tcW w:w="906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EB1D31" w:rsidRDefault="00EB1D31" w:rsidP="00EB1D31">
            <w:pPr>
              <w:tabs>
                <w:tab w:val="left" w:pos="2381"/>
              </w:tabs>
              <w:spacing w:line="360" w:lineRule="auto"/>
              <w:jc w:val="center"/>
            </w:pPr>
          </w:p>
        </w:tc>
        <w:tc>
          <w:tcPr>
            <w:tcW w:w="3893" w:type="dxa"/>
            <w:tcBorders>
              <w:bottom w:val="single" w:sz="8" w:space="0" w:color="000000" w:themeColor="text1"/>
            </w:tcBorders>
          </w:tcPr>
          <w:p w:rsidR="00EB1D31" w:rsidRDefault="00110476" w:rsidP="00EB1D31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Pela reentrada de mercadorias em armazém</w:t>
            </w:r>
          </w:p>
        </w:tc>
        <w:tc>
          <w:tcPr>
            <w:tcW w:w="2311" w:type="dxa"/>
            <w:tcBorders>
              <w:bottom w:val="single" w:sz="8" w:space="0" w:color="000000" w:themeColor="text1"/>
            </w:tcBorders>
          </w:tcPr>
          <w:p w:rsidR="00EB1D31" w:rsidRDefault="00930548" w:rsidP="00EB1D31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240</w:t>
            </w:r>
          </w:p>
        </w:tc>
        <w:tc>
          <w:tcPr>
            <w:tcW w:w="2315" w:type="dxa"/>
            <w:tcBorders>
              <w:bottom w:val="single" w:sz="8" w:space="0" w:color="000000" w:themeColor="text1"/>
            </w:tcBorders>
          </w:tcPr>
          <w:p w:rsidR="00EB1D31" w:rsidRDefault="00930548" w:rsidP="00EB1D31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240</w:t>
            </w:r>
          </w:p>
        </w:tc>
      </w:tr>
    </w:tbl>
    <w:p w:rsidR="00EB1D31" w:rsidRDefault="00EB1D31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930548" w:rsidRDefault="0093054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4A1478" w:rsidRDefault="004A1478" w:rsidP="00EB1D31">
      <w:pPr>
        <w:tabs>
          <w:tab w:val="left" w:pos="2381"/>
        </w:tabs>
        <w:spacing w:line="360" w:lineRule="auto"/>
      </w:pPr>
    </w:p>
    <w:p w:rsidR="00110476" w:rsidRDefault="00110476" w:rsidP="00EB1D31">
      <w:pPr>
        <w:tabs>
          <w:tab w:val="left" w:pos="2381"/>
        </w:tabs>
        <w:spacing w:line="360" w:lineRule="auto"/>
        <w:rPr>
          <w:u w:val="single"/>
        </w:rPr>
      </w:pPr>
      <w:r>
        <w:rPr>
          <w:u w:val="single"/>
        </w:rPr>
        <w:t>4)</w:t>
      </w:r>
    </w:p>
    <w:p w:rsidR="00110476" w:rsidRPr="004A1478" w:rsidRDefault="00110476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 xml:space="preserve">1476:1,23=1200 – </w:t>
      </w:r>
      <w:proofErr w:type="gramStart"/>
      <w:r w:rsidRPr="004A1478">
        <w:rPr>
          <w:sz w:val="28"/>
          <w:szCs w:val="28"/>
        </w:rPr>
        <w:t>valor</w:t>
      </w:r>
      <w:proofErr w:type="gramEnd"/>
      <w:r w:rsidRPr="004A1478">
        <w:rPr>
          <w:sz w:val="28"/>
          <w:szCs w:val="28"/>
        </w:rPr>
        <w:t xml:space="preserve"> real do adiantamento </w:t>
      </w:r>
    </w:p>
    <w:p w:rsidR="00110476" w:rsidRPr="004A1478" w:rsidRDefault="00110476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lastRenderedPageBreak/>
        <w:t>1200*0,23=276 – IVA dedutível</w:t>
      </w:r>
    </w:p>
    <w:p w:rsidR="00110476" w:rsidRDefault="00110476" w:rsidP="00EB1D31">
      <w:pPr>
        <w:tabs>
          <w:tab w:val="left" w:pos="2381"/>
        </w:tabs>
        <w:spacing w:line="360" w:lineRule="auto"/>
      </w:pPr>
    </w:p>
    <w:tbl>
      <w:tblPr>
        <w:tblStyle w:val="MediumGrid2"/>
        <w:tblW w:w="9432" w:type="dxa"/>
        <w:tblLook w:val="04A0"/>
      </w:tblPr>
      <w:tblGrid>
        <w:gridCol w:w="907"/>
        <w:gridCol w:w="4491"/>
        <w:gridCol w:w="1985"/>
        <w:gridCol w:w="2049"/>
      </w:tblGrid>
      <w:tr w:rsidR="00110476" w:rsidTr="004A1478">
        <w:trPr>
          <w:cnfStyle w:val="100000000000"/>
          <w:trHeight w:val="496"/>
        </w:trPr>
        <w:tc>
          <w:tcPr>
            <w:cnfStyle w:val="001000000100"/>
            <w:tcW w:w="9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</w:tcPr>
          <w:p w:rsidR="00110476" w:rsidRPr="00695961" w:rsidRDefault="00110476" w:rsidP="00110476">
            <w:pPr>
              <w:tabs>
                <w:tab w:val="left" w:pos="2381"/>
              </w:tabs>
              <w:jc w:val="center"/>
              <w:rPr>
                <w:b w:val="0"/>
              </w:rPr>
            </w:pPr>
            <w:proofErr w:type="spellStart"/>
            <w:r>
              <w:rPr>
                <w:b w:val="0"/>
              </w:rPr>
              <w:t>Oper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4491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110476" w:rsidRPr="00695961" w:rsidRDefault="00110476" w:rsidP="00110476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rPr>
                <w:b w:val="0"/>
              </w:rPr>
              <w:t>Descrição</w:t>
            </w:r>
          </w:p>
        </w:tc>
        <w:tc>
          <w:tcPr>
            <w:tcW w:w="1985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110476" w:rsidRPr="00695961" w:rsidRDefault="00110476" w:rsidP="00110476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rPr>
                <w:b w:val="0"/>
              </w:rPr>
              <w:t>Débito</w:t>
            </w:r>
          </w:p>
        </w:tc>
        <w:tc>
          <w:tcPr>
            <w:tcW w:w="2049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110476" w:rsidRPr="00695961" w:rsidRDefault="00110476" w:rsidP="00110476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rPr>
                <w:b w:val="0"/>
              </w:rPr>
              <w:t>Crédito</w:t>
            </w:r>
          </w:p>
        </w:tc>
      </w:tr>
      <w:tr w:rsidR="00110476" w:rsidTr="004A1478">
        <w:trPr>
          <w:cnfStyle w:val="000000100000"/>
          <w:trHeight w:val="1020"/>
        </w:trPr>
        <w:tc>
          <w:tcPr>
            <w:cnfStyle w:val="001000000000"/>
            <w:tcW w:w="907" w:type="dxa"/>
            <w:vMerge w:val="restart"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110476" w:rsidRDefault="00110476" w:rsidP="00110476">
            <w:pPr>
              <w:tabs>
                <w:tab w:val="left" w:pos="2381"/>
              </w:tabs>
              <w:spacing w:line="360" w:lineRule="auto"/>
              <w:jc w:val="center"/>
            </w:pPr>
            <w:r>
              <w:t>4</w:t>
            </w:r>
          </w:p>
        </w:tc>
        <w:tc>
          <w:tcPr>
            <w:tcW w:w="4491" w:type="dxa"/>
            <w:tcBorders>
              <w:bottom w:val="single" w:sz="8" w:space="0" w:color="000000" w:themeColor="text1"/>
            </w:tcBorders>
          </w:tcPr>
          <w:p w:rsidR="00110476" w:rsidRDefault="00110476" w:rsidP="00110476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228 – Adiantamentos a fornecedores</w:t>
            </w:r>
          </w:p>
          <w:p w:rsidR="00110476" w:rsidRDefault="00110476" w:rsidP="00110476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24321 – IVA dedutível – Operações gerais</w:t>
            </w:r>
          </w:p>
          <w:p w:rsidR="00110476" w:rsidRDefault="00110476" w:rsidP="00110476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 xml:space="preserve">12 – </w:t>
            </w:r>
            <w:proofErr w:type="gramStart"/>
            <w:r>
              <w:t>DO</w:t>
            </w:r>
            <w:proofErr w:type="gramEnd"/>
          </w:p>
        </w:tc>
        <w:tc>
          <w:tcPr>
            <w:tcW w:w="1985" w:type="dxa"/>
            <w:tcBorders>
              <w:bottom w:val="single" w:sz="8" w:space="0" w:color="000000" w:themeColor="text1"/>
            </w:tcBorders>
          </w:tcPr>
          <w:p w:rsidR="00110476" w:rsidRDefault="00110476" w:rsidP="00110476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1200</w:t>
            </w:r>
          </w:p>
          <w:p w:rsidR="00110476" w:rsidRDefault="00110476" w:rsidP="00110476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276</w:t>
            </w:r>
          </w:p>
        </w:tc>
        <w:tc>
          <w:tcPr>
            <w:tcW w:w="2049" w:type="dxa"/>
            <w:tcBorders>
              <w:bottom w:val="single" w:sz="8" w:space="0" w:color="000000" w:themeColor="text1"/>
            </w:tcBorders>
          </w:tcPr>
          <w:p w:rsidR="00110476" w:rsidRDefault="00110476" w:rsidP="00110476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</w:p>
          <w:p w:rsidR="00110476" w:rsidRDefault="00110476" w:rsidP="00110476">
            <w:pPr>
              <w:spacing w:line="360" w:lineRule="auto"/>
              <w:jc w:val="center"/>
              <w:cnfStyle w:val="000000100000"/>
            </w:pPr>
          </w:p>
          <w:p w:rsidR="00110476" w:rsidRPr="00695961" w:rsidRDefault="00110476" w:rsidP="00110476">
            <w:pPr>
              <w:spacing w:line="360" w:lineRule="auto"/>
              <w:jc w:val="center"/>
              <w:cnfStyle w:val="000000100000"/>
            </w:pPr>
            <w:r>
              <w:t>1476</w:t>
            </w:r>
          </w:p>
        </w:tc>
      </w:tr>
      <w:tr w:rsidR="00110476" w:rsidTr="004A1478">
        <w:trPr>
          <w:trHeight w:val="269"/>
        </w:trPr>
        <w:tc>
          <w:tcPr>
            <w:cnfStyle w:val="001000000000"/>
            <w:tcW w:w="907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110476" w:rsidRDefault="00110476" w:rsidP="00110476">
            <w:pPr>
              <w:tabs>
                <w:tab w:val="left" w:pos="2381"/>
              </w:tabs>
              <w:spacing w:line="360" w:lineRule="auto"/>
              <w:jc w:val="center"/>
            </w:pPr>
          </w:p>
        </w:tc>
        <w:tc>
          <w:tcPr>
            <w:tcW w:w="4491" w:type="dxa"/>
            <w:tcBorders>
              <w:bottom w:val="single" w:sz="8" w:space="0" w:color="000000" w:themeColor="text1"/>
            </w:tcBorders>
          </w:tcPr>
          <w:p w:rsidR="00110476" w:rsidRDefault="00110476" w:rsidP="00110476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Pelo N/adiantamento a um fornecedor</w:t>
            </w:r>
          </w:p>
        </w:tc>
        <w:tc>
          <w:tcPr>
            <w:tcW w:w="1985" w:type="dxa"/>
            <w:tcBorders>
              <w:bottom w:val="single" w:sz="8" w:space="0" w:color="000000" w:themeColor="text1"/>
            </w:tcBorders>
          </w:tcPr>
          <w:p w:rsidR="00110476" w:rsidRDefault="00110476" w:rsidP="00110476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1476</w:t>
            </w:r>
          </w:p>
        </w:tc>
        <w:tc>
          <w:tcPr>
            <w:tcW w:w="2049" w:type="dxa"/>
            <w:tcBorders>
              <w:bottom w:val="single" w:sz="8" w:space="0" w:color="000000" w:themeColor="text1"/>
            </w:tcBorders>
          </w:tcPr>
          <w:p w:rsidR="00110476" w:rsidRDefault="00110476" w:rsidP="00110476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1476</w:t>
            </w:r>
          </w:p>
        </w:tc>
      </w:tr>
    </w:tbl>
    <w:p w:rsidR="004A1478" w:rsidRDefault="004A1478" w:rsidP="00EB1D31">
      <w:pPr>
        <w:tabs>
          <w:tab w:val="left" w:pos="2381"/>
        </w:tabs>
        <w:spacing w:line="360" w:lineRule="auto"/>
        <w:rPr>
          <w:u w:val="single"/>
        </w:rPr>
      </w:pPr>
    </w:p>
    <w:p w:rsidR="00110476" w:rsidRPr="004A1478" w:rsidRDefault="00110476" w:rsidP="00EB1D31">
      <w:pPr>
        <w:tabs>
          <w:tab w:val="left" w:pos="2381"/>
        </w:tabs>
        <w:spacing w:line="360" w:lineRule="auto"/>
        <w:rPr>
          <w:u w:val="single"/>
        </w:rPr>
      </w:pPr>
      <w:r>
        <w:rPr>
          <w:u w:val="single"/>
        </w:rPr>
        <w:t>5)</w:t>
      </w:r>
    </w:p>
    <w:p w:rsidR="00110476" w:rsidRPr="004A1478" w:rsidRDefault="000109AD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1200*0,23=276 – IVA a regularizar</w:t>
      </w:r>
    </w:p>
    <w:p w:rsidR="000109AD" w:rsidRPr="004A1478" w:rsidRDefault="000109AD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1200*1,23=1476 – Valor da compra</w:t>
      </w:r>
    </w:p>
    <w:p w:rsidR="000109AD" w:rsidRPr="004A1478" w:rsidRDefault="000109AD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100 – Custos com despesas de transporte</w:t>
      </w:r>
    </w:p>
    <w:p w:rsidR="000109AD" w:rsidRPr="004A1478" w:rsidRDefault="000109AD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100*1,23=123 – Custo das despesas de transporte + IVA</w:t>
      </w:r>
    </w:p>
    <w:p w:rsidR="00CF3100" w:rsidRPr="004A1478" w:rsidRDefault="000109AD" w:rsidP="00EB1D31">
      <w:pPr>
        <w:tabs>
          <w:tab w:val="left" w:pos="2381"/>
        </w:tabs>
        <w:spacing w:line="360" w:lineRule="auto"/>
        <w:rPr>
          <w:sz w:val="28"/>
          <w:szCs w:val="28"/>
        </w:rPr>
      </w:pPr>
      <w:r w:rsidRPr="004A1478">
        <w:rPr>
          <w:sz w:val="28"/>
          <w:szCs w:val="28"/>
        </w:rPr>
        <w:t>100*0,23=23 – IVA dedutível</w:t>
      </w:r>
    </w:p>
    <w:p w:rsidR="00CF3100" w:rsidRDefault="00CF3100" w:rsidP="00EB1D31">
      <w:pPr>
        <w:tabs>
          <w:tab w:val="left" w:pos="2381"/>
        </w:tabs>
        <w:spacing w:line="360" w:lineRule="auto"/>
      </w:pPr>
    </w:p>
    <w:tbl>
      <w:tblPr>
        <w:tblStyle w:val="MediumGrid2"/>
        <w:tblW w:w="9432" w:type="dxa"/>
        <w:tblLook w:val="04A0"/>
      </w:tblPr>
      <w:tblGrid>
        <w:gridCol w:w="907"/>
        <w:gridCol w:w="4491"/>
        <w:gridCol w:w="1985"/>
        <w:gridCol w:w="2049"/>
      </w:tblGrid>
      <w:tr w:rsidR="000109AD" w:rsidTr="004A1478">
        <w:trPr>
          <w:cnfStyle w:val="100000000000"/>
          <w:trHeight w:val="496"/>
        </w:trPr>
        <w:tc>
          <w:tcPr>
            <w:cnfStyle w:val="001000000100"/>
            <w:tcW w:w="9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</w:tcPr>
          <w:p w:rsidR="000109AD" w:rsidRPr="00695961" w:rsidRDefault="000109AD" w:rsidP="000109AD">
            <w:pPr>
              <w:tabs>
                <w:tab w:val="left" w:pos="2381"/>
              </w:tabs>
              <w:jc w:val="center"/>
              <w:rPr>
                <w:b w:val="0"/>
              </w:rPr>
            </w:pPr>
            <w:bookmarkStart w:id="0" w:name="_GoBack"/>
            <w:proofErr w:type="spellStart"/>
            <w:r>
              <w:rPr>
                <w:b w:val="0"/>
              </w:rPr>
              <w:t>Oper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4491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0109AD" w:rsidRPr="00695961" w:rsidRDefault="000109AD" w:rsidP="000109AD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rPr>
                <w:b w:val="0"/>
              </w:rPr>
              <w:t>Descrição</w:t>
            </w:r>
          </w:p>
        </w:tc>
        <w:tc>
          <w:tcPr>
            <w:tcW w:w="1985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0109AD" w:rsidRPr="00695961" w:rsidRDefault="000109AD" w:rsidP="000109AD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rPr>
                <w:b w:val="0"/>
              </w:rPr>
              <w:t>Débito</w:t>
            </w:r>
          </w:p>
        </w:tc>
        <w:tc>
          <w:tcPr>
            <w:tcW w:w="2049" w:type="dxa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0109AD" w:rsidRPr="00695961" w:rsidRDefault="000109AD" w:rsidP="000109AD">
            <w:pPr>
              <w:tabs>
                <w:tab w:val="left" w:pos="2381"/>
              </w:tabs>
              <w:jc w:val="center"/>
              <w:cnfStyle w:val="100000000000"/>
              <w:rPr>
                <w:b w:val="0"/>
              </w:rPr>
            </w:pPr>
            <w:r w:rsidRPr="00695961">
              <w:rPr>
                <w:b w:val="0"/>
              </w:rPr>
              <w:t>Crédito</w:t>
            </w:r>
          </w:p>
        </w:tc>
      </w:tr>
      <w:bookmarkEnd w:id="0"/>
      <w:tr w:rsidR="00CF3100" w:rsidTr="004A1478">
        <w:trPr>
          <w:cnfStyle w:val="000000100000"/>
          <w:trHeight w:val="1020"/>
        </w:trPr>
        <w:tc>
          <w:tcPr>
            <w:cnfStyle w:val="001000000000"/>
            <w:tcW w:w="907" w:type="dxa"/>
            <w:vMerge w:val="restart"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</w:pPr>
            <w:r>
              <w:t>5</w:t>
            </w:r>
          </w:p>
        </w:tc>
        <w:tc>
          <w:tcPr>
            <w:tcW w:w="4491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2211 – Fornecedores C/C - Gerais</w:t>
            </w:r>
          </w:p>
          <w:p w:rsidR="00CF3100" w:rsidRDefault="00CF3100" w:rsidP="000109AD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228 – Adiantamentos a fornecedores</w:t>
            </w:r>
          </w:p>
          <w:p w:rsidR="00CF3100" w:rsidRDefault="00CF3100" w:rsidP="000109AD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24342 – IVA regularizações – a favor do estado</w:t>
            </w:r>
          </w:p>
        </w:tc>
        <w:tc>
          <w:tcPr>
            <w:tcW w:w="1985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1476</w:t>
            </w:r>
          </w:p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</w:p>
        </w:tc>
        <w:tc>
          <w:tcPr>
            <w:tcW w:w="2049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1200</w:t>
            </w:r>
          </w:p>
          <w:p w:rsidR="00CF3100" w:rsidRPr="00695961" w:rsidRDefault="00CF3100" w:rsidP="000109AD">
            <w:pPr>
              <w:spacing w:line="360" w:lineRule="auto"/>
              <w:jc w:val="center"/>
              <w:cnfStyle w:val="000000100000"/>
            </w:pPr>
            <w:r>
              <w:t>276</w:t>
            </w:r>
          </w:p>
        </w:tc>
      </w:tr>
      <w:tr w:rsidR="00CF3100" w:rsidTr="004A1478">
        <w:trPr>
          <w:trHeight w:val="269"/>
        </w:trPr>
        <w:tc>
          <w:tcPr>
            <w:cnfStyle w:val="001000000000"/>
            <w:tcW w:w="907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</w:pPr>
          </w:p>
        </w:tc>
        <w:tc>
          <w:tcPr>
            <w:tcW w:w="4491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proofErr w:type="gramStart"/>
            <w:r>
              <w:t>Pelo</w:t>
            </w:r>
            <w:proofErr w:type="gramEnd"/>
            <w:r>
              <w:t xml:space="preserve"> </w:t>
            </w:r>
            <w:proofErr w:type="gramStart"/>
            <w:r>
              <w:t>anulação</w:t>
            </w:r>
            <w:proofErr w:type="gramEnd"/>
            <w:r>
              <w:t xml:space="preserve"> do N/adiantamento</w:t>
            </w:r>
          </w:p>
        </w:tc>
        <w:tc>
          <w:tcPr>
            <w:tcW w:w="1985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1476</w:t>
            </w:r>
          </w:p>
        </w:tc>
        <w:tc>
          <w:tcPr>
            <w:tcW w:w="2049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1476</w:t>
            </w:r>
          </w:p>
        </w:tc>
      </w:tr>
      <w:tr w:rsidR="00CF3100" w:rsidTr="004A1478">
        <w:trPr>
          <w:cnfStyle w:val="000000100000"/>
          <w:trHeight w:val="269"/>
        </w:trPr>
        <w:tc>
          <w:tcPr>
            <w:cnfStyle w:val="001000000000"/>
            <w:tcW w:w="907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</w:pPr>
          </w:p>
        </w:tc>
        <w:tc>
          <w:tcPr>
            <w:tcW w:w="4491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24321 – IVA dedutível – Operações Gerais</w:t>
            </w:r>
          </w:p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311 – Compra de mercadorias</w:t>
            </w:r>
          </w:p>
          <w:p w:rsidR="00CF3100" w:rsidRDefault="00CF3100" w:rsidP="005075B9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2211 – Fornecedores C/C - Gerais</w:t>
            </w:r>
          </w:p>
        </w:tc>
        <w:tc>
          <w:tcPr>
            <w:tcW w:w="1985" w:type="dxa"/>
            <w:tcBorders>
              <w:bottom w:val="single" w:sz="8" w:space="0" w:color="000000" w:themeColor="text1"/>
            </w:tcBorders>
          </w:tcPr>
          <w:p w:rsidR="00CF3100" w:rsidRDefault="00CF3100" w:rsidP="005075B9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299</w:t>
            </w:r>
          </w:p>
          <w:p w:rsidR="00CF3100" w:rsidRDefault="00CF3100" w:rsidP="005075B9">
            <w:pPr>
              <w:tabs>
                <w:tab w:val="left" w:pos="2381"/>
              </w:tabs>
              <w:spacing w:line="360" w:lineRule="auto"/>
              <w:cnfStyle w:val="000000100000"/>
            </w:pPr>
            <w:r>
              <w:t>1300</w:t>
            </w:r>
          </w:p>
        </w:tc>
        <w:tc>
          <w:tcPr>
            <w:tcW w:w="2049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</w:p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123</w:t>
            </w:r>
          </w:p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1476</w:t>
            </w:r>
          </w:p>
        </w:tc>
      </w:tr>
      <w:tr w:rsidR="00CF3100" w:rsidTr="004A1478">
        <w:trPr>
          <w:trHeight w:val="269"/>
        </w:trPr>
        <w:tc>
          <w:tcPr>
            <w:cnfStyle w:val="001000000000"/>
            <w:tcW w:w="907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</w:pPr>
          </w:p>
        </w:tc>
        <w:tc>
          <w:tcPr>
            <w:tcW w:w="4491" w:type="dxa"/>
            <w:tcBorders>
              <w:bottom w:val="single" w:sz="8" w:space="0" w:color="000000" w:themeColor="text1"/>
            </w:tcBorders>
          </w:tcPr>
          <w:p w:rsidR="00CF3100" w:rsidRDefault="00CF3100" w:rsidP="00CF3100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Pela compra de mercadorias diversas</w:t>
            </w:r>
          </w:p>
        </w:tc>
        <w:tc>
          <w:tcPr>
            <w:tcW w:w="1985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cnfStyle w:val="000000000000"/>
            </w:pPr>
            <w:r>
              <w:t>1599</w:t>
            </w:r>
          </w:p>
        </w:tc>
        <w:tc>
          <w:tcPr>
            <w:tcW w:w="2049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cnfStyle w:val="000000000000"/>
            </w:pPr>
            <w:r>
              <w:t>1599</w:t>
            </w:r>
          </w:p>
        </w:tc>
      </w:tr>
      <w:tr w:rsidR="00CF3100" w:rsidTr="00930548">
        <w:trPr>
          <w:cnfStyle w:val="000000100000"/>
          <w:trHeight w:val="269"/>
        </w:trPr>
        <w:tc>
          <w:tcPr>
            <w:cnfStyle w:val="001000000000"/>
            <w:tcW w:w="907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</w:pPr>
          </w:p>
        </w:tc>
        <w:tc>
          <w:tcPr>
            <w:tcW w:w="4491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311 – Compra de mercadorias</w:t>
            </w:r>
          </w:p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321 - Mercadorias</w:t>
            </w:r>
          </w:p>
        </w:tc>
        <w:tc>
          <w:tcPr>
            <w:tcW w:w="1985" w:type="dxa"/>
            <w:tcBorders>
              <w:bottom w:val="single" w:sz="8" w:space="0" w:color="000000" w:themeColor="text1"/>
            </w:tcBorders>
          </w:tcPr>
          <w:p w:rsidR="00CF3100" w:rsidRDefault="00CF3100" w:rsidP="0093054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1</w:t>
            </w:r>
            <w:r w:rsidR="00930548">
              <w:t>300</w:t>
            </w:r>
          </w:p>
        </w:tc>
        <w:tc>
          <w:tcPr>
            <w:tcW w:w="2049" w:type="dxa"/>
            <w:tcBorders>
              <w:bottom w:val="single" w:sz="8" w:space="0" w:color="000000" w:themeColor="text1"/>
            </w:tcBorders>
            <w:vAlign w:val="center"/>
          </w:tcPr>
          <w:p w:rsidR="00CF3100" w:rsidRDefault="00CF3100" w:rsidP="0093054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</w:p>
          <w:p w:rsidR="00CF3100" w:rsidRDefault="00CF3100" w:rsidP="00930548">
            <w:pPr>
              <w:tabs>
                <w:tab w:val="left" w:pos="2381"/>
              </w:tabs>
              <w:spacing w:line="360" w:lineRule="auto"/>
              <w:jc w:val="center"/>
              <w:cnfStyle w:val="000000100000"/>
            </w:pPr>
            <w:r>
              <w:t>1</w:t>
            </w:r>
            <w:r w:rsidR="00930548">
              <w:t>300</w:t>
            </w:r>
          </w:p>
        </w:tc>
      </w:tr>
      <w:tr w:rsidR="00CF3100" w:rsidTr="00930548">
        <w:trPr>
          <w:trHeight w:val="269"/>
        </w:trPr>
        <w:tc>
          <w:tcPr>
            <w:cnfStyle w:val="001000000000"/>
            <w:tcW w:w="907" w:type="dxa"/>
            <w:vMerge/>
            <w:tcBorders>
              <w:left w:val="single" w:sz="8" w:space="0" w:color="000000" w:themeColor="text1"/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</w:pPr>
          </w:p>
        </w:tc>
        <w:tc>
          <w:tcPr>
            <w:tcW w:w="4491" w:type="dxa"/>
            <w:tcBorders>
              <w:bottom w:val="single" w:sz="8" w:space="0" w:color="000000" w:themeColor="text1"/>
            </w:tcBorders>
          </w:tcPr>
          <w:p w:rsidR="00CF3100" w:rsidRDefault="00CF3100" w:rsidP="000109AD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proofErr w:type="gramStart"/>
            <w:r>
              <w:t>Pelo custos</w:t>
            </w:r>
            <w:proofErr w:type="gramEnd"/>
            <w:r>
              <w:t xml:space="preserve"> das despesas de transporte</w:t>
            </w:r>
          </w:p>
        </w:tc>
        <w:tc>
          <w:tcPr>
            <w:tcW w:w="1985" w:type="dxa"/>
            <w:tcBorders>
              <w:bottom w:val="single" w:sz="8" w:space="0" w:color="000000" w:themeColor="text1"/>
            </w:tcBorders>
            <w:vAlign w:val="center"/>
          </w:tcPr>
          <w:p w:rsidR="00CF3100" w:rsidRDefault="00930548" w:rsidP="00930548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1300</w:t>
            </w:r>
          </w:p>
        </w:tc>
        <w:tc>
          <w:tcPr>
            <w:tcW w:w="2049" w:type="dxa"/>
            <w:tcBorders>
              <w:bottom w:val="single" w:sz="8" w:space="0" w:color="000000" w:themeColor="text1"/>
            </w:tcBorders>
            <w:vAlign w:val="center"/>
          </w:tcPr>
          <w:p w:rsidR="00CF3100" w:rsidRDefault="00930548" w:rsidP="00930548">
            <w:pPr>
              <w:tabs>
                <w:tab w:val="left" w:pos="2381"/>
              </w:tabs>
              <w:spacing w:line="360" w:lineRule="auto"/>
              <w:jc w:val="center"/>
              <w:cnfStyle w:val="000000000000"/>
            </w:pPr>
            <w:r>
              <w:t>1300</w:t>
            </w:r>
          </w:p>
        </w:tc>
      </w:tr>
    </w:tbl>
    <w:p w:rsidR="000109AD" w:rsidRPr="00110476" w:rsidRDefault="000109AD" w:rsidP="00EB1D31">
      <w:pPr>
        <w:tabs>
          <w:tab w:val="left" w:pos="2381"/>
        </w:tabs>
        <w:spacing w:line="360" w:lineRule="auto"/>
      </w:pPr>
    </w:p>
    <w:sectPr w:rsidR="000109AD" w:rsidRPr="00110476" w:rsidSect="00CF3100">
      <w:headerReference w:type="even" r:id="rId8"/>
      <w:footerReference w:type="even" r:id="rId9"/>
      <w:footerReference w:type="default" r:id="rId10"/>
      <w:footerReference w:type="first" r:id="rId11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707" w:rsidRDefault="006A3707" w:rsidP="00695961">
      <w:r>
        <w:separator/>
      </w:r>
    </w:p>
  </w:endnote>
  <w:endnote w:type="continuationSeparator" w:id="0">
    <w:p w:rsidR="006A3707" w:rsidRDefault="006A3707" w:rsidP="00695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478" w:rsidRDefault="00E010C3" w:rsidP="00CF3100">
    <w:pPr>
      <w:pStyle w:val="Footer"/>
      <w:framePr w:wrap="around" w:vAnchor="text" w:hAnchor="page" w:x="10441" w:y="98"/>
      <w:rPr>
        <w:rStyle w:val="PageNumber"/>
      </w:rPr>
    </w:pPr>
    <w:r>
      <w:rPr>
        <w:rStyle w:val="PageNumber"/>
      </w:rPr>
      <w:fldChar w:fldCharType="begin"/>
    </w:r>
    <w:r w:rsidR="004A147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75F6">
      <w:rPr>
        <w:rStyle w:val="PageNumber"/>
        <w:noProof/>
      </w:rPr>
      <w:t>2</w:t>
    </w:r>
    <w:r>
      <w:rPr>
        <w:rStyle w:val="PageNumber"/>
      </w:rPr>
      <w:fldChar w:fldCharType="end"/>
    </w:r>
  </w:p>
  <w:p w:rsidR="004A1478" w:rsidRPr="00E8024A" w:rsidRDefault="004A1478" w:rsidP="009875F6">
    <w:pPr>
      <w:pStyle w:val="Header"/>
      <w:pBdr>
        <w:between w:val="single" w:sz="4" w:space="1" w:color="4F81BD" w:themeColor="accent1"/>
      </w:pBdr>
      <w:tabs>
        <w:tab w:val="center" w:pos="4150"/>
        <w:tab w:val="left" w:pos="6020"/>
      </w:tabs>
      <w:spacing w:line="276" w:lineRule="auto"/>
      <w:ind w:right="360" w:firstLine="360"/>
      <w:rPr>
        <w:rFonts w:ascii="Cambria" w:hAnsi="Cambria"/>
      </w:rPr>
    </w:pPr>
    <w:r>
      <w:rPr>
        <w:rFonts w:ascii="Cambria" w:hAnsi="Cambria"/>
      </w:rPr>
      <w:tab/>
    </w:r>
  </w:p>
  <w:p w:rsidR="004A1478" w:rsidRDefault="004A1478" w:rsidP="00695961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478" w:rsidRDefault="00E010C3" w:rsidP="00B1055B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 w:rsidR="004A147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75F6">
      <w:rPr>
        <w:rStyle w:val="PageNumber"/>
        <w:noProof/>
      </w:rPr>
      <w:t>1</w:t>
    </w:r>
    <w:r>
      <w:rPr>
        <w:rStyle w:val="PageNumber"/>
      </w:rPr>
      <w:fldChar w:fldCharType="end"/>
    </w:r>
  </w:p>
  <w:p w:rsidR="004A1478" w:rsidRPr="00695961" w:rsidRDefault="004A1478" w:rsidP="00695961">
    <w:pPr>
      <w:pStyle w:val="Header"/>
      <w:pBdr>
        <w:between w:val="single" w:sz="4" w:space="1" w:color="4F81BD" w:themeColor="accent1"/>
      </w:pBdr>
      <w:spacing w:line="276" w:lineRule="auto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478" w:rsidRDefault="004A1478" w:rsidP="00695961">
    <w:pPr>
      <w:pStyle w:val="Footer"/>
    </w:pPr>
    <w:r>
      <w:t>Miguel Santos Pereira</w:t>
    </w:r>
  </w:p>
  <w:p w:rsidR="004A1478" w:rsidRDefault="004A1478" w:rsidP="00695961">
    <w:pPr>
      <w:pStyle w:val="Footer"/>
    </w:pPr>
    <w:r>
      <w:t>Aluno nº150212007, Turma 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707" w:rsidRDefault="006A3707" w:rsidP="00695961">
      <w:r>
        <w:separator/>
      </w:r>
    </w:p>
  </w:footnote>
  <w:footnote w:type="continuationSeparator" w:id="0">
    <w:p w:rsidR="006A3707" w:rsidRDefault="006A3707" w:rsidP="006959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bottomFromText="200" w:vertAnchor="text" w:tblpY="1"/>
      <w:tblW w:w="4937" w:type="pct"/>
      <w:tblLook w:val="04A0"/>
    </w:tblPr>
    <w:tblGrid>
      <w:gridCol w:w="2314"/>
      <w:gridCol w:w="3968"/>
      <w:gridCol w:w="2127"/>
    </w:tblGrid>
    <w:tr w:rsidR="004A1478" w:rsidRPr="008E0D90" w:rsidTr="00B1055B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:rsidR="004A1478" w:rsidRPr="008E0D90" w:rsidRDefault="004A1478">
          <w:pPr>
            <w:pStyle w:val="Header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4A1478" w:rsidRPr="009875F6" w:rsidRDefault="004A1478" w:rsidP="00CF3100">
          <w:pPr>
            <w:pStyle w:val="NoSpacing"/>
            <w:rPr>
              <w:rFonts w:ascii="Cambria" w:hAnsi="Cambria"/>
              <w:color w:val="000000" w:themeColor="text1"/>
              <w:szCs w:val="20"/>
              <w:lang w:val="pt-PT"/>
            </w:rPr>
          </w:pPr>
          <w:r w:rsidRPr="009875F6">
            <w:rPr>
              <w:rFonts w:ascii="Cambria" w:hAnsi="Cambria"/>
              <w:color w:val="000000" w:themeColor="text1"/>
              <w:u w:val="single"/>
              <w:lang w:val="pt-PT"/>
            </w:rPr>
            <w:t>Exercício 5</w:t>
          </w:r>
          <w:r w:rsidRPr="009875F6">
            <w:rPr>
              <w:rFonts w:ascii="Cambria" w:hAnsi="Cambria"/>
              <w:color w:val="000000" w:themeColor="text1"/>
              <w:lang w:val="pt-PT"/>
            </w:rPr>
            <w:t xml:space="preserve"> – Contas a Receber e a Pagar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:rsidR="004A1478" w:rsidRPr="008E0D90" w:rsidRDefault="004A1478">
          <w:pPr>
            <w:pStyle w:val="Header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</w:tr>
    <w:tr w:rsidR="004A1478" w:rsidRPr="008E0D90" w:rsidTr="00B1055B">
      <w:trPr>
        <w:trHeight w:val="150"/>
      </w:trPr>
      <w:tc>
        <w:tcPr>
          <w:tcW w:w="2389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:rsidR="004A1478" w:rsidRPr="008E0D90" w:rsidRDefault="004A1478">
          <w:pPr>
            <w:pStyle w:val="Header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:rsidR="004A1478" w:rsidRPr="008E0D90" w:rsidRDefault="004A1478">
          <w:pPr>
            <w:rPr>
              <w:rFonts w:ascii="Cambria" w:hAnsi="Cambria"/>
              <w:color w:val="4F81BD" w:themeColor="accent1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:rsidR="004A1478" w:rsidRPr="008E0D90" w:rsidRDefault="004A1478">
          <w:pPr>
            <w:pStyle w:val="Header"/>
            <w:spacing w:line="276" w:lineRule="auto"/>
            <w:rPr>
              <w:rFonts w:ascii="Cambria" w:eastAsiaTheme="majorEastAsia" w:hAnsi="Cambria" w:cstheme="majorBidi"/>
              <w:b/>
              <w:bCs/>
              <w:color w:val="4F81BD" w:themeColor="accent1"/>
            </w:rPr>
          </w:pPr>
        </w:p>
      </w:tc>
    </w:tr>
  </w:tbl>
  <w:p w:rsidR="004A1478" w:rsidRDefault="004A147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5961"/>
    <w:rsid w:val="000109AD"/>
    <w:rsid w:val="00110476"/>
    <w:rsid w:val="0015042A"/>
    <w:rsid w:val="004A1478"/>
    <w:rsid w:val="004D3988"/>
    <w:rsid w:val="005075B9"/>
    <w:rsid w:val="005374E4"/>
    <w:rsid w:val="0060122F"/>
    <w:rsid w:val="00695961"/>
    <w:rsid w:val="006A3707"/>
    <w:rsid w:val="008C3D59"/>
    <w:rsid w:val="00930548"/>
    <w:rsid w:val="009875F6"/>
    <w:rsid w:val="00A70616"/>
    <w:rsid w:val="00B1055B"/>
    <w:rsid w:val="00CF3100"/>
    <w:rsid w:val="00D8709C"/>
    <w:rsid w:val="00E010C3"/>
    <w:rsid w:val="00EB1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961"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59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61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6959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5961"/>
    <w:rPr>
      <w:lang w:val="pt-PT"/>
    </w:rPr>
  </w:style>
  <w:style w:type="table" w:styleId="LightShading-Accent1">
    <w:name w:val="Light Shading Accent 1"/>
    <w:basedOn w:val="TableNormal"/>
    <w:uiPriority w:val="60"/>
    <w:rsid w:val="00695961"/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95961"/>
  </w:style>
  <w:style w:type="table" w:styleId="TableGrid">
    <w:name w:val="Table Grid"/>
    <w:basedOn w:val="TableNormal"/>
    <w:uiPriority w:val="59"/>
    <w:rsid w:val="00695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qFormat/>
    <w:rsid w:val="00CF3100"/>
    <w:rPr>
      <w:rFonts w:ascii="PMingLiU" w:hAnsi="PMingLiU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CF3100"/>
    <w:rPr>
      <w:rFonts w:ascii="PMingLiU" w:hAnsi="PMingLiU"/>
      <w:sz w:val="22"/>
      <w:szCs w:val="22"/>
    </w:rPr>
  </w:style>
  <w:style w:type="table" w:styleId="MediumGrid2">
    <w:name w:val="Medium Grid 2"/>
    <w:basedOn w:val="TableNormal"/>
    <w:uiPriority w:val="68"/>
    <w:rsid w:val="0015042A"/>
    <w:rPr>
      <w:rFonts w:asciiTheme="majorHAnsi" w:eastAsiaTheme="majorEastAsia" w:hAnsiTheme="majorHAnsi" w:cstheme="majorBidi"/>
      <w:color w:val="000000" w:themeColor="text1"/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2">
    <w:name w:val="Medium List 2"/>
    <w:basedOn w:val="TableNormal"/>
    <w:uiPriority w:val="66"/>
    <w:rsid w:val="004A147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875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5F6"/>
    <w:rPr>
      <w:rFonts w:ascii="Tahoma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961"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59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61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6959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5961"/>
    <w:rPr>
      <w:lang w:val="pt-PT"/>
    </w:rPr>
  </w:style>
  <w:style w:type="table" w:styleId="LightShading-Accent1">
    <w:name w:val="Light Shading Accent 1"/>
    <w:basedOn w:val="TableNormal"/>
    <w:uiPriority w:val="60"/>
    <w:rsid w:val="00695961"/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95961"/>
  </w:style>
  <w:style w:type="table" w:styleId="TableGrid">
    <w:name w:val="Table Grid"/>
    <w:basedOn w:val="TableNormal"/>
    <w:uiPriority w:val="59"/>
    <w:rsid w:val="00695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qFormat/>
    <w:rsid w:val="00CF3100"/>
    <w:rPr>
      <w:rFonts w:ascii="PMingLiU" w:hAnsi="PMingLiU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CF3100"/>
    <w:rPr>
      <w:rFonts w:ascii="PMingLiU" w:hAnsi="PMingLiU"/>
      <w:sz w:val="22"/>
      <w:szCs w:val="22"/>
    </w:rPr>
  </w:style>
  <w:style w:type="table" w:styleId="MediumGrid2">
    <w:name w:val="Medium Grid 2"/>
    <w:basedOn w:val="TableNormal"/>
    <w:uiPriority w:val="68"/>
    <w:rsid w:val="0015042A"/>
    <w:rPr>
      <w:rFonts w:asciiTheme="majorHAnsi" w:eastAsiaTheme="majorEastAsia" w:hAnsiTheme="majorHAnsi" w:cstheme="majorBidi"/>
      <w:color w:val="000000" w:themeColor="text1"/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2">
    <w:name w:val="Medium List 2"/>
    <w:basedOn w:val="TableNormal"/>
    <w:uiPriority w:val="66"/>
    <w:rsid w:val="004A147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Aluno nº150212007, Turma 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1C4168-CB60-4303-89F3-B8A4255A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375</Words>
  <Characters>2027</Characters>
  <Application>Microsoft Office Word</Application>
  <DocSecurity>0</DocSecurity>
  <Lines>16</Lines>
  <Paragraphs>4</Paragraphs>
  <ScaleCrop>false</ScaleCrop>
  <Company>Escola Secundária de Palmela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iguel Santos Pereira</dc:title>
  <dc:subject/>
  <dc:creator>Miguel Pereira</dc:creator>
  <cp:keywords/>
  <dc:description/>
  <cp:lastModifiedBy>Pedro Ramos</cp:lastModifiedBy>
  <cp:revision>5</cp:revision>
  <cp:lastPrinted>2013-02-25T20:55:00Z</cp:lastPrinted>
  <dcterms:created xsi:type="dcterms:W3CDTF">2013-02-22T23:04:00Z</dcterms:created>
  <dcterms:modified xsi:type="dcterms:W3CDTF">2013-07-13T12:04:00Z</dcterms:modified>
</cp:coreProperties>
</file>